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de-AT"/>
        </w:rPr>
        <w:id w:val="725182174"/>
        <w:docPartObj>
          <w:docPartGallery w:val="Cover Pages"/>
          <w:docPartUnique/>
        </w:docPartObj>
      </w:sdtPr>
      <w:sdtEndPr>
        <w:rPr>
          <w:rFonts w:ascii="Times New Roman" w:hAnsi="Times New Roman" w:cs="Times New Roman"/>
          <w:iCs/>
          <w:sz w:val="20"/>
          <w:szCs w:val="18"/>
        </w:rPr>
      </w:sdtEndPr>
      <w:sdtContent>
        <w:p w14:paraId="5A0610C3" w14:textId="1B599107" w:rsidR="00A914F0" w:rsidRDefault="00A914F0" w:rsidP="003C7073">
          <w:pPr>
            <w:pStyle w:val="NoSpacing"/>
            <w:jc w:val="both"/>
          </w:pPr>
          <w:r>
            <w:rPr>
              <w:noProof/>
            </w:rPr>
            <mc:AlternateContent>
              <mc:Choice Requires="wpg">
                <w:drawing>
                  <wp:anchor distT="0" distB="0" distL="114300" distR="114300" simplePos="0" relativeHeight="251664384" behindDoc="1" locked="0" layoutInCell="1" allowOverlap="1" wp14:anchorId="35BDFA82" wp14:editId="544015C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1" name="Rectangle 11"/>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5C7A04EE" w14:textId="3F1DF83E" w:rsidR="003C7073" w:rsidRDefault="003C7073">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3" name="Group 13"/>
                            <wpg:cNvGrpSpPr/>
                            <wpg:grpSpPr>
                              <a:xfrm>
                                <a:off x="76200" y="4210050"/>
                                <a:ext cx="2057400" cy="4910328"/>
                                <a:chOff x="80645" y="4211812"/>
                                <a:chExt cx="1306273" cy="3121026"/>
                              </a:xfrm>
                            </wpg:grpSpPr>
                            <wpg:grpSp>
                              <wpg:cNvPr id="14" name="Group 14"/>
                              <wpg:cNvGrpSpPr>
                                <a:grpSpLocks noChangeAspect="1"/>
                              </wpg:cNvGrpSpPr>
                              <wpg:grpSpPr>
                                <a:xfrm>
                                  <a:off x="141062" y="4211812"/>
                                  <a:ext cx="1047750" cy="3121026"/>
                                  <a:chOff x="141062" y="4211812"/>
                                  <a:chExt cx="1047750" cy="3121026"/>
                                </a:xfrm>
                              </wpg:grpSpPr>
                              <wps:wsp>
                                <wps:cNvPr id="15"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9" name="Group 29"/>
                              <wpg:cNvGrpSpPr>
                                <a:grpSpLocks noChangeAspect="1"/>
                              </wpg:cNvGrpSpPr>
                              <wpg:grpSpPr>
                                <a:xfrm>
                                  <a:off x="80645" y="4826972"/>
                                  <a:ext cx="1306273" cy="2505863"/>
                                  <a:chOff x="80645" y="4649964"/>
                                  <a:chExt cx="874712" cy="1677988"/>
                                </a:xfrm>
                              </wpg:grpSpPr>
                              <wps:wsp>
                                <wps:cNvPr id="30"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6"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7"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8"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9"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0"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1"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2"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3"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4"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5BDFA82" id="Group 2" o:spid="_x0000_s1026" style="position:absolute;left:0;text-align:left;margin-left:0;margin-top:0;width:172.8pt;height:718.55pt;z-index:-25165209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">
                    <v:rect id="Rectangle 11"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" adj="18883" fillcolor="#5b9bd5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5C7A04EE" w14:textId="3F1DF83E" w:rsidR="003C7073" w:rsidRDefault="003C7073">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13"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4"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6TDvwAAANsAAAAPAAAAZHJzL2Rvd25yZXYueG1sRE/LqsIw&#10;EN1f8B/CCG4umip4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BKO6TDvwAAANsAAAAPAAAAAAAA&#10;AAAAAAAAAAcCAABkcnMvZG93bnJldi54bWxQSwUGAAAAAAMAAwC3AAAA8w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9"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1F19E818" wp14:editId="47BA1BD3">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05" name="Text Box 105"/>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AF9C1" w14:textId="62169E28" w:rsidR="003C7073" w:rsidRDefault="003C7073">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How many brown bear fecal samples are enough?</w:t>
                                    </w:r>
                                  </w:sdtContent>
                                </w:sdt>
                              </w:p>
                              <w:p w14:paraId="594C2A78" w14:textId="130EE410" w:rsidR="003C7073" w:rsidRDefault="003C7073">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F19E818" id="_x0000_t202" coordsize="21600,21600" o:spt="202" path="m,l,21600r21600,l21600,xe">
                    <v:stroke joinstyle="miter"/>
                    <v:path gradientshapeok="t" o:connecttype="rect"/>
                  </v:shapetype>
                  <v:shape id="Text Box 105" o:spid="_x0000_s1055" type="#_x0000_t202" style="position:absolute;left:0;text-align:left;margin-left:0;margin-top:0;width:4in;height:84.25pt;z-index:25166540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" filled="f" stroked="f" strokeweight=".5pt">
                    <v:textbox style="mso-fit-shape-to-text:t" inset="0,0,0,0">
                      <w:txbxContent>
                        <w:p w14:paraId="0AFAF9C1" w14:textId="62169E28" w:rsidR="003C7073" w:rsidRDefault="003C7073">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How many brown bear fecal samples are enough?</w:t>
                              </w:r>
                            </w:sdtContent>
                          </w:sdt>
                        </w:p>
                        <w:p w14:paraId="594C2A78" w14:textId="130EE410" w:rsidR="003C7073" w:rsidRDefault="003C7073">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v:textbox>
                    <w10:wrap anchorx="page" anchory="page"/>
                  </v:shape>
                </w:pict>
              </mc:Fallback>
            </mc:AlternateContent>
          </w:r>
        </w:p>
        <w:p w14:paraId="5F9E71A1" w14:textId="561D6EE4" w:rsidR="00A914F0" w:rsidRDefault="00A914F0" w:rsidP="003C7073">
          <w:pPr>
            <w:jc w:val="both"/>
            <w:rPr>
              <w:rFonts w:ascii="Times New Roman" w:hAnsi="Times New Roman" w:cs="Times New Roman"/>
              <w:iCs/>
              <w:sz w:val="20"/>
              <w:szCs w:val="18"/>
              <w:lang w:val="en-US"/>
            </w:rPr>
          </w:pPr>
          <w:r>
            <w:rPr>
              <w:noProof/>
              <w:lang w:val="en-US"/>
            </w:rPr>
            <mc:AlternateContent>
              <mc:Choice Requires="wps">
                <w:drawing>
                  <wp:anchor distT="0" distB="0" distL="114300" distR="114300" simplePos="0" relativeHeight="251666432" behindDoc="0" locked="0" layoutInCell="1" allowOverlap="1" wp14:anchorId="398F86B9" wp14:editId="42340741">
                    <wp:simplePos x="0" y="0"/>
                    <wp:positionH relativeFrom="page">
                      <wp:posOffset>3171825</wp:posOffset>
                    </wp:positionH>
                    <wp:positionV relativeFrom="page">
                      <wp:posOffset>9410699</wp:posOffset>
                    </wp:positionV>
                    <wp:extent cx="3657600" cy="672111"/>
                    <wp:effectExtent l="0" t="0" r="7620" b="13970"/>
                    <wp:wrapNone/>
                    <wp:docPr id="32" name="Text Box 32"/>
                    <wp:cNvGraphicFramePr/>
                    <a:graphic xmlns:a="http://schemas.openxmlformats.org/drawingml/2006/main">
                      <a:graphicData uri="http://schemas.microsoft.com/office/word/2010/wordprocessingShape">
                        <wps:wsp>
                          <wps:cNvSpPr txBox="1"/>
                          <wps:spPr>
                            <a:xfrm>
                              <a:off x="0" y="0"/>
                              <a:ext cx="3657600" cy="6721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BF753" w14:textId="13AF3E97" w:rsidR="003C7073" w:rsidRDefault="003C7073">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Alex Salazar</w:t>
                                    </w:r>
                                  </w:sdtContent>
                                </w:sdt>
                              </w:p>
                              <w:p w14:paraId="5BEC1553" w14:textId="41C7C534" w:rsidR="003C7073" w:rsidRDefault="003C7073">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Project Assignment 10 credits</w:t>
                                    </w:r>
                                  </w:sdtContent>
                                </w:sdt>
                                <w:r>
                                  <w:rPr>
                                    <w:caps/>
                                    <w:color w:val="595959" w:themeColor="text1" w:themeTint="A6"/>
                                    <w:sz w:val="20"/>
                                    <w:szCs w:val="20"/>
                                  </w:rPr>
                                  <w:t xml:space="preserve">                                      Supervisor: Andreas Zedrosser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 w14:anchorId="398F86B9" id="Text Box 32" o:spid="_x0000_s1056" type="#_x0000_t202" style="position:absolute;left:0;text-align:left;margin-left:249.75pt;margin-top:741pt;width:4in;height:52.9pt;z-index:25166643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" filled="f" stroked="f" strokeweight=".5pt">
                    <v:textbox inset="0,0,0,0">
                      <w:txbxContent>
                        <w:p w14:paraId="501BF753" w14:textId="13AF3E97" w:rsidR="003C7073" w:rsidRDefault="003C7073">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Alex Salazar</w:t>
                              </w:r>
                            </w:sdtContent>
                          </w:sdt>
                        </w:p>
                        <w:p w14:paraId="5BEC1553" w14:textId="41C7C534" w:rsidR="003C7073" w:rsidRDefault="003C7073">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Project Assignment 10 credits</w:t>
                              </w:r>
                            </w:sdtContent>
                          </w:sdt>
                          <w:r>
                            <w:rPr>
                              <w:caps/>
                              <w:color w:val="595959" w:themeColor="text1" w:themeTint="A6"/>
                              <w:sz w:val="20"/>
                              <w:szCs w:val="20"/>
                            </w:rPr>
                            <w:t xml:space="preserve">                                      Supervisor: Andreas Zedrosser</w:t>
                          </w:r>
                        </w:p>
                      </w:txbxContent>
                    </v:textbox>
                    <w10:wrap anchorx="page" anchory="page"/>
                  </v:shape>
                </w:pict>
              </mc:Fallback>
            </mc:AlternateContent>
          </w:r>
          <w:r>
            <w:rPr>
              <w:rFonts w:ascii="Times New Roman" w:hAnsi="Times New Roman" w:cs="Times New Roman"/>
              <w:iCs/>
              <w:sz w:val="20"/>
              <w:szCs w:val="18"/>
              <w:lang w:val="en-US"/>
            </w:rPr>
            <w:br w:type="page"/>
          </w:r>
        </w:p>
      </w:sdtContent>
    </w:sdt>
    <w:p w14:paraId="498EB8EE" w14:textId="7AB4FB25" w:rsidR="00464C74" w:rsidRDefault="00464C74" w:rsidP="003C7073">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Abstract</w:t>
      </w:r>
    </w:p>
    <w:p w14:paraId="0193960C" w14:textId="76D8ACAF" w:rsidR="00C43B1C" w:rsidRDefault="00897151" w:rsidP="003C7073">
      <w:pPr>
        <w:spacing w:line="360" w:lineRule="auto"/>
        <w:jc w:val="both"/>
        <w:rPr>
          <w:rFonts w:ascii="Times New Roman" w:hAnsi="Times New Roman" w:cs="Times New Roman"/>
          <w:sz w:val="24"/>
          <w:szCs w:val="24"/>
          <w:lang w:val="en-US"/>
        </w:rPr>
      </w:pPr>
      <w:r w:rsidRPr="008B215C">
        <w:rPr>
          <w:rFonts w:ascii="Times New Roman" w:hAnsi="Times New Roman" w:cs="Times New Roman"/>
          <w:sz w:val="24"/>
          <w:szCs w:val="24"/>
          <w:lang w:val="en-US"/>
        </w:rPr>
        <w:t xml:space="preserve">Understanding how large a sample size is needed for </w:t>
      </w:r>
      <w:r w:rsidR="007A4605">
        <w:rPr>
          <w:rFonts w:ascii="Times New Roman" w:hAnsi="Times New Roman" w:cs="Times New Roman"/>
          <w:sz w:val="24"/>
          <w:szCs w:val="24"/>
          <w:lang w:val="en-US"/>
        </w:rPr>
        <w:t>reliable</w:t>
      </w:r>
      <w:r w:rsidR="007A4605" w:rsidRPr="008B215C">
        <w:rPr>
          <w:rFonts w:ascii="Times New Roman" w:hAnsi="Times New Roman" w:cs="Times New Roman"/>
          <w:sz w:val="24"/>
          <w:szCs w:val="24"/>
          <w:lang w:val="en-US"/>
        </w:rPr>
        <w:t xml:space="preserve"> </w:t>
      </w:r>
      <w:r w:rsidR="007C48BE">
        <w:rPr>
          <w:rFonts w:ascii="Times New Roman" w:hAnsi="Times New Roman" w:cs="Times New Roman"/>
          <w:sz w:val="24"/>
          <w:szCs w:val="24"/>
          <w:lang w:val="en-US"/>
        </w:rPr>
        <w:t>dietary</w:t>
      </w:r>
      <w:r w:rsidR="00A914F0">
        <w:rPr>
          <w:rFonts w:ascii="Times New Roman" w:hAnsi="Times New Roman" w:cs="Times New Roman"/>
          <w:sz w:val="24"/>
          <w:szCs w:val="24"/>
          <w:lang w:val="en-US"/>
        </w:rPr>
        <w:t xml:space="preserve"> </w:t>
      </w:r>
      <w:r w:rsidRPr="008B215C">
        <w:rPr>
          <w:rFonts w:ascii="Times New Roman" w:hAnsi="Times New Roman" w:cs="Times New Roman"/>
          <w:sz w:val="24"/>
          <w:szCs w:val="24"/>
          <w:lang w:val="en-US"/>
        </w:rPr>
        <w:t>analysis</w:t>
      </w:r>
      <w:r w:rsidR="00E34573" w:rsidRPr="008B215C">
        <w:rPr>
          <w:rFonts w:ascii="Times New Roman" w:hAnsi="Times New Roman" w:cs="Times New Roman"/>
          <w:sz w:val="24"/>
          <w:szCs w:val="24"/>
          <w:lang w:val="en-US"/>
        </w:rPr>
        <w:t xml:space="preserve">, </w:t>
      </w:r>
      <w:r w:rsidR="007C48BE">
        <w:rPr>
          <w:rFonts w:ascii="Times New Roman" w:hAnsi="Times New Roman" w:cs="Times New Roman"/>
          <w:sz w:val="24"/>
          <w:szCs w:val="24"/>
          <w:lang w:val="en-US"/>
        </w:rPr>
        <w:t>based on fecal samples,</w:t>
      </w:r>
      <w:r w:rsidRPr="008B215C">
        <w:rPr>
          <w:rFonts w:ascii="Times New Roman" w:hAnsi="Times New Roman" w:cs="Times New Roman"/>
          <w:sz w:val="24"/>
          <w:szCs w:val="24"/>
          <w:lang w:val="en-US"/>
        </w:rPr>
        <w:t xml:space="preserve"> is an important step </w:t>
      </w:r>
      <w:r w:rsidR="009A581B" w:rsidRPr="008B215C">
        <w:rPr>
          <w:rFonts w:ascii="Times New Roman" w:hAnsi="Times New Roman" w:cs="Times New Roman"/>
          <w:sz w:val="24"/>
          <w:szCs w:val="24"/>
          <w:lang w:val="en-US"/>
        </w:rPr>
        <w:t>in</w:t>
      </w:r>
      <w:r w:rsidRPr="008B215C">
        <w:rPr>
          <w:rFonts w:ascii="Times New Roman" w:hAnsi="Times New Roman" w:cs="Times New Roman"/>
          <w:sz w:val="24"/>
          <w:szCs w:val="24"/>
          <w:lang w:val="en-US"/>
        </w:rPr>
        <w:t xml:space="preserve"> studying </w:t>
      </w:r>
      <w:r w:rsidR="007C48BE">
        <w:rPr>
          <w:rFonts w:ascii="Times New Roman" w:hAnsi="Times New Roman" w:cs="Times New Roman"/>
          <w:sz w:val="24"/>
          <w:szCs w:val="24"/>
          <w:lang w:val="en-US"/>
        </w:rPr>
        <w:t xml:space="preserve">a </w:t>
      </w:r>
      <w:r w:rsidRPr="008B215C">
        <w:rPr>
          <w:rFonts w:ascii="Times New Roman" w:hAnsi="Times New Roman" w:cs="Times New Roman"/>
          <w:sz w:val="24"/>
          <w:szCs w:val="24"/>
          <w:lang w:val="en-US"/>
        </w:rPr>
        <w:t>species</w:t>
      </w:r>
      <w:r w:rsidR="007C48BE">
        <w:rPr>
          <w:rFonts w:ascii="Times New Roman" w:hAnsi="Times New Roman" w:cs="Times New Roman"/>
          <w:sz w:val="24"/>
          <w:szCs w:val="24"/>
          <w:lang w:val="en-US"/>
        </w:rPr>
        <w:t>’ ecology</w:t>
      </w:r>
      <w:r w:rsidRPr="008B215C">
        <w:rPr>
          <w:rFonts w:ascii="Times New Roman" w:hAnsi="Times New Roman" w:cs="Times New Roman"/>
          <w:sz w:val="24"/>
          <w:szCs w:val="24"/>
          <w:lang w:val="en-US"/>
        </w:rPr>
        <w:t>.</w:t>
      </w:r>
      <w:r w:rsidR="00E34573" w:rsidRPr="008B215C">
        <w:rPr>
          <w:rFonts w:ascii="Times New Roman" w:hAnsi="Times New Roman" w:cs="Times New Roman"/>
          <w:sz w:val="24"/>
          <w:szCs w:val="24"/>
          <w:lang w:val="en-US"/>
        </w:rPr>
        <w:t xml:space="preserve"> </w:t>
      </w:r>
      <w:r w:rsidR="007C48BE">
        <w:rPr>
          <w:rFonts w:ascii="Times New Roman" w:hAnsi="Times New Roman" w:cs="Times New Roman"/>
          <w:sz w:val="24"/>
          <w:szCs w:val="24"/>
          <w:lang w:val="en-US"/>
        </w:rPr>
        <w:t>Research projects spend a lot</w:t>
      </w:r>
      <w:r w:rsidRPr="008B215C">
        <w:rPr>
          <w:rFonts w:ascii="Times New Roman" w:hAnsi="Times New Roman" w:cs="Times New Roman"/>
          <w:sz w:val="24"/>
          <w:szCs w:val="24"/>
          <w:lang w:val="en-US"/>
        </w:rPr>
        <w:t xml:space="preserve"> of time </w:t>
      </w:r>
      <w:r w:rsidR="00084D73" w:rsidRPr="008B215C">
        <w:rPr>
          <w:rFonts w:ascii="Times New Roman" w:hAnsi="Times New Roman" w:cs="Times New Roman"/>
          <w:sz w:val="24"/>
          <w:szCs w:val="24"/>
          <w:lang w:val="en-US"/>
        </w:rPr>
        <w:t xml:space="preserve">and </w:t>
      </w:r>
      <w:r w:rsidR="007C48BE">
        <w:rPr>
          <w:rFonts w:ascii="Times New Roman" w:hAnsi="Times New Roman" w:cs="Times New Roman"/>
          <w:sz w:val="24"/>
          <w:szCs w:val="24"/>
          <w:lang w:val="en-US"/>
        </w:rPr>
        <w:t>money</w:t>
      </w:r>
      <w:r w:rsidR="00084D73" w:rsidRPr="008B215C">
        <w:rPr>
          <w:rFonts w:ascii="Times New Roman" w:hAnsi="Times New Roman" w:cs="Times New Roman"/>
          <w:sz w:val="24"/>
          <w:szCs w:val="24"/>
          <w:lang w:val="en-US"/>
        </w:rPr>
        <w:t xml:space="preserve"> </w:t>
      </w:r>
      <w:r w:rsidR="007C48BE">
        <w:rPr>
          <w:rFonts w:ascii="Times New Roman" w:hAnsi="Times New Roman" w:cs="Times New Roman"/>
          <w:sz w:val="24"/>
          <w:szCs w:val="24"/>
          <w:lang w:val="en-US"/>
        </w:rPr>
        <w:t>se</w:t>
      </w:r>
      <w:r w:rsidR="008D149B">
        <w:rPr>
          <w:rFonts w:ascii="Times New Roman" w:hAnsi="Times New Roman" w:cs="Times New Roman"/>
          <w:sz w:val="24"/>
          <w:szCs w:val="24"/>
          <w:lang w:val="en-US"/>
        </w:rPr>
        <w:t>arc</w:t>
      </w:r>
      <w:r w:rsidR="007C48BE">
        <w:rPr>
          <w:rFonts w:ascii="Times New Roman" w:hAnsi="Times New Roman" w:cs="Times New Roman"/>
          <w:sz w:val="24"/>
          <w:szCs w:val="24"/>
          <w:lang w:val="en-US"/>
        </w:rPr>
        <w:t>hing</w:t>
      </w:r>
      <w:r w:rsidRPr="008B215C">
        <w:rPr>
          <w:rFonts w:ascii="Times New Roman" w:hAnsi="Times New Roman" w:cs="Times New Roman"/>
          <w:sz w:val="24"/>
          <w:szCs w:val="24"/>
          <w:lang w:val="en-US"/>
        </w:rPr>
        <w:t xml:space="preserve"> for and collecting </w:t>
      </w:r>
      <w:r w:rsidR="00A914F0">
        <w:rPr>
          <w:rFonts w:ascii="Times New Roman" w:hAnsi="Times New Roman" w:cs="Times New Roman"/>
          <w:sz w:val="24"/>
          <w:szCs w:val="24"/>
          <w:lang w:val="en-US"/>
        </w:rPr>
        <w:t>fecal samples</w:t>
      </w:r>
      <w:r w:rsidRPr="008B215C">
        <w:rPr>
          <w:rFonts w:ascii="Times New Roman" w:hAnsi="Times New Roman" w:cs="Times New Roman"/>
          <w:sz w:val="24"/>
          <w:szCs w:val="24"/>
          <w:lang w:val="en-US"/>
        </w:rPr>
        <w:t xml:space="preserve">, when </w:t>
      </w:r>
      <w:r w:rsidR="00084D73" w:rsidRPr="008B215C">
        <w:rPr>
          <w:rFonts w:ascii="Times New Roman" w:hAnsi="Times New Roman" w:cs="Times New Roman"/>
          <w:sz w:val="24"/>
          <w:szCs w:val="24"/>
          <w:lang w:val="en-US"/>
        </w:rPr>
        <w:t xml:space="preserve">perhaps only a fraction of that time and </w:t>
      </w:r>
      <w:r w:rsidR="007C48BE">
        <w:rPr>
          <w:rFonts w:ascii="Times New Roman" w:hAnsi="Times New Roman" w:cs="Times New Roman"/>
          <w:sz w:val="24"/>
          <w:szCs w:val="24"/>
          <w:lang w:val="en-US"/>
        </w:rPr>
        <w:t>money</w:t>
      </w:r>
      <w:r w:rsidR="00084D73" w:rsidRPr="008B215C">
        <w:rPr>
          <w:rFonts w:ascii="Times New Roman" w:hAnsi="Times New Roman" w:cs="Times New Roman"/>
          <w:sz w:val="24"/>
          <w:szCs w:val="24"/>
          <w:lang w:val="en-US"/>
        </w:rPr>
        <w:t xml:space="preserve"> is needed</w:t>
      </w:r>
      <w:r w:rsidR="007C48BE">
        <w:rPr>
          <w:rFonts w:ascii="Times New Roman" w:hAnsi="Times New Roman" w:cs="Times New Roman"/>
          <w:sz w:val="24"/>
          <w:szCs w:val="24"/>
          <w:lang w:val="en-US"/>
        </w:rPr>
        <w:t xml:space="preserve"> to obtain necessary sample size for a reliable dietary analysis. I analyzed the diet of brown bears based on 498 fecal samples collected in the study area of the Scandinavian Brown Bear Research project from 2015-2016, to test how many fecal samples would be needed to obtain a reliable estimate of the dietary content in a given year. Using the Chi</w:t>
      </w:r>
      <w:r w:rsidR="00084D73" w:rsidRPr="008B215C">
        <w:rPr>
          <w:rFonts w:ascii="Times New Roman" w:hAnsi="Times New Roman" w:cs="Times New Roman"/>
          <w:sz w:val="24"/>
          <w:szCs w:val="24"/>
          <w:lang w:val="en-US"/>
        </w:rPr>
        <w:t xml:space="preserve">-squared goodness of fit </w:t>
      </w:r>
      <w:r w:rsidR="00C43B1C" w:rsidRPr="008B215C">
        <w:rPr>
          <w:rFonts w:ascii="Times New Roman" w:hAnsi="Times New Roman" w:cs="Times New Roman"/>
          <w:sz w:val="24"/>
          <w:szCs w:val="24"/>
          <w:lang w:val="en-US"/>
        </w:rPr>
        <w:t xml:space="preserve">test </w:t>
      </w:r>
      <w:r w:rsidR="007C48BE">
        <w:rPr>
          <w:rFonts w:ascii="Times New Roman" w:hAnsi="Times New Roman" w:cs="Times New Roman"/>
          <w:sz w:val="24"/>
          <w:szCs w:val="24"/>
          <w:lang w:val="en-US"/>
        </w:rPr>
        <w:t>I</w:t>
      </w:r>
      <w:r w:rsidR="00084D73" w:rsidRPr="008B215C">
        <w:rPr>
          <w:rFonts w:ascii="Times New Roman" w:hAnsi="Times New Roman" w:cs="Times New Roman"/>
          <w:sz w:val="24"/>
          <w:szCs w:val="24"/>
          <w:lang w:val="en-US"/>
        </w:rPr>
        <w:t xml:space="preserve"> show that only a fraction of the </w:t>
      </w:r>
      <w:r w:rsidR="007C48BE">
        <w:rPr>
          <w:rFonts w:ascii="Times New Roman" w:hAnsi="Times New Roman" w:cs="Times New Roman"/>
          <w:sz w:val="24"/>
          <w:szCs w:val="24"/>
          <w:lang w:val="en-US"/>
        </w:rPr>
        <w:t xml:space="preserve">fecal </w:t>
      </w:r>
      <w:r w:rsidR="00084D73" w:rsidRPr="008B215C">
        <w:rPr>
          <w:rFonts w:ascii="Times New Roman" w:hAnsi="Times New Roman" w:cs="Times New Roman"/>
          <w:sz w:val="24"/>
          <w:szCs w:val="24"/>
          <w:lang w:val="en-US"/>
        </w:rPr>
        <w:t>samples collected are needed for</w:t>
      </w:r>
      <w:r w:rsidR="007C48BE">
        <w:rPr>
          <w:rFonts w:ascii="Times New Roman" w:hAnsi="Times New Roman" w:cs="Times New Roman"/>
          <w:sz w:val="24"/>
          <w:szCs w:val="24"/>
          <w:lang w:val="en-US"/>
        </w:rPr>
        <w:t xml:space="preserve"> dietary analysis</w:t>
      </w:r>
      <w:r w:rsidR="008D36C5" w:rsidRPr="008B215C">
        <w:rPr>
          <w:rFonts w:ascii="Times New Roman" w:hAnsi="Times New Roman" w:cs="Times New Roman"/>
          <w:sz w:val="24"/>
          <w:szCs w:val="24"/>
          <w:lang w:val="en-US"/>
        </w:rPr>
        <w:t>.</w:t>
      </w:r>
      <w:r w:rsidR="009A581B" w:rsidRPr="008B215C">
        <w:rPr>
          <w:rFonts w:ascii="Times New Roman" w:hAnsi="Times New Roman" w:cs="Times New Roman"/>
          <w:sz w:val="24"/>
          <w:szCs w:val="24"/>
          <w:lang w:val="en-US"/>
        </w:rPr>
        <w:t xml:space="preserve"> For </w:t>
      </w:r>
      <w:r w:rsidR="003C7073">
        <w:rPr>
          <w:rFonts w:ascii="Times New Roman" w:hAnsi="Times New Roman" w:cs="Times New Roman"/>
          <w:sz w:val="24"/>
          <w:szCs w:val="24"/>
          <w:lang w:val="en-US"/>
        </w:rPr>
        <w:t>population</w:t>
      </w:r>
      <w:r w:rsidR="009A581B" w:rsidRPr="008B215C">
        <w:rPr>
          <w:rFonts w:ascii="Times New Roman" w:hAnsi="Times New Roman" w:cs="Times New Roman"/>
          <w:sz w:val="24"/>
          <w:szCs w:val="24"/>
          <w:lang w:val="en-US"/>
        </w:rPr>
        <w:t xml:space="preserve"> </w:t>
      </w:r>
      <w:r w:rsidR="00A914F0">
        <w:rPr>
          <w:rFonts w:ascii="Times New Roman" w:hAnsi="Times New Roman" w:cs="Times New Roman"/>
          <w:sz w:val="24"/>
          <w:szCs w:val="24"/>
          <w:lang w:val="en-US"/>
        </w:rPr>
        <w:t>fecal sample</w:t>
      </w:r>
      <w:r w:rsidR="009A581B" w:rsidRPr="008B215C">
        <w:rPr>
          <w:rFonts w:ascii="Times New Roman" w:hAnsi="Times New Roman" w:cs="Times New Roman"/>
          <w:sz w:val="24"/>
          <w:szCs w:val="24"/>
          <w:lang w:val="en-US"/>
        </w:rPr>
        <w:t xml:space="preserve"> analysis, without dividing the data</w:t>
      </w:r>
      <w:r w:rsidR="003C7073">
        <w:rPr>
          <w:rFonts w:ascii="Times New Roman" w:hAnsi="Times New Roman" w:cs="Times New Roman"/>
          <w:sz w:val="24"/>
          <w:szCs w:val="24"/>
          <w:lang w:val="en-US"/>
        </w:rPr>
        <w:t xml:space="preserve"> into too many subcategories, </w:t>
      </w:r>
      <w:r w:rsidR="009A581B" w:rsidRPr="008B215C">
        <w:rPr>
          <w:rFonts w:ascii="Times New Roman" w:hAnsi="Times New Roman" w:cs="Times New Roman"/>
          <w:sz w:val="24"/>
          <w:szCs w:val="24"/>
          <w:lang w:val="en-US"/>
        </w:rPr>
        <w:t xml:space="preserve">found that 10% of </w:t>
      </w:r>
      <w:r w:rsidR="007A4605">
        <w:rPr>
          <w:rFonts w:ascii="Times New Roman" w:hAnsi="Times New Roman" w:cs="Times New Roman"/>
          <w:sz w:val="24"/>
          <w:szCs w:val="24"/>
          <w:lang w:val="en-US"/>
        </w:rPr>
        <w:t>the</w:t>
      </w:r>
      <w:r w:rsidR="007A4605" w:rsidRPr="008B215C">
        <w:rPr>
          <w:rFonts w:ascii="Times New Roman" w:hAnsi="Times New Roman" w:cs="Times New Roman"/>
          <w:sz w:val="24"/>
          <w:szCs w:val="24"/>
          <w:lang w:val="en-US"/>
        </w:rPr>
        <w:t xml:space="preserve"> </w:t>
      </w:r>
      <w:r w:rsidR="009A581B" w:rsidRPr="008B215C">
        <w:rPr>
          <w:rFonts w:ascii="Times New Roman" w:hAnsi="Times New Roman" w:cs="Times New Roman"/>
          <w:sz w:val="24"/>
          <w:szCs w:val="24"/>
          <w:lang w:val="en-US"/>
        </w:rPr>
        <w:t xml:space="preserve">fecal samples would provide </w:t>
      </w:r>
      <w:r w:rsidR="007C48BE">
        <w:rPr>
          <w:rFonts w:ascii="Times New Roman" w:hAnsi="Times New Roman" w:cs="Times New Roman"/>
          <w:sz w:val="24"/>
          <w:szCs w:val="24"/>
          <w:lang w:val="en-US"/>
        </w:rPr>
        <w:t>reliable dietary analysis</w:t>
      </w:r>
      <w:r w:rsidR="007A4605">
        <w:rPr>
          <w:rFonts w:ascii="Times New Roman" w:hAnsi="Times New Roman" w:cs="Times New Roman"/>
          <w:sz w:val="24"/>
          <w:szCs w:val="24"/>
          <w:lang w:val="en-US"/>
        </w:rPr>
        <w:t xml:space="preserve"> results</w:t>
      </w:r>
      <w:r w:rsidR="009A581B" w:rsidRPr="008B215C">
        <w:rPr>
          <w:rFonts w:ascii="Times New Roman" w:hAnsi="Times New Roman" w:cs="Times New Roman"/>
          <w:sz w:val="24"/>
          <w:szCs w:val="24"/>
          <w:lang w:val="en-US"/>
        </w:rPr>
        <w:t xml:space="preserve">. </w:t>
      </w:r>
      <w:r w:rsidR="007C48BE">
        <w:rPr>
          <w:rFonts w:ascii="Times New Roman" w:hAnsi="Times New Roman" w:cs="Times New Roman"/>
          <w:sz w:val="24"/>
          <w:szCs w:val="24"/>
          <w:lang w:val="en-US"/>
        </w:rPr>
        <w:t>However</w:t>
      </w:r>
      <w:r w:rsidR="009A581B" w:rsidRPr="008B215C">
        <w:rPr>
          <w:rFonts w:ascii="Times New Roman" w:hAnsi="Times New Roman" w:cs="Times New Roman"/>
          <w:sz w:val="24"/>
          <w:szCs w:val="24"/>
          <w:lang w:val="en-US"/>
        </w:rPr>
        <w:t xml:space="preserve">, when dividing the data into </w:t>
      </w:r>
      <w:r w:rsidR="001537D2">
        <w:rPr>
          <w:rFonts w:ascii="Times New Roman" w:hAnsi="Times New Roman" w:cs="Times New Roman"/>
          <w:sz w:val="24"/>
          <w:szCs w:val="24"/>
          <w:lang w:val="en-US"/>
        </w:rPr>
        <w:t>categories</w:t>
      </w:r>
      <w:r w:rsidR="009A581B" w:rsidRPr="008B215C">
        <w:rPr>
          <w:rFonts w:ascii="Times New Roman" w:hAnsi="Times New Roman" w:cs="Times New Roman"/>
          <w:sz w:val="24"/>
          <w:szCs w:val="24"/>
          <w:lang w:val="en-US"/>
        </w:rPr>
        <w:t xml:space="preserve"> based on sex and season </w:t>
      </w:r>
      <w:r w:rsidR="007C48BE">
        <w:rPr>
          <w:rFonts w:ascii="Times New Roman" w:hAnsi="Times New Roman" w:cs="Times New Roman"/>
          <w:sz w:val="24"/>
          <w:szCs w:val="24"/>
          <w:lang w:val="en-US"/>
        </w:rPr>
        <w:t>I</w:t>
      </w:r>
      <w:r w:rsidR="009A581B" w:rsidRPr="008B215C">
        <w:rPr>
          <w:rFonts w:ascii="Times New Roman" w:hAnsi="Times New Roman" w:cs="Times New Roman"/>
          <w:sz w:val="24"/>
          <w:szCs w:val="24"/>
          <w:lang w:val="en-US"/>
        </w:rPr>
        <w:t xml:space="preserve"> found that a larger percent of the data was needed. </w:t>
      </w:r>
      <w:r w:rsidR="007C48BE">
        <w:rPr>
          <w:rFonts w:ascii="Times New Roman" w:hAnsi="Times New Roman" w:cs="Times New Roman"/>
          <w:sz w:val="24"/>
          <w:szCs w:val="24"/>
          <w:lang w:val="en-US"/>
        </w:rPr>
        <w:t>I</w:t>
      </w:r>
      <w:r w:rsidR="009A581B" w:rsidRPr="008B215C">
        <w:rPr>
          <w:rFonts w:ascii="Times New Roman" w:hAnsi="Times New Roman" w:cs="Times New Roman"/>
          <w:sz w:val="24"/>
          <w:szCs w:val="24"/>
          <w:lang w:val="en-US"/>
        </w:rPr>
        <w:t xml:space="preserve"> found that females </w:t>
      </w:r>
      <w:r w:rsidR="007A4605">
        <w:rPr>
          <w:rFonts w:ascii="Times New Roman" w:hAnsi="Times New Roman" w:cs="Times New Roman"/>
          <w:sz w:val="24"/>
          <w:szCs w:val="24"/>
          <w:lang w:val="en-US"/>
        </w:rPr>
        <w:t xml:space="preserve">accompanied by cubs-of-the-year </w:t>
      </w:r>
      <w:r w:rsidR="009A581B" w:rsidRPr="008B215C">
        <w:rPr>
          <w:rFonts w:ascii="Times New Roman" w:hAnsi="Times New Roman" w:cs="Times New Roman"/>
          <w:sz w:val="24"/>
          <w:szCs w:val="24"/>
          <w:lang w:val="en-US"/>
        </w:rPr>
        <w:t xml:space="preserve">show results representative of the </w:t>
      </w:r>
      <w:r w:rsidR="007A4605">
        <w:rPr>
          <w:rFonts w:ascii="Times New Roman" w:hAnsi="Times New Roman" w:cs="Times New Roman"/>
          <w:sz w:val="24"/>
          <w:szCs w:val="24"/>
          <w:lang w:val="en-US"/>
        </w:rPr>
        <w:t>population sample</w:t>
      </w:r>
      <w:r w:rsidR="009A581B" w:rsidRPr="008B215C">
        <w:rPr>
          <w:rFonts w:ascii="Times New Roman" w:hAnsi="Times New Roman" w:cs="Times New Roman"/>
          <w:sz w:val="24"/>
          <w:szCs w:val="24"/>
          <w:lang w:val="en-US"/>
        </w:rPr>
        <w:t xml:space="preserve">, and would </w:t>
      </w:r>
      <w:r w:rsidR="00D019C2">
        <w:rPr>
          <w:rFonts w:ascii="Times New Roman" w:hAnsi="Times New Roman" w:cs="Times New Roman"/>
          <w:sz w:val="24"/>
          <w:szCs w:val="24"/>
          <w:lang w:val="en-US"/>
        </w:rPr>
        <w:t>require</w:t>
      </w:r>
      <w:r w:rsidR="009A581B" w:rsidRPr="008B215C">
        <w:rPr>
          <w:rFonts w:ascii="Times New Roman" w:hAnsi="Times New Roman" w:cs="Times New Roman"/>
          <w:sz w:val="24"/>
          <w:szCs w:val="24"/>
          <w:lang w:val="en-US"/>
        </w:rPr>
        <w:t xml:space="preserve"> a </w:t>
      </w:r>
      <w:r w:rsidR="00B812EF" w:rsidRPr="008B215C">
        <w:rPr>
          <w:rFonts w:ascii="Times New Roman" w:hAnsi="Times New Roman" w:cs="Times New Roman"/>
          <w:sz w:val="24"/>
          <w:szCs w:val="24"/>
          <w:lang w:val="en-US"/>
        </w:rPr>
        <w:t xml:space="preserve">sample </w:t>
      </w:r>
      <w:r w:rsidR="00243B70">
        <w:rPr>
          <w:rFonts w:ascii="Times New Roman" w:hAnsi="Times New Roman" w:cs="Times New Roman"/>
          <w:sz w:val="24"/>
          <w:szCs w:val="24"/>
          <w:lang w:val="en-US"/>
        </w:rPr>
        <w:t>size of 72</w:t>
      </w:r>
      <w:r w:rsidR="00B812EF" w:rsidRPr="008B215C">
        <w:rPr>
          <w:rFonts w:ascii="Times New Roman" w:hAnsi="Times New Roman" w:cs="Times New Roman"/>
          <w:sz w:val="24"/>
          <w:szCs w:val="24"/>
          <w:lang w:val="en-US"/>
        </w:rPr>
        <w:t xml:space="preserve"> </w:t>
      </w:r>
      <w:r w:rsidR="00A914F0">
        <w:rPr>
          <w:rFonts w:ascii="Times New Roman" w:hAnsi="Times New Roman" w:cs="Times New Roman"/>
          <w:sz w:val="24"/>
          <w:szCs w:val="24"/>
          <w:lang w:val="en-US"/>
        </w:rPr>
        <w:t>fecal samples</w:t>
      </w:r>
      <w:r w:rsidR="00B812EF" w:rsidRPr="008B215C">
        <w:rPr>
          <w:rFonts w:ascii="Times New Roman" w:hAnsi="Times New Roman" w:cs="Times New Roman"/>
          <w:sz w:val="24"/>
          <w:szCs w:val="24"/>
          <w:lang w:val="en-US"/>
        </w:rPr>
        <w:t xml:space="preserve">. </w:t>
      </w:r>
      <w:r w:rsidR="00243B70">
        <w:rPr>
          <w:rFonts w:ascii="Times New Roman" w:hAnsi="Times New Roman" w:cs="Times New Roman"/>
          <w:sz w:val="24"/>
          <w:szCs w:val="24"/>
          <w:lang w:val="en-US"/>
        </w:rPr>
        <w:t>My</w:t>
      </w:r>
      <w:r w:rsidR="00B812EF" w:rsidRPr="008B215C">
        <w:rPr>
          <w:rFonts w:ascii="Times New Roman" w:hAnsi="Times New Roman" w:cs="Times New Roman"/>
          <w:sz w:val="24"/>
          <w:szCs w:val="24"/>
          <w:lang w:val="en-US"/>
        </w:rPr>
        <w:t xml:space="preserve"> suggested sampling size</w:t>
      </w:r>
      <w:r w:rsidR="00243B70">
        <w:rPr>
          <w:rFonts w:ascii="Times New Roman" w:hAnsi="Times New Roman" w:cs="Times New Roman"/>
          <w:sz w:val="24"/>
          <w:szCs w:val="24"/>
          <w:lang w:val="en-US"/>
        </w:rPr>
        <w:t xml:space="preserve"> depends on the depth of the question being asked. For more basic, rudimentary understanding of brown bear dietary analysis</w:t>
      </w:r>
      <w:r w:rsidR="007A4605">
        <w:rPr>
          <w:rFonts w:ascii="Times New Roman" w:hAnsi="Times New Roman" w:cs="Times New Roman"/>
          <w:sz w:val="24"/>
          <w:szCs w:val="24"/>
          <w:lang w:val="en-US"/>
        </w:rPr>
        <w:t>,</w:t>
      </w:r>
      <w:r w:rsidR="00243B70">
        <w:rPr>
          <w:rFonts w:ascii="Times New Roman" w:hAnsi="Times New Roman" w:cs="Times New Roman"/>
          <w:sz w:val="24"/>
          <w:szCs w:val="24"/>
          <w:lang w:val="en-US"/>
        </w:rPr>
        <w:t xml:space="preserve"> I recommend n=49, but for a question that </w:t>
      </w:r>
      <w:r w:rsidR="007A4605">
        <w:rPr>
          <w:rFonts w:ascii="Times New Roman" w:hAnsi="Times New Roman" w:cs="Times New Roman"/>
          <w:sz w:val="24"/>
          <w:szCs w:val="24"/>
          <w:lang w:val="en-US"/>
        </w:rPr>
        <w:t>needs a further sub-division into categories,</w:t>
      </w:r>
      <w:r w:rsidR="00243B70">
        <w:rPr>
          <w:rFonts w:ascii="Times New Roman" w:hAnsi="Times New Roman" w:cs="Times New Roman"/>
          <w:sz w:val="24"/>
          <w:szCs w:val="24"/>
          <w:lang w:val="en-US"/>
        </w:rPr>
        <w:t xml:space="preserve"> I recommend n=99 with </w:t>
      </w:r>
      <w:r w:rsidR="00243B70">
        <w:rPr>
          <w:rFonts w:ascii="Times New Roman" w:hAnsi="Times New Roman" w:cs="Times New Roman"/>
          <w:sz w:val="24"/>
          <w:szCs w:val="36"/>
          <w:lang w:val="en-US"/>
        </w:rPr>
        <w:t xml:space="preserve">~25% of the samples falling in each of the following categories: </w:t>
      </w:r>
      <w:r w:rsidR="00243B70">
        <w:rPr>
          <w:rFonts w:ascii="Times New Roman" w:hAnsi="Times New Roman" w:cs="Times New Roman"/>
          <w:sz w:val="24"/>
          <w:szCs w:val="24"/>
          <w:lang w:val="en-US"/>
        </w:rPr>
        <w:t>m</w:t>
      </w:r>
      <w:r w:rsidR="00243B70" w:rsidRPr="008B215C">
        <w:rPr>
          <w:rFonts w:ascii="Times New Roman" w:hAnsi="Times New Roman" w:cs="Times New Roman"/>
          <w:sz w:val="24"/>
          <w:szCs w:val="24"/>
          <w:lang w:val="en-US"/>
        </w:rPr>
        <w:t xml:space="preserve">ale </w:t>
      </w:r>
      <w:r w:rsidR="00243B70">
        <w:rPr>
          <w:rFonts w:ascii="Times New Roman" w:hAnsi="Times New Roman" w:cs="Times New Roman"/>
          <w:sz w:val="24"/>
          <w:szCs w:val="24"/>
          <w:lang w:val="en-US"/>
        </w:rPr>
        <w:t>&amp; m</w:t>
      </w:r>
      <w:r w:rsidR="00243B70" w:rsidRPr="008B215C">
        <w:rPr>
          <w:rFonts w:ascii="Times New Roman" w:hAnsi="Times New Roman" w:cs="Times New Roman"/>
          <w:sz w:val="24"/>
          <w:szCs w:val="24"/>
          <w:lang w:val="en-US"/>
        </w:rPr>
        <w:t xml:space="preserve">ating, </w:t>
      </w:r>
      <w:r w:rsidR="00243B70">
        <w:rPr>
          <w:rFonts w:ascii="Times New Roman" w:hAnsi="Times New Roman" w:cs="Times New Roman"/>
          <w:sz w:val="24"/>
          <w:szCs w:val="24"/>
          <w:lang w:val="en-US"/>
        </w:rPr>
        <w:t>m</w:t>
      </w:r>
      <w:r w:rsidR="00243B70" w:rsidRPr="008B215C">
        <w:rPr>
          <w:rFonts w:ascii="Times New Roman" w:hAnsi="Times New Roman" w:cs="Times New Roman"/>
          <w:sz w:val="24"/>
          <w:szCs w:val="24"/>
          <w:lang w:val="en-US"/>
        </w:rPr>
        <w:t>ale</w:t>
      </w:r>
      <w:r w:rsidR="00243B70">
        <w:rPr>
          <w:rFonts w:ascii="Times New Roman" w:hAnsi="Times New Roman" w:cs="Times New Roman"/>
          <w:sz w:val="24"/>
          <w:szCs w:val="24"/>
          <w:lang w:val="en-US"/>
        </w:rPr>
        <w:t xml:space="preserve"> &amp; b</w:t>
      </w:r>
      <w:r w:rsidR="00243B70" w:rsidRPr="008B215C">
        <w:rPr>
          <w:rFonts w:ascii="Times New Roman" w:hAnsi="Times New Roman" w:cs="Times New Roman"/>
          <w:sz w:val="24"/>
          <w:szCs w:val="24"/>
          <w:lang w:val="en-US"/>
        </w:rPr>
        <w:t>erry,</w:t>
      </w:r>
      <w:r w:rsidR="00243B70">
        <w:rPr>
          <w:rFonts w:ascii="Times New Roman" w:hAnsi="Times New Roman" w:cs="Times New Roman"/>
          <w:sz w:val="24"/>
          <w:szCs w:val="24"/>
          <w:lang w:val="en-US"/>
        </w:rPr>
        <w:t xml:space="preserve"> f</w:t>
      </w:r>
      <w:r w:rsidR="00243B70" w:rsidRPr="008B215C">
        <w:rPr>
          <w:rFonts w:ascii="Times New Roman" w:hAnsi="Times New Roman" w:cs="Times New Roman"/>
          <w:sz w:val="24"/>
          <w:szCs w:val="24"/>
          <w:lang w:val="en-US"/>
        </w:rPr>
        <w:t xml:space="preserve">emale </w:t>
      </w:r>
      <w:r w:rsidR="00243B70">
        <w:rPr>
          <w:rFonts w:ascii="Times New Roman" w:hAnsi="Times New Roman" w:cs="Times New Roman"/>
          <w:sz w:val="24"/>
          <w:szCs w:val="24"/>
          <w:lang w:val="en-US"/>
        </w:rPr>
        <w:t>&amp; mating, and f</w:t>
      </w:r>
      <w:r w:rsidR="00243B70" w:rsidRPr="008B215C">
        <w:rPr>
          <w:rFonts w:ascii="Times New Roman" w:hAnsi="Times New Roman" w:cs="Times New Roman"/>
          <w:sz w:val="24"/>
          <w:szCs w:val="24"/>
          <w:lang w:val="en-US"/>
        </w:rPr>
        <w:t xml:space="preserve">emale </w:t>
      </w:r>
      <w:r w:rsidR="00243B70">
        <w:rPr>
          <w:rFonts w:ascii="Times New Roman" w:hAnsi="Times New Roman" w:cs="Times New Roman"/>
          <w:sz w:val="24"/>
          <w:szCs w:val="24"/>
          <w:lang w:val="en-US"/>
        </w:rPr>
        <w:t>&amp; b</w:t>
      </w:r>
      <w:r w:rsidR="00243B70" w:rsidRPr="008B215C">
        <w:rPr>
          <w:rFonts w:ascii="Times New Roman" w:hAnsi="Times New Roman" w:cs="Times New Roman"/>
          <w:sz w:val="24"/>
          <w:szCs w:val="24"/>
          <w:lang w:val="en-US"/>
        </w:rPr>
        <w:t>erry</w:t>
      </w:r>
      <w:r w:rsidR="00B812EF" w:rsidRPr="008B215C">
        <w:rPr>
          <w:rFonts w:ascii="Times New Roman" w:hAnsi="Times New Roman" w:cs="Times New Roman"/>
          <w:sz w:val="24"/>
          <w:szCs w:val="24"/>
          <w:lang w:val="en-US"/>
        </w:rPr>
        <w:t>.</w:t>
      </w:r>
    </w:p>
    <w:p w14:paraId="1661C96A" w14:textId="13B101FF" w:rsidR="002C26F8" w:rsidRPr="008B215C" w:rsidRDefault="002C26F8"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Key words: brown bears, fecal samples, dietary analysis</w:t>
      </w:r>
    </w:p>
    <w:p w14:paraId="15EFEF27" w14:textId="3A027AFC" w:rsidR="00EF12D3" w:rsidRDefault="00EF12D3" w:rsidP="003C7073">
      <w:pPr>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0B665C4" w14:textId="77777777" w:rsidR="00C43B1C" w:rsidRPr="008B215C" w:rsidRDefault="002909CE" w:rsidP="003C7073">
      <w:pPr>
        <w:spacing w:line="360" w:lineRule="auto"/>
        <w:jc w:val="both"/>
        <w:rPr>
          <w:rFonts w:ascii="Times New Roman" w:hAnsi="Times New Roman" w:cs="Times New Roman"/>
          <w:b/>
          <w:sz w:val="24"/>
          <w:szCs w:val="24"/>
          <w:lang w:val="en-US"/>
        </w:rPr>
      </w:pPr>
      <w:r w:rsidRPr="008B215C">
        <w:rPr>
          <w:rFonts w:ascii="Times New Roman" w:hAnsi="Times New Roman" w:cs="Times New Roman"/>
          <w:b/>
          <w:sz w:val="24"/>
          <w:szCs w:val="24"/>
          <w:lang w:val="en-US"/>
        </w:rPr>
        <w:lastRenderedPageBreak/>
        <w:t>Introduction</w:t>
      </w:r>
    </w:p>
    <w:p w14:paraId="3A385A57" w14:textId="77777777" w:rsidR="00125F3D" w:rsidRPr="00125F3D" w:rsidRDefault="00125F3D" w:rsidP="003C7073">
      <w:pPr>
        <w:shd w:val="clear" w:color="auto" w:fill="FFFFFF"/>
        <w:spacing w:after="0" w:line="0" w:lineRule="auto"/>
        <w:jc w:val="both"/>
        <w:rPr>
          <w:rFonts w:ascii="ff6" w:eastAsia="Times New Roman" w:hAnsi="ff6" w:cs="Times New Roman"/>
          <w:spacing w:val="12"/>
          <w:sz w:val="119"/>
          <w:szCs w:val="119"/>
          <w:lang w:val="en-US"/>
        </w:rPr>
      </w:pPr>
      <w:r w:rsidRPr="00125F3D">
        <w:rPr>
          <w:rFonts w:ascii="ff6" w:eastAsia="Times New Roman" w:hAnsi="ff6" w:cs="Times New Roman"/>
          <w:spacing w:val="12"/>
          <w:sz w:val="119"/>
          <w:szCs w:val="119"/>
          <w:lang w:val="en-US"/>
        </w:rPr>
        <w:t xml:space="preserve">This article reviews </w:t>
      </w:r>
      <w:r w:rsidRPr="00125F3D">
        <w:rPr>
          <w:rFonts w:ascii="ff6" w:eastAsia="Times New Roman" w:hAnsi="ff6" w:cs="Times New Roman"/>
          <w:spacing w:val="48"/>
          <w:sz w:val="119"/>
          <w:szCs w:val="119"/>
          <w:lang w:val="en-US"/>
        </w:rPr>
        <w:t xml:space="preserve">the </w:t>
      </w:r>
      <w:r w:rsidRPr="00125F3D">
        <w:rPr>
          <w:rFonts w:ascii="ff6" w:eastAsia="Times New Roman" w:hAnsi="ff6" w:cs="Times New Roman"/>
          <w:spacing w:val="12"/>
          <w:sz w:val="119"/>
          <w:szCs w:val="119"/>
          <w:lang w:val="en-US"/>
        </w:rPr>
        <w:t xml:space="preserve">various </w:t>
      </w:r>
      <w:r w:rsidRPr="00125F3D">
        <w:rPr>
          <w:rFonts w:ascii="ff6" w:eastAsia="Times New Roman" w:hAnsi="ff6" w:cs="Times New Roman"/>
          <w:spacing w:val="-12"/>
          <w:sz w:val="119"/>
          <w:szCs w:val="119"/>
          <w:lang w:val="en-US"/>
        </w:rPr>
        <w:t xml:space="preserve">ways in </w:t>
      </w:r>
      <w:r w:rsidRPr="00125F3D">
        <w:rPr>
          <w:rFonts w:ascii="ff6" w:eastAsia="Times New Roman" w:hAnsi="ff6" w:cs="Times New Roman"/>
          <w:sz w:val="119"/>
          <w:szCs w:val="119"/>
          <w:lang w:val="en-US"/>
        </w:rPr>
        <w:t xml:space="preserve">which animal </w:t>
      </w:r>
      <w:r w:rsidRPr="00125F3D">
        <w:rPr>
          <w:rFonts w:ascii="ff6" w:eastAsia="Times New Roman" w:hAnsi="ff6" w:cs="Times New Roman"/>
          <w:spacing w:val="12"/>
          <w:sz w:val="119"/>
          <w:szCs w:val="119"/>
          <w:lang w:val="en-US"/>
        </w:rPr>
        <w:t xml:space="preserve">faeces </w:t>
      </w:r>
      <w:r w:rsidRPr="00125F3D">
        <w:rPr>
          <w:rFonts w:ascii="ff6" w:eastAsia="Times New Roman" w:hAnsi="ff6" w:cs="Times New Roman"/>
          <w:spacing w:val="-36"/>
          <w:sz w:val="119"/>
          <w:szCs w:val="119"/>
          <w:lang w:val="en-US"/>
        </w:rPr>
        <w:t xml:space="preserve">may </w:t>
      </w:r>
      <w:r w:rsidRPr="00125F3D">
        <w:rPr>
          <w:rFonts w:ascii="ff6" w:eastAsia="Times New Roman" w:hAnsi="ff6" w:cs="Times New Roman"/>
          <w:spacing w:val="36"/>
          <w:sz w:val="119"/>
          <w:szCs w:val="119"/>
          <w:lang w:val="en-US"/>
        </w:rPr>
        <w:t xml:space="preserve">be </w:t>
      </w:r>
      <w:r w:rsidRPr="00125F3D">
        <w:rPr>
          <w:rFonts w:ascii="ff6" w:eastAsia="Times New Roman" w:hAnsi="ff6" w:cs="Times New Roman"/>
          <w:spacing w:val="12"/>
          <w:sz w:val="119"/>
          <w:szCs w:val="119"/>
          <w:lang w:val="en-US"/>
        </w:rPr>
        <w:t xml:space="preserve">exploited </w:t>
      </w:r>
      <w:r w:rsidRPr="00125F3D">
        <w:rPr>
          <w:rFonts w:ascii="ff6" w:eastAsia="Times New Roman" w:hAnsi="ff6" w:cs="Times New Roman"/>
          <w:spacing w:val="-12"/>
          <w:sz w:val="119"/>
          <w:szCs w:val="119"/>
          <w:lang w:val="en-US"/>
        </w:rPr>
        <w:t xml:space="preserve">by </w:t>
      </w:r>
      <w:r w:rsidRPr="00125F3D">
        <w:rPr>
          <w:rFonts w:ascii="ff6" w:eastAsia="Times New Roman" w:hAnsi="ff6" w:cs="Times New Roman"/>
          <w:spacing w:val="12"/>
          <w:sz w:val="119"/>
          <w:szCs w:val="119"/>
          <w:lang w:val="en-US"/>
        </w:rPr>
        <w:t xml:space="preserve">the </w:t>
      </w:r>
      <w:r w:rsidRPr="00125F3D">
        <w:rPr>
          <w:rFonts w:ascii="ff6" w:eastAsia="Times New Roman" w:hAnsi="ff6" w:cs="Times New Roman"/>
          <w:sz w:val="119"/>
          <w:szCs w:val="119"/>
          <w:lang w:val="en-US"/>
        </w:rPr>
        <w:t xml:space="preserve">ecolo- </w:t>
      </w:r>
    </w:p>
    <w:p w14:paraId="1EEE96DF" w14:textId="77777777" w:rsidR="00125F3D" w:rsidRPr="00125F3D" w:rsidRDefault="00125F3D" w:rsidP="003C7073">
      <w:pPr>
        <w:shd w:val="clear" w:color="auto" w:fill="FFFFFF"/>
        <w:spacing w:after="0" w:line="0" w:lineRule="auto"/>
        <w:jc w:val="both"/>
        <w:rPr>
          <w:rFonts w:ascii="ff6" w:eastAsia="Times New Roman" w:hAnsi="ff6" w:cs="Times New Roman"/>
          <w:spacing w:val="-12"/>
          <w:sz w:val="119"/>
          <w:szCs w:val="119"/>
          <w:lang w:val="en-US"/>
        </w:rPr>
      </w:pPr>
      <w:r w:rsidRPr="00125F3D">
        <w:rPr>
          <w:rFonts w:ascii="ff6" w:eastAsia="Times New Roman" w:hAnsi="ff6" w:cs="Times New Roman"/>
          <w:spacing w:val="-12"/>
          <w:sz w:val="119"/>
          <w:szCs w:val="119"/>
          <w:lang w:val="en-US"/>
        </w:rPr>
        <w:t xml:space="preserve">gist.  </w:t>
      </w:r>
      <w:r w:rsidRPr="00125F3D">
        <w:rPr>
          <w:rFonts w:ascii="ff6" w:eastAsia="Times New Roman" w:hAnsi="ff6" w:cs="Times New Roman"/>
          <w:sz w:val="119"/>
          <w:szCs w:val="119"/>
          <w:lang w:val="en-US"/>
        </w:rPr>
        <w:t xml:space="preserve">While  we  </w:t>
      </w:r>
      <w:r w:rsidRPr="00125F3D">
        <w:rPr>
          <w:rFonts w:ascii="ff6" w:eastAsia="Times New Roman" w:hAnsi="ff6" w:cs="Times New Roman"/>
          <w:spacing w:val="48"/>
          <w:sz w:val="119"/>
          <w:szCs w:val="119"/>
          <w:lang w:val="en-US"/>
        </w:rPr>
        <w:t xml:space="preserve">tend </w:t>
      </w:r>
      <w:r w:rsidRPr="00125F3D">
        <w:rPr>
          <w:rFonts w:ascii="ff6" w:eastAsia="Times New Roman" w:hAnsi="ff6" w:cs="Times New Roman"/>
          <w:spacing w:val="12"/>
          <w:sz w:val="119"/>
          <w:szCs w:val="119"/>
          <w:lang w:val="en-US"/>
        </w:rPr>
        <w:t xml:space="preserve">to  think  </w:t>
      </w:r>
      <w:r w:rsidRPr="00125F3D">
        <w:rPr>
          <w:rFonts w:ascii="ff6" w:eastAsia="Times New Roman" w:hAnsi="ff6" w:cs="Times New Roman"/>
          <w:sz w:val="119"/>
          <w:szCs w:val="119"/>
          <w:lang w:val="en-US"/>
        </w:rPr>
        <w:t xml:space="preserve">of  </w:t>
      </w:r>
      <w:r w:rsidRPr="00125F3D">
        <w:rPr>
          <w:rFonts w:ascii="ff6" w:eastAsia="Times New Roman" w:hAnsi="ff6" w:cs="Times New Roman"/>
          <w:spacing w:val="-12"/>
          <w:sz w:val="119"/>
          <w:szCs w:val="119"/>
          <w:lang w:val="en-US"/>
        </w:rPr>
        <w:t xml:space="preserve">animal </w:t>
      </w:r>
      <w:r w:rsidRPr="00125F3D">
        <w:rPr>
          <w:rFonts w:ascii="ff6" w:eastAsia="Times New Roman" w:hAnsi="ff6" w:cs="Times New Roman"/>
          <w:spacing w:val="12"/>
          <w:sz w:val="119"/>
          <w:szCs w:val="119"/>
          <w:lang w:val="en-US"/>
        </w:rPr>
        <w:t xml:space="preserve">excrement  </w:t>
      </w:r>
      <w:r w:rsidRPr="00125F3D">
        <w:rPr>
          <w:rFonts w:ascii="ff6" w:eastAsia="Times New Roman" w:hAnsi="ff6" w:cs="Times New Roman"/>
          <w:spacing w:val="48"/>
          <w:sz w:val="119"/>
          <w:szCs w:val="119"/>
          <w:lang w:val="en-US"/>
        </w:rPr>
        <w:t xml:space="preserve">purely </w:t>
      </w:r>
      <w:r w:rsidRPr="00125F3D">
        <w:rPr>
          <w:rFonts w:ascii="ff6" w:eastAsia="Times New Roman" w:hAnsi="ff6" w:cs="Times New Roman"/>
          <w:spacing w:val="12"/>
          <w:sz w:val="119"/>
          <w:szCs w:val="119"/>
          <w:lang w:val="en-US"/>
        </w:rPr>
        <w:t xml:space="preserve">as a waste  </w:t>
      </w:r>
      <w:r w:rsidRPr="00125F3D">
        <w:rPr>
          <w:rFonts w:ascii="ff6" w:eastAsia="Times New Roman" w:hAnsi="ff6" w:cs="Times New Roman"/>
          <w:spacing w:val="36"/>
          <w:sz w:val="119"/>
          <w:szCs w:val="119"/>
          <w:lang w:val="en-US"/>
        </w:rPr>
        <w:t xml:space="preserve">product, the </w:t>
      </w:r>
      <w:r w:rsidRPr="00125F3D">
        <w:rPr>
          <w:rFonts w:ascii="ff6" w:eastAsia="Times New Roman" w:hAnsi="ff6" w:cs="Times New Roman"/>
          <w:spacing w:val="12"/>
          <w:sz w:val="119"/>
          <w:szCs w:val="119"/>
          <w:lang w:val="en-US"/>
        </w:rPr>
        <w:t xml:space="preserve">amount </w:t>
      </w:r>
    </w:p>
    <w:p w14:paraId="421EA5A1" w14:textId="77777777" w:rsidR="00125F3D" w:rsidRPr="00125F3D" w:rsidRDefault="00125F3D" w:rsidP="003C7073">
      <w:pPr>
        <w:shd w:val="clear" w:color="auto" w:fill="FFFFFF"/>
        <w:spacing w:after="0" w:line="0" w:lineRule="auto"/>
        <w:jc w:val="both"/>
        <w:rPr>
          <w:rFonts w:ascii="ff6" w:eastAsia="Times New Roman" w:hAnsi="ff6" w:cs="Times New Roman"/>
          <w:sz w:val="119"/>
          <w:szCs w:val="119"/>
          <w:lang w:val="en-US"/>
        </w:rPr>
      </w:pPr>
      <w:r w:rsidRPr="00125F3D">
        <w:rPr>
          <w:rFonts w:ascii="ff6" w:eastAsia="Times New Roman" w:hAnsi="ff6" w:cs="Times New Roman"/>
          <w:sz w:val="119"/>
          <w:szCs w:val="119"/>
          <w:lang w:val="en-US"/>
        </w:rPr>
        <w:t xml:space="preserve">of </w:t>
      </w:r>
      <w:r w:rsidRPr="00125F3D">
        <w:rPr>
          <w:rFonts w:ascii="ff6" w:eastAsia="Times New Roman" w:hAnsi="ff6" w:cs="Times New Roman"/>
          <w:spacing w:val="12"/>
          <w:sz w:val="119"/>
          <w:szCs w:val="119"/>
          <w:lang w:val="en-US"/>
        </w:rPr>
        <w:t xml:space="preserve">information </w:t>
      </w:r>
      <w:r w:rsidRPr="00125F3D">
        <w:rPr>
          <w:rFonts w:ascii="ff6" w:eastAsia="Times New Roman" w:hAnsi="ff6" w:cs="Times New Roman"/>
          <w:sz w:val="119"/>
          <w:szCs w:val="119"/>
          <w:lang w:val="en-US"/>
        </w:rPr>
        <w:t xml:space="preserve">which </w:t>
      </w:r>
      <w:r w:rsidRPr="00125F3D">
        <w:rPr>
          <w:rFonts w:ascii="ff6" w:eastAsia="Times New Roman" w:hAnsi="ff6" w:cs="Times New Roman"/>
          <w:spacing w:val="12"/>
          <w:sz w:val="119"/>
          <w:szCs w:val="119"/>
          <w:lang w:val="en-US"/>
        </w:rPr>
        <w:t xml:space="preserve">can be  </w:t>
      </w:r>
      <w:r w:rsidRPr="00125F3D">
        <w:rPr>
          <w:rFonts w:ascii="ff6" w:eastAsia="Times New Roman" w:hAnsi="ff6" w:cs="Times New Roman"/>
          <w:sz w:val="119"/>
          <w:szCs w:val="119"/>
          <w:lang w:val="en-US"/>
        </w:rPr>
        <w:t xml:space="preserve">gleaned </w:t>
      </w:r>
      <w:r w:rsidRPr="00125F3D">
        <w:rPr>
          <w:rFonts w:ascii="ff6" w:eastAsia="Times New Roman" w:hAnsi="ff6" w:cs="Times New Roman"/>
          <w:spacing w:val="36"/>
          <w:sz w:val="119"/>
          <w:szCs w:val="119"/>
          <w:lang w:val="en-US"/>
        </w:rPr>
        <w:t xml:space="preserve">from it </w:t>
      </w:r>
      <w:r w:rsidRPr="00125F3D">
        <w:rPr>
          <w:rFonts w:ascii="ff6" w:eastAsia="Times New Roman" w:hAnsi="ff6" w:cs="Times New Roman"/>
          <w:spacing w:val="-12"/>
          <w:sz w:val="119"/>
          <w:szCs w:val="119"/>
          <w:lang w:val="en-US"/>
        </w:rPr>
        <w:t xml:space="preserve">is </w:t>
      </w:r>
      <w:r w:rsidRPr="00125F3D">
        <w:rPr>
          <w:rFonts w:ascii="ff6" w:eastAsia="Times New Roman" w:hAnsi="ff6" w:cs="Times New Roman"/>
          <w:sz w:val="119"/>
          <w:szCs w:val="119"/>
          <w:lang w:val="en-US"/>
        </w:rPr>
        <w:t xml:space="preserve">amazing. </w:t>
      </w:r>
      <w:r w:rsidRPr="00125F3D">
        <w:rPr>
          <w:rFonts w:ascii="ff6" w:eastAsia="Times New Roman" w:hAnsi="ff6" w:cs="Times New Roman"/>
          <w:spacing w:val="36"/>
          <w:sz w:val="119"/>
          <w:szCs w:val="119"/>
          <w:lang w:val="en-US"/>
        </w:rPr>
        <w:t xml:space="preserve">Indeed </w:t>
      </w:r>
      <w:r w:rsidRPr="00125F3D">
        <w:rPr>
          <w:rFonts w:ascii="ff6" w:eastAsia="Times New Roman" w:hAnsi="ff6" w:cs="Times New Roman"/>
          <w:spacing w:val="59"/>
          <w:sz w:val="119"/>
          <w:szCs w:val="119"/>
          <w:lang w:val="en-US"/>
        </w:rPr>
        <w:t xml:space="preserve">it </w:t>
      </w:r>
      <w:r w:rsidRPr="00125F3D">
        <w:rPr>
          <w:rFonts w:ascii="ff6" w:eastAsia="Times New Roman" w:hAnsi="ff6" w:cs="Times New Roman"/>
          <w:spacing w:val="12"/>
          <w:sz w:val="119"/>
          <w:szCs w:val="119"/>
          <w:lang w:val="en-US"/>
        </w:rPr>
        <w:t xml:space="preserve">proves </w:t>
      </w:r>
      <w:r w:rsidRPr="00125F3D">
        <w:rPr>
          <w:rFonts w:ascii="ff6" w:eastAsia="Times New Roman" w:hAnsi="ff6" w:cs="Times New Roman"/>
          <w:spacing w:val="48"/>
          <w:sz w:val="119"/>
          <w:szCs w:val="119"/>
          <w:lang w:val="en-US"/>
        </w:rPr>
        <w:t xml:space="preserve">to </w:t>
      </w:r>
      <w:r w:rsidRPr="00125F3D">
        <w:rPr>
          <w:rFonts w:ascii="ff6" w:eastAsia="Times New Roman" w:hAnsi="ff6" w:cs="Times New Roman"/>
          <w:spacing w:val="12"/>
          <w:sz w:val="119"/>
          <w:szCs w:val="119"/>
          <w:lang w:val="en-US"/>
        </w:rPr>
        <w:t xml:space="preserve">be </w:t>
      </w:r>
      <w:r w:rsidRPr="00125F3D">
        <w:rPr>
          <w:rFonts w:ascii="ff6" w:eastAsia="Times New Roman" w:hAnsi="ff6" w:cs="Times New Roman"/>
          <w:spacing w:val="36"/>
          <w:sz w:val="119"/>
          <w:szCs w:val="119"/>
          <w:lang w:val="en-US"/>
        </w:rPr>
        <w:t xml:space="preserve">one </w:t>
      </w:r>
      <w:r w:rsidRPr="00125F3D">
        <w:rPr>
          <w:rFonts w:ascii="ff6" w:eastAsia="Times New Roman" w:hAnsi="ff6" w:cs="Times New Roman"/>
          <w:sz w:val="119"/>
          <w:szCs w:val="119"/>
          <w:lang w:val="en-US"/>
        </w:rPr>
        <w:t xml:space="preserve">of </w:t>
      </w:r>
      <w:r w:rsidRPr="00125F3D">
        <w:rPr>
          <w:rFonts w:ascii="ff6" w:eastAsia="Times New Roman" w:hAnsi="ff6" w:cs="Times New Roman"/>
          <w:spacing w:val="36"/>
          <w:sz w:val="119"/>
          <w:szCs w:val="119"/>
          <w:lang w:val="en-US"/>
        </w:rPr>
        <w:t xml:space="preserve">the </w:t>
      </w:r>
    </w:p>
    <w:p w14:paraId="2CC4E94E" w14:textId="77777777" w:rsidR="00125F3D" w:rsidRPr="00125F3D" w:rsidRDefault="00125F3D" w:rsidP="003C7073">
      <w:pPr>
        <w:shd w:val="clear" w:color="auto" w:fill="FFFFFF"/>
        <w:spacing w:after="0" w:line="0" w:lineRule="auto"/>
        <w:jc w:val="both"/>
        <w:rPr>
          <w:rFonts w:ascii="ff6" w:eastAsia="Times New Roman" w:hAnsi="ff6" w:cs="Times New Roman"/>
          <w:sz w:val="119"/>
          <w:szCs w:val="119"/>
          <w:lang w:val="en-US"/>
        </w:rPr>
      </w:pPr>
      <w:r w:rsidRPr="00125F3D">
        <w:rPr>
          <w:rFonts w:ascii="ff6" w:eastAsia="Times New Roman" w:hAnsi="ff6" w:cs="Times New Roman"/>
          <w:sz w:val="119"/>
          <w:szCs w:val="119"/>
          <w:lang w:val="en-US"/>
        </w:rPr>
        <w:t xml:space="preserve">mammal-ecologist’s,  </w:t>
      </w:r>
      <w:r w:rsidRPr="00125F3D">
        <w:rPr>
          <w:rFonts w:ascii="ff6" w:eastAsia="Times New Roman" w:hAnsi="ff6" w:cs="Times New Roman"/>
          <w:spacing w:val="36"/>
          <w:sz w:val="119"/>
          <w:szCs w:val="119"/>
          <w:lang w:val="en-US"/>
        </w:rPr>
        <w:t xml:space="preserve">or </w:t>
      </w:r>
      <w:r w:rsidRPr="00125F3D">
        <w:rPr>
          <w:rFonts w:ascii="ff6" w:eastAsia="Times New Roman" w:hAnsi="ff6" w:cs="Times New Roman"/>
          <w:sz w:val="119"/>
          <w:szCs w:val="119"/>
          <w:lang w:val="en-US"/>
        </w:rPr>
        <w:t xml:space="preserve">wildlife </w:t>
      </w:r>
      <w:r w:rsidRPr="00125F3D">
        <w:rPr>
          <w:rFonts w:ascii="ff6" w:eastAsia="Times New Roman" w:hAnsi="ff6" w:cs="Times New Roman"/>
          <w:spacing w:val="-12"/>
          <w:sz w:val="119"/>
          <w:szCs w:val="119"/>
          <w:lang w:val="en-US"/>
        </w:rPr>
        <w:t xml:space="preserve">manager’s,  </w:t>
      </w:r>
      <w:r w:rsidRPr="00125F3D">
        <w:rPr>
          <w:rFonts w:ascii="ff6" w:eastAsia="Times New Roman" w:hAnsi="ff6" w:cs="Times New Roman"/>
          <w:sz w:val="119"/>
          <w:szCs w:val="119"/>
          <w:lang w:val="en-US"/>
        </w:rPr>
        <w:t xml:space="preserve">most </w:t>
      </w:r>
      <w:r w:rsidRPr="00125F3D">
        <w:rPr>
          <w:rFonts w:ascii="ff6" w:eastAsia="Times New Roman" w:hAnsi="ff6" w:cs="Times New Roman"/>
          <w:spacing w:val="12"/>
          <w:sz w:val="119"/>
          <w:szCs w:val="119"/>
          <w:lang w:val="en-US"/>
        </w:rPr>
        <w:t xml:space="preserve">invaluable </w:t>
      </w:r>
      <w:r w:rsidRPr="00125F3D">
        <w:rPr>
          <w:rFonts w:ascii="ff6" w:eastAsia="Times New Roman" w:hAnsi="ff6" w:cs="Times New Roman"/>
          <w:sz w:val="119"/>
          <w:szCs w:val="119"/>
          <w:lang w:val="en-US"/>
        </w:rPr>
        <w:t xml:space="preserve">tools. </w:t>
      </w:r>
    </w:p>
    <w:p w14:paraId="19372AAF" w14:textId="77777777" w:rsidR="00125F3D" w:rsidRPr="00125F3D" w:rsidRDefault="00125F3D" w:rsidP="003C7073">
      <w:pPr>
        <w:shd w:val="clear" w:color="auto" w:fill="FFFFFF"/>
        <w:spacing w:after="0" w:line="0" w:lineRule="auto"/>
        <w:jc w:val="both"/>
        <w:rPr>
          <w:rFonts w:ascii="ff6" w:eastAsia="Times New Roman" w:hAnsi="ff6" w:cs="Times New Roman"/>
          <w:spacing w:val="12"/>
          <w:sz w:val="119"/>
          <w:szCs w:val="119"/>
          <w:lang w:val="en-US"/>
        </w:rPr>
      </w:pPr>
      <w:r w:rsidRPr="00125F3D">
        <w:rPr>
          <w:rFonts w:ascii="ff6" w:eastAsia="Times New Roman" w:hAnsi="ff6" w:cs="Times New Roman"/>
          <w:spacing w:val="12"/>
          <w:sz w:val="119"/>
          <w:szCs w:val="119"/>
          <w:lang w:val="en-US"/>
        </w:rPr>
        <w:t xml:space="preserve">Even </w:t>
      </w:r>
      <w:r w:rsidRPr="00125F3D">
        <w:rPr>
          <w:rFonts w:ascii="ff6" w:eastAsia="Times New Roman" w:hAnsi="ff6" w:cs="Times New Roman"/>
          <w:spacing w:val="71"/>
          <w:sz w:val="119"/>
          <w:szCs w:val="119"/>
          <w:lang w:val="en-US"/>
        </w:rPr>
        <w:t xml:space="preserve">to </w:t>
      </w:r>
      <w:r w:rsidRPr="00125F3D">
        <w:rPr>
          <w:rFonts w:ascii="ff6" w:eastAsia="Times New Roman" w:hAnsi="ff6" w:cs="Times New Roman"/>
          <w:spacing w:val="59"/>
          <w:sz w:val="119"/>
          <w:szCs w:val="119"/>
          <w:lang w:val="en-US"/>
        </w:rPr>
        <w:t xml:space="preserve">the </w:t>
      </w:r>
      <w:r w:rsidRPr="00125F3D">
        <w:rPr>
          <w:rFonts w:ascii="ff6" w:eastAsia="Times New Roman" w:hAnsi="ff6" w:cs="Times New Roman"/>
          <w:sz w:val="119"/>
          <w:szCs w:val="119"/>
          <w:lang w:val="en-US"/>
        </w:rPr>
        <w:t xml:space="preserve">animals  themselves,  </w:t>
      </w:r>
      <w:r w:rsidRPr="00125F3D">
        <w:rPr>
          <w:rFonts w:ascii="ff6" w:eastAsia="Times New Roman" w:hAnsi="ff6" w:cs="Times New Roman"/>
          <w:spacing w:val="36"/>
          <w:sz w:val="119"/>
          <w:szCs w:val="119"/>
          <w:lang w:val="en-US"/>
        </w:rPr>
        <w:t xml:space="preserve">the </w:t>
      </w:r>
      <w:r w:rsidRPr="00125F3D">
        <w:rPr>
          <w:rFonts w:ascii="ff6" w:eastAsia="Times New Roman" w:hAnsi="ff6" w:cs="Times New Roman"/>
          <w:sz w:val="119"/>
          <w:szCs w:val="119"/>
          <w:lang w:val="en-US"/>
        </w:rPr>
        <w:t xml:space="preserve">faeces </w:t>
      </w:r>
      <w:r w:rsidRPr="00125F3D">
        <w:rPr>
          <w:rFonts w:ascii="ff6" w:eastAsia="Times New Roman" w:hAnsi="ff6" w:cs="Times New Roman"/>
          <w:spacing w:val="36"/>
          <w:sz w:val="119"/>
          <w:szCs w:val="119"/>
          <w:lang w:val="en-US"/>
        </w:rPr>
        <w:t xml:space="preserve">are </w:t>
      </w:r>
      <w:r w:rsidRPr="00125F3D">
        <w:rPr>
          <w:rFonts w:ascii="ff6" w:eastAsia="Times New Roman" w:hAnsi="ff6" w:cs="Times New Roman"/>
          <w:sz w:val="119"/>
          <w:szCs w:val="119"/>
          <w:lang w:val="en-US"/>
        </w:rPr>
        <w:t xml:space="preserve">not  </w:t>
      </w:r>
      <w:r w:rsidRPr="00125F3D">
        <w:rPr>
          <w:rFonts w:ascii="ff6" w:eastAsia="Times New Roman" w:hAnsi="ff6" w:cs="Times New Roman"/>
          <w:spacing w:val="36"/>
          <w:sz w:val="119"/>
          <w:szCs w:val="119"/>
          <w:lang w:val="en-US"/>
        </w:rPr>
        <w:t xml:space="preserve">purely </w:t>
      </w:r>
      <w:r w:rsidRPr="00125F3D">
        <w:rPr>
          <w:rFonts w:ascii="ff6" w:eastAsia="Times New Roman" w:hAnsi="ff6" w:cs="Times New Roman"/>
          <w:spacing w:val="12"/>
          <w:sz w:val="119"/>
          <w:szCs w:val="119"/>
          <w:lang w:val="en-US"/>
        </w:rPr>
        <w:t xml:space="preserve">a waste </w:t>
      </w:r>
      <w:r w:rsidRPr="00125F3D">
        <w:rPr>
          <w:rFonts w:ascii="ff6" w:eastAsia="Times New Roman" w:hAnsi="ff6" w:cs="Times New Roman"/>
          <w:spacing w:val="36"/>
          <w:sz w:val="119"/>
          <w:szCs w:val="119"/>
          <w:lang w:val="en-US"/>
        </w:rPr>
        <w:t xml:space="preserve">product. </w:t>
      </w:r>
      <w:r w:rsidRPr="00125F3D">
        <w:rPr>
          <w:rFonts w:ascii="ff6" w:eastAsia="Times New Roman" w:hAnsi="ff6" w:cs="Times New Roman"/>
          <w:spacing w:val="71"/>
          <w:sz w:val="119"/>
          <w:szCs w:val="119"/>
          <w:lang w:val="en-US"/>
        </w:rPr>
        <w:t xml:space="preserve">They </w:t>
      </w:r>
      <w:r w:rsidRPr="00125F3D">
        <w:rPr>
          <w:rFonts w:ascii="ff6" w:eastAsia="Times New Roman" w:hAnsi="ff6" w:cs="Times New Roman"/>
          <w:spacing w:val="-36"/>
          <w:sz w:val="119"/>
          <w:szCs w:val="119"/>
          <w:lang w:val="en-US"/>
        </w:rPr>
        <w:t xml:space="preserve">may </w:t>
      </w:r>
    </w:p>
    <w:p w14:paraId="746D2AC7" w14:textId="77777777" w:rsidR="00125F3D" w:rsidRPr="00125F3D" w:rsidRDefault="00125F3D" w:rsidP="003C7073">
      <w:pPr>
        <w:shd w:val="clear" w:color="auto" w:fill="FFFFFF"/>
        <w:spacing w:after="0" w:line="0" w:lineRule="auto"/>
        <w:jc w:val="both"/>
        <w:rPr>
          <w:rFonts w:ascii="ff6" w:eastAsia="Times New Roman" w:hAnsi="ff6" w:cs="Times New Roman"/>
          <w:spacing w:val="36"/>
          <w:sz w:val="119"/>
          <w:szCs w:val="119"/>
          <w:lang w:val="en-US"/>
        </w:rPr>
      </w:pPr>
      <w:r w:rsidRPr="00125F3D">
        <w:rPr>
          <w:rFonts w:ascii="ff6" w:eastAsia="Times New Roman" w:hAnsi="ff6" w:cs="Times New Roman"/>
          <w:spacing w:val="36"/>
          <w:sz w:val="119"/>
          <w:szCs w:val="119"/>
          <w:lang w:val="en-US"/>
        </w:rPr>
        <w:t xml:space="preserve">be </w:t>
      </w:r>
      <w:r w:rsidRPr="00125F3D">
        <w:rPr>
          <w:rFonts w:ascii="ff6" w:eastAsia="Times New Roman" w:hAnsi="ff6" w:cs="Times New Roman"/>
          <w:spacing w:val="12"/>
          <w:sz w:val="119"/>
          <w:szCs w:val="119"/>
          <w:lang w:val="en-US"/>
        </w:rPr>
        <w:t xml:space="preserve">used  </w:t>
      </w:r>
      <w:r w:rsidRPr="00125F3D">
        <w:rPr>
          <w:rFonts w:ascii="ff6" w:eastAsia="Times New Roman" w:hAnsi="ff6" w:cs="Times New Roman"/>
          <w:sz w:val="119"/>
          <w:szCs w:val="119"/>
          <w:lang w:val="en-US"/>
        </w:rPr>
        <w:t xml:space="preserve">as  </w:t>
      </w:r>
      <w:r w:rsidRPr="00125F3D">
        <w:rPr>
          <w:rFonts w:ascii="ff6" w:eastAsia="Times New Roman" w:hAnsi="ff6" w:cs="Times New Roman"/>
          <w:spacing w:val="36"/>
          <w:sz w:val="119"/>
          <w:szCs w:val="119"/>
          <w:lang w:val="en-US"/>
        </w:rPr>
        <w:t xml:space="preserve">ownership </w:t>
      </w:r>
      <w:r w:rsidRPr="00125F3D">
        <w:rPr>
          <w:rFonts w:ascii="ff6" w:eastAsia="Times New Roman" w:hAnsi="ff6" w:cs="Times New Roman"/>
          <w:sz w:val="119"/>
          <w:szCs w:val="119"/>
          <w:lang w:val="en-US"/>
        </w:rPr>
        <w:t xml:space="preserve">markers:  badgers  </w:t>
      </w:r>
      <w:r w:rsidRPr="00125F3D">
        <w:rPr>
          <w:rFonts w:ascii="ff6" w:eastAsia="Times New Roman" w:hAnsi="ff6" w:cs="Times New Roman"/>
          <w:spacing w:val="12"/>
          <w:sz w:val="119"/>
          <w:szCs w:val="119"/>
          <w:lang w:val="en-US"/>
        </w:rPr>
        <w:t xml:space="preserve">delineate </w:t>
      </w:r>
      <w:r w:rsidRPr="00125F3D">
        <w:rPr>
          <w:rFonts w:ascii="ff6" w:eastAsia="Times New Roman" w:hAnsi="ff6" w:cs="Times New Roman"/>
          <w:spacing w:val="48"/>
          <w:sz w:val="119"/>
          <w:szCs w:val="119"/>
          <w:lang w:val="en-US"/>
        </w:rPr>
        <w:t xml:space="preserve">the </w:t>
      </w:r>
      <w:r w:rsidRPr="00125F3D">
        <w:rPr>
          <w:rFonts w:ascii="ff6" w:eastAsia="Times New Roman" w:hAnsi="ff6" w:cs="Times New Roman"/>
          <w:spacing w:val="36"/>
          <w:sz w:val="119"/>
          <w:szCs w:val="119"/>
          <w:lang w:val="en-US"/>
        </w:rPr>
        <w:t xml:space="preserve">boundaries of </w:t>
      </w:r>
      <w:r w:rsidRPr="00125F3D">
        <w:rPr>
          <w:rFonts w:ascii="ff6" w:eastAsia="Times New Roman" w:hAnsi="ff6" w:cs="Times New Roman"/>
          <w:spacing w:val="12"/>
          <w:sz w:val="119"/>
          <w:szCs w:val="119"/>
          <w:lang w:val="en-US"/>
        </w:rPr>
        <w:t xml:space="preserve">their  </w:t>
      </w:r>
      <w:r w:rsidRPr="00125F3D">
        <w:rPr>
          <w:rFonts w:ascii="ff6" w:eastAsia="Times New Roman" w:hAnsi="ff6" w:cs="Times New Roman"/>
          <w:spacing w:val="36"/>
          <w:sz w:val="119"/>
          <w:szCs w:val="119"/>
          <w:lang w:val="en-US"/>
        </w:rPr>
        <w:t xml:space="preserve">territories </w:t>
      </w:r>
      <w:r w:rsidRPr="00125F3D">
        <w:rPr>
          <w:rFonts w:ascii="ff6" w:eastAsia="Times New Roman" w:hAnsi="ff6" w:cs="Times New Roman"/>
          <w:sz w:val="119"/>
          <w:szCs w:val="119"/>
          <w:lang w:val="en-US"/>
        </w:rPr>
        <w:t xml:space="preserve">with </w:t>
      </w:r>
    </w:p>
    <w:p w14:paraId="1B0EFEC5" w14:textId="77777777" w:rsidR="00125F3D" w:rsidRPr="00125F3D" w:rsidRDefault="00125F3D" w:rsidP="003C7073">
      <w:pPr>
        <w:shd w:val="clear" w:color="auto" w:fill="FFFFFF"/>
        <w:spacing w:after="0" w:line="0" w:lineRule="auto"/>
        <w:jc w:val="both"/>
        <w:rPr>
          <w:rFonts w:ascii="ff6" w:eastAsia="Times New Roman" w:hAnsi="ff6" w:cs="Times New Roman"/>
          <w:spacing w:val="36"/>
          <w:sz w:val="119"/>
          <w:szCs w:val="119"/>
          <w:lang w:val="en-US"/>
        </w:rPr>
      </w:pPr>
      <w:r w:rsidRPr="00125F3D">
        <w:rPr>
          <w:rFonts w:ascii="ff6" w:eastAsia="Times New Roman" w:hAnsi="ff6" w:cs="Times New Roman"/>
          <w:spacing w:val="36"/>
          <w:sz w:val="119"/>
          <w:szCs w:val="119"/>
          <w:lang w:val="en-US"/>
        </w:rPr>
        <w:t xml:space="preserve">latrine  pits  </w:t>
      </w:r>
      <w:r w:rsidRPr="00125F3D">
        <w:rPr>
          <w:rFonts w:ascii="ff6" w:eastAsia="Times New Roman" w:hAnsi="ff6" w:cs="Times New Roman"/>
          <w:spacing w:val="-12"/>
          <w:sz w:val="119"/>
          <w:szCs w:val="119"/>
          <w:lang w:val="en-US"/>
        </w:rPr>
        <w:t xml:space="preserve">(e.g.  </w:t>
      </w:r>
      <w:r w:rsidRPr="00125F3D">
        <w:rPr>
          <w:rFonts w:ascii="ff6" w:eastAsia="Times New Roman" w:hAnsi="ff6" w:cs="Times New Roman"/>
          <w:sz w:val="119"/>
          <w:szCs w:val="119"/>
          <w:lang w:val="en-US"/>
        </w:rPr>
        <w:t xml:space="preserve">Neal, </w:t>
      </w:r>
    </w:p>
    <w:p w14:paraId="29508364" w14:textId="77777777" w:rsidR="00125F3D" w:rsidRPr="00125F3D" w:rsidRDefault="00125F3D" w:rsidP="003C7073">
      <w:pPr>
        <w:shd w:val="clear" w:color="auto" w:fill="FFFFFF"/>
        <w:spacing w:after="0" w:line="0" w:lineRule="auto"/>
        <w:jc w:val="both"/>
        <w:rPr>
          <w:rFonts w:ascii="ff9" w:eastAsia="Times New Roman" w:hAnsi="ff9" w:cs="Times New Roman"/>
          <w:spacing w:val="-11"/>
          <w:sz w:val="107"/>
          <w:szCs w:val="107"/>
          <w:lang w:val="en-US"/>
        </w:rPr>
      </w:pPr>
      <w:r w:rsidRPr="00125F3D">
        <w:rPr>
          <w:rFonts w:ascii="ff9" w:eastAsia="Times New Roman" w:hAnsi="ff9" w:cs="Times New Roman"/>
          <w:spacing w:val="-11"/>
          <w:sz w:val="107"/>
          <w:szCs w:val="107"/>
          <w:lang w:val="en-US"/>
        </w:rPr>
        <w:t xml:space="preserve">1948,  1977, </w:t>
      </w:r>
    </w:p>
    <w:p w14:paraId="10CD532C" w14:textId="77777777" w:rsidR="00125F3D" w:rsidRPr="00125F3D" w:rsidRDefault="00125F3D" w:rsidP="003C7073">
      <w:pPr>
        <w:shd w:val="clear" w:color="auto" w:fill="FFFFFF"/>
        <w:spacing w:after="0" w:line="0" w:lineRule="auto"/>
        <w:jc w:val="both"/>
        <w:rPr>
          <w:rFonts w:ascii="ff6" w:eastAsia="Times New Roman" w:hAnsi="ff6" w:cs="Times New Roman"/>
          <w:spacing w:val="48"/>
          <w:sz w:val="119"/>
          <w:szCs w:val="119"/>
          <w:lang w:val="en-US"/>
        </w:rPr>
      </w:pPr>
      <w:r w:rsidRPr="00125F3D">
        <w:rPr>
          <w:rFonts w:ascii="ff6" w:eastAsia="Times New Roman" w:hAnsi="ff6" w:cs="Times New Roman"/>
          <w:spacing w:val="48"/>
          <w:sz w:val="119"/>
          <w:szCs w:val="119"/>
          <w:lang w:val="en-US"/>
        </w:rPr>
        <w:t xml:space="preserve">Kruuk, </w:t>
      </w:r>
    </w:p>
    <w:p w14:paraId="2FFC692C" w14:textId="77777777" w:rsidR="00125F3D" w:rsidRPr="00125F3D" w:rsidRDefault="00125F3D" w:rsidP="003C7073">
      <w:pPr>
        <w:shd w:val="clear" w:color="auto" w:fill="FFFFFF"/>
        <w:spacing w:after="0" w:line="0" w:lineRule="auto"/>
        <w:jc w:val="both"/>
        <w:rPr>
          <w:rFonts w:ascii="ff9" w:eastAsia="Times New Roman" w:hAnsi="ff9" w:cs="Times New Roman"/>
          <w:sz w:val="107"/>
          <w:szCs w:val="107"/>
          <w:lang w:val="en-US"/>
        </w:rPr>
      </w:pPr>
      <w:r w:rsidRPr="00125F3D">
        <w:rPr>
          <w:rFonts w:ascii="ff9" w:eastAsia="Times New Roman" w:hAnsi="ff9" w:cs="Times New Roman"/>
          <w:sz w:val="107"/>
          <w:szCs w:val="107"/>
          <w:lang w:val="en-US"/>
        </w:rPr>
        <w:t xml:space="preserve">1978); </w:t>
      </w:r>
    </w:p>
    <w:p w14:paraId="015B7A94" w14:textId="77777777" w:rsidR="00125F3D" w:rsidRPr="00125F3D" w:rsidRDefault="00125F3D" w:rsidP="003C7073">
      <w:pPr>
        <w:shd w:val="clear" w:color="auto" w:fill="FFFFFF"/>
        <w:spacing w:after="0" w:line="0" w:lineRule="auto"/>
        <w:jc w:val="both"/>
        <w:rPr>
          <w:rFonts w:ascii="ff6" w:eastAsia="Times New Roman" w:hAnsi="ff6" w:cs="Times New Roman"/>
          <w:spacing w:val="12"/>
          <w:sz w:val="119"/>
          <w:szCs w:val="119"/>
          <w:lang w:val="en-US"/>
        </w:rPr>
      </w:pPr>
      <w:r w:rsidRPr="00125F3D">
        <w:rPr>
          <w:rFonts w:ascii="ff6" w:eastAsia="Times New Roman" w:hAnsi="ff6" w:cs="Times New Roman"/>
          <w:spacing w:val="12"/>
          <w:sz w:val="119"/>
          <w:szCs w:val="119"/>
          <w:lang w:val="en-US"/>
        </w:rPr>
        <w:t xml:space="preserve">free-ranging  </w:t>
      </w:r>
      <w:r w:rsidRPr="00125F3D">
        <w:rPr>
          <w:rFonts w:ascii="ff6" w:eastAsia="Times New Roman" w:hAnsi="ff6" w:cs="Times New Roman"/>
          <w:sz w:val="119"/>
          <w:szCs w:val="119"/>
          <w:lang w:val="en-US"/>
        </w:rPr>
        <w:t xml:space="preserve">stallions  </w:t>
      </w:r>
      <w:r w:rsidRPr="00125F3D">
        <w:rPr>
          <w:rFonts w:ascii="ff6" w:eastAsia="Times New Roman" w:hAnsi="ff6" w:cs="Times New Roman"/>
          <w:spacing w:val="12"/>
          <w:sz w:val="119"/>
          <w:szCs w:val="119"/>
          <w:lang w:val="en-US"/>
        </w:rPr>
        <w:t xml:space="preserve">cover  </w:t>
      </w:r>
      <w:r w:rsidRPr="00125F3D">
        <w:rPr>
          <w:rFonts w:ascii="ff6" w:eastAsia="Times New Roman" w:hAnsi="ff6" w:cs="Times New Roman"/>
          <w:spacing w:val="48"/>
          <w:sz w:val="119"/>
          <w:szCs w:val="119"/>
          <w:lang w:val="en-US"/>
        </w:rPr>
        <w:t xml:space="preserve">the </w:t>
      </w:r>
    </w:p>
    <w:p w14:paraId="2D7A3F15" w14:textId="77777777" w:rsidR="00125F3D" w:rsidRPr="00125F3D" w:rsidRDefault="00125F3D" w:rsidP="003C7073">
      <w:pPr>
        <w:shd w:val="clear" w:color="auto" w:fill="FFFFFF"/>
        <w:spacing w:after="0" w:line="0" w:lineRule="auto"/>
        <w:jc w:val="both"/>
        <w:rPr>
          <w:rFonts w:ascii="ff6" w:eastAsia="Times New Roman" w:hAnsi="ff6" w:cs="Times New Roman"/>
          <w:spacing w:val="12"/>
          <w:sz w:val="119"/>
          <w:szCs w:val="119"/>
          <w:lang w:val="en-US"/>
        </w:rPr>
      </w:pPr>
      <w:r w:rsidRPr="00125F3D">
        <w:rPr>
          <w:rFonts w:ascii="ff6" w:eastAsia="Times New Roman" w:hAnsi="ff6" w:cs="Times New Roman"/>
          <w:spacing w:val="12"/>
          <w:sz w:val="119"/>
          <w:szCs w:val="119"/>
          <w:lang w:val="en-US"/>
        </w:rPr>
        <w:t xml:space="preserve">dung-piles </w:t>
      </w:r>
    </w:p>
    <w:p w14:paraId="45D2CEC3" w14:textId="77777777" w:rsidR="00125F3D" w:rsidRPr="00125F3D" w:rsidRDefault="00125F3D" w:rsidP="003C7073">
      <w:pPr>
        <w:shd w:val="clear" w:color="auto" w:fill="FFFFFF"/>
        <w:spacing w:after="0" w:line="0" w:lineRule="auto"/>
        <w:jc w:val="both"/>
        <w:rPr>
          <w:rFonts w:ascii="ff6" w:eastAsia="Times New Roman" w:hAnsi="ff6" w:cs="Times New Roman"/>
          <w:spacing w:val="-25"/>
          <w:sz w:val="124"/>
          <w:szCs w:val="124"/>
          <w:lang w:val="en-US"/>
        </w:rPr>
      </w:pPr>
      <w:r w:rsidRPr="00125F3D">
        <w:rPr>
          <w:rFonts w:ascii="ff6" w:eastAsia="Times New Roman" w:hAnsi="ff6" w:cs="Times New Roman"/>
          <w:spacing w:val="-25"/>
          <w:sz w:val="124"/>
          <w:szCs w:val="124"/>
          <w:lang w:val="en-US"/>
        </w:rPr>
        <w:t xml:space="preserve">of </w:t>
      </w:r>
    </w:p>
    <w:p w14:paraId="4352F4C8" w14:textId="77777777" w:rsidR="00125F3D" w:rsidRPr="00125F3D" w:rsidRDefault="00125F3D" w:rsidP="003C7073">
      <w:pPr>
        <w:shd w:val="clear" w:color="auto" w:fill="FFFFFF"/>
        <w:spacing w:after="0" w:line="0" w:lineRule="auto"/>
        <w:jc w:val="both"/>
        <w:rPr>
          <w:rFonts w:ascii="ff6" w:eastAsia="Times New Roman" w:hAnsi="ff6" w:cs="Times New Roman"/>
          <w:spacing w:val="36"/>
          <w:sz w:val="119"/>
          <w:szCs w:val="119"/>
          <w:lang w:val="en-US"/>
        </w:rPr>
      </w:pPr>
      <w:r w:rsidRPr="00125F3D">
        <w:rPr>
          <w:rFonts w:ascii="ff6" w:eastAsia="Times New Roman" w:hAnsi="ff6" w:cs="Times New Roman"/>
          <w:spacing w:val="36"/>
          <w:sz w:val="119"/>
          <w:szCs w:val="119"/>
          <w:lang w:val="en-US"/>
        </w:rPr>
        <w:t xml:space="preserve">the  </w:t>
      </w:r>
      <w:r w:rsidRPr="00125F3D">
        <w:rPr>
          <w:rFonts w:ascii="ff6" w:eastAsia="Times New Roman" w:hAnsi="ff6" w:cs="Times New Roman"/>
          <w:spacing w:val="12"/>
          <w:sz w:val="119"/>
          <w:szCs w:val="119"/>
          <w:lang w:val="en-US"/>
        </w:rPr>
        <w:t xml:space="preserve">mares </w:t>
      </w:r>
    </w:p>
    <w:p w14:paraId="60856808" w14:textId="77777777" w:rsidR="00125F3D" w:rsidRPr="00125F3D" w:rsidRDefault="00125F3D" w:rsidP="003C7073">
      <w:pPr>
        <w:shd w:val="clear" w:color="auto" w:fill="FFFFFF"/>
        <w:spacing w:after="0" w:line="0" w:lineRule="auto"/>
        <w:jc w:val="both"/>
        <w:rPr>
          <w:rFonts w:ascii="ff6" w:eastAsia="Times New Roman" w:hAnsi="ff6" w:cs="Times New Roman"/>
          <w:sz w:val="121"/>
          <w:szCs w:val="121"/>
          <w:lang w:val="en-US"/>
        </w:rPr>
      </w:pPr>
      <w:r w:rsidRPr="00125F3D">
        <w:rPr>
          <w:rFonts w:ascii="ff6" w:eastAsia="Times New Roman" w:hAnsi="ff6" w:cs="Times New Roman"/>
          <w:sz w:val="121"/>
          <w:szCs w:val="121"/>
          <w:lang w:val="en-US"/>
        </w:rPr>
        <w:t xml:space="preserve">of </w:t>
      </w:r>
    </w:p>
    <w:p w14:paraId="78F4F0C4" w14:textId="77777777" w:rsidR="00125F3D" w:rsidRPr="00125F3D" w:rsidRDefault="00125F3D" w:rsidP="003C7073">
      <w:pPr>
        <w:shd w:val="clear" w:color="auto" w:fill="FFFFFF"/>
        <w:spacing w:after="0" w:line="0" w:lineRule="auto"/>
        <w:jc w:val="both"/>
        <w:rPr>
          <w:rFonts w:ascii="ff6" w:eastAsia="Times New Roman" w:hAnsi="ff6" w:cs="Times New Roman"/>
          <w:spacing w:val="36"/>
          <w:sz w:val="119"/>
          <w:szCs w:val="119"/>
          <w:lang w:val="en-US"/>
        </w:rPr>
      </w:pPr>
      <w:r w:rsidRPr="00125F3D">
        <w:rPr>
          <w:rFonts w:ascii="ff6" w:eastAsia="Times New Roman" w:hAnsi="ff6" w:cs="Times New Roman"/>
          <w:spacing w:val="36"/>
          <w:sz w:val="119"/>
          <w:szCs w:val="119"/>
          <w:lang w:val="en-US"/>
        </w:rPr>
        <w:t xml:space="preserve">their  </w:t>
      </w:r>
      <w:r w:rsidRPr="00125F3D">
        <w:rPr>
          <w:rFonts w:ascii="ff6" w:eastAsia="Times New Roman" w:hAnsi="ff6" w:cs="Times New Roman"/>
          <w:sz w:val="119"/>
          <w:szCs w:val="119"/>
          <w:lang w:val="en-US"/>
        </w:rPr>
        <w:t xml:space="preserve">harems  with  </w:t>
      </w:r>
      <w:r w:rsidRPr="00125F3D">
        <w:rPr>
          <w:rFonts w:ascii="ff6" w:eastAsia="Times New Roman" w:hAnsi="ff6" w:cs="Times New Roman"/>
          <w:spacing w:val="36"/>
          <w:sz w:val="119"/>
          <w:szCs w:val="119"/>
          <w:lang w:val="en-US"/>
        </w:rPr>
        <w:t xml:space="preserve">their  </w:t>
      </w:r>
      <w:r w:rsidRPr="00125F3D">
        <w:rPr>
          <w:rFonts w:ascii="ff6" w:eastAsia="Times New Roman" w:hAnsi="ff6" w:cs="Times New Roman"/>
          <w:spacing w:val="-12"/>
          <w:sz w:val="119"/>
          <w:szCs w:val="119"/>
          <w:lang w:val="en-US"/>
        </w:rPr>
        <w:t xml:space="preserve">own  </w:t>
      </w:r>
      <w:r w:rsidRPr="00125F3D">
        <w:rPr>
          <w:rFonts w:ascii="ff6" w:eastAsia="Times New Roman" w:hAnsi="ff6" w:cs="Times New Roman"/>
          <w:spacing w:val="48"/>
          <w:sz w:val="119"/>
          <w:szCs w:val="119"/>
          <w:lang w:val="en-US"/>
        </w:rPr>
        <w:t xml:space="preserve">dung  </w:t>
      </w:r>
      <w:r w:rsidRPr="00125F3D">
        <w:rPr>
          <w:rFonts w:ascii="ff6" w:eastAsia="Times New Roman" w:hAnsi="ff6" w:cs="Times New Roman"/>
          <w:spacing w:val="12"/>
          <w:sz w:val="119"/>
          <w:szCs w:val="119"/>
          <w:lang w:val="en-US"/>
        </w:rPr>
        <w:t xml:space="preserve">(Klingel, </w:t>
      </w:r>
    </w:p>
    <w:p w14:paraId="67C584B0" w14:textId="77777777" w:rsidR="00125F3D" w:rsidRPr="00125F3D" w:rsidRDefault="00125F3D" w:rsidP="003C7073">
      <w:pPr>
        <w:shd w:val="clear" w:color="auto" w:fill="FFFFFF"/>
        <w:spacing w:after="0" w:line="0" w:lineRule="auto"/>
        <w:jc w:val="both"/>
        <w:rPr>
          <w:rFonts w:ascii="ff9" w:eastAsia="Times New Roman" w:hAnsi="ff9" w:cs="Times New Roman"/>
          <w:sz w:val="107"/>
          <w:szCs w:val="107"/>
          <w:lang w:val="en-US"/>
        </w:rPr>
      </w:pPr>
      <w:r w:rsidRPr="00125F3D">
        <w:rPr>
          <w:rFonts w:ascii="ff9" w:eastAsia="Times New Roman" w:hAnsi="ff9" w:cs="Times New Roman"/>
          <w:sz w:val="107"/>
          <w:szCs w:val="107"/>
          <w:lang w:val="en-US"/>
        </w:rPr>
        <w:t xml:space="preserve">1974, </w:t>
      </w:r>
    </w:p>
    <w:p w14:paraId="1F804CF3" w14:textId="77777777" w:rsidR="00125F3D" w:rsidRPr="00125F3D" w:rsidRDefault="00125F3D" w:rsidP="003C7073">
      <w:pPr>
        <w:shd w:val="clear" w:color="auto" w:fill="FFFFFF"/>
        <w:spacing w:after="0" w:line="0" w:lineRule="auto"/>
        <w:jc w:val="both"/>
        <w:rPr>
          <w:rFonts w:ascii="ff6" w:eastAsia="Times New Roman" w:hAnsi="ff6" w:cs="Times New Roman"/>
          <w:spacing w:val="36"/>
          <w:sz w:val="119"/>
          <w:szCs w:val="119"/>
          <w:lang w:val="en-US"/>
        </w:rPr>
      </w:pPr>
      <w:r w:rsidRPr="00125F3D">
        <w:rPr>
          <w:rFonts w:ascii="ff6" w:eastAsia="Times New Roman" w:hAnsi="ff6" w:cs="Times New Roman"/>
          <w:spacing w:val="36"/>
          <w:sz w:val="119"/>
          <w:szCs w:val="119"/>
          <w:lang w:val="en-US"/>
        </w:rPr>
        <w:t xml:space="preserve">Feist </w:t>
      </w:r>
    </w:p>
    <w:p w14:paraId="1814C72B" w14:textId="77777777" w:rsidR="00125F3D" w:rsidRPr="00125F3D" w:rsidRDefault="00125F3D" w:rsidP="003C7073">
      <w:pPr>
        <w:shd w:val="clear" w:color="auto" w:fill="FFFFFF"/>
        <w:spacing w:after="0" w:line="0" w:lineRule="auto"/>
        <w:jc w:val="both"/>
        <w:rPr>
          <w:rFonts w:ascii="ff8" w:eastAsia="Times New Roman" w:hAnsi="ff8" w:cs="Times New Roman"/>
          <w:sz w:val="109"/>
          <w:szCs w:val="109"/>
          <w:lang w:val="en-US"/>
        </w:rPr>
      </w:pPr>
      <w:r w:rsidRPr="00125F3D">
        <w:rPr>
          <w:rFonts w:ascii="ff8" w:eastAsia="Times New Roman" w:hAnsi="ff8" w:cs="Times New Roman"/>
          <w:sz w:val="109"/>
          <w:szCs w:val="109"/>
          <w:lang w:val="en-US"/>
        </w:rPr>
        <w:t xml:space="preserve">&amp; </w:t>
      </w:r>
    </w:p>
    <w:p w14:paraId="70297BA2" w14:textId="77777777" w:rsidR="00125F3D" w:rsidRPr="00125F3D" w:rsidRDefault="00125F3D" w:rsidP="003C7073">
      <w:pPr>
        <w:shd w:val="clear" w:color="auto" w:fill="FFFFFF"/>
        <w:spacing w:after="0" w:line="0" w:lineRule="auto"/>
        <w:jc w:val="both"/>
        <w:rPr>
          <w:rFonts w:ascii="ff6" w:eastAsia="Times New Roman" w:hAnsi="ff6" w:cs="Times New Roman"/>
          <w:spacing w:val="12"/>
          <w:sz w:val="119"/>
          <w:szCs w:val="119"/>
          <w:lang w:val="en-US"/>
        </w:rPr>
      </w:pPr>
      <w:r w:rsidRPr="00125F3D">
        <w:rPr>
          <w:rFonts w:ascii="ff6" w:eastAsia="Times New Roman" w:hAnsi="ff6" w:cs="Times New Roman"/>
          <w:spacing w:val="12"/>
          <w:sz w:val="119"/>
          <w:szCs w:val="119"/>
          <w:lang w:val="en-US"/>
        </w:rPr>
        <w:t xml:space="preserve">McCullough, </w:t>
      </w:r>
    </w:p>
    <w:p w14:paraId="0278ECD7" w14:textId="77777777" w:rsidR="00125F3D" w:rsidRPr="00125F3D" w:rsidRDefault="00125F3D" w:rsidP="003C7073">
      <w:pPr>
        <w:shd w:val="clear" w:color="auto" w:fill="FFFFFF"/>
        <w:spacing w:after="0" w:line="0" w:lineRule="auto"/>
        <w:jc w:val="both"/>
        <w:rPr>
          <w:rFonts w:ascii="ff9" w:eastAsia="Times New Roman" w:hAnsi="ff9" w:cs="Times New Roman"/>
          <w:spacing w:val="11"/>
          <w:sz w:val="107"/>
          <w:szCs w:val="107"/>
          <w:lang w:val="en-US"/>
        </w:rPr>
      </w:pPr>
      <w:r w:rsidRPr="00125F3D">
        <w:rPr>
          <w:rFonts w:ascii="ff9" w:eastAsia="Times New Roman" w:hAnsi="ff9" w:cs="Times New Roman"/>
          <w:spacing w:val="11"/>
          <w:sz w:val="107"/>
          <w:szCs w:val="107"/>
          <w:lang w:val="en-US"/>
        </w:rPr>
        <w:t xml:space="preserve">1976) </w:t>
      </w:r>
    </w:p>
    <w:p w14:paraId="7422B8A9" w14:textId="77777777" w:rsidR="00125F3D" w:rsidRPr="00125F3D" w:rsidRDefault="00125F3D" w:rsidP="003C7073">
      <w:pPr>
        <w:shd w:val="clear" w:color="auto" w:fill="FFFFFF"/>
        <w:spacing w:after="0" w:line="0" w:lineRule="auto"/>
        <w:jc w:val="both"/>
        <w:rPr>
          <w:rFonts w:ascii="ff6" w:eastAsia="Times New Roman" w:hAnsi="ff6" w:cs="Times New Roman"/>
          <w:sz w:val="119"/>
          <w:szCs w:val="119"/>
          <w:lang w:val="en-US"/>
        </w:rPr>
      </w:pPr>
      <w:r w:rsidRPr="00125F3D">
        <w:rPr>
          <w:rFonts w:ascii="ff6" w:eastAsia="Times New Roman" w:hAnsi="ff6" w:cs="Times New Roman"/>
          <w:sz w:val="119"/>
          <w:szCs w:val="119"/>
          <w:lang w:val="en-US"/>
        </w:rPr>
        <w:t xml:space="preserve">etc. </w:t>
      </w:r>
    </w:p>
    <w:p w14:paraId="73133350" w14:textId="77777777" w:rsidR="00125F3D" w:rsidRPr="00125F3D" w:rsidRDefault="00125F3D" w:rsidP="003C7073">
      <w:pPr>
        <w:shd w:val="clear" w:color="auto" w:fill="FFFFFF"/>
        <w:spacing w:after="0" w:line="0" w:lineRule="auto"/>
        <w:jc w:val="both"/>
        <w:rPr>
          <w:rFonts w:ascii="ff5" w:eastAsia="Times New Roman" w:hAnsi="ff5" w:cs="Times New Roman"/>
          <w:spacing w:val="-99"/>
          <w:sz w:val="124"/>
          <w:szCs w:val="124"/>
          <w:lang w:val="en-US"/>
        </w:rPr>
      </w:pPr>
      <w:r w:rsidRPr="00125F3D">
        <w:rPr>
          <w:rFonts w:ascii="ff5" w:eastAsia="Times New Roman" w:hAnsi="ff5" w:cs="Times New Roman"/>
          <w:spacing w:val="-99"/>
          <w:sz w:val="124"/>
          <w:szCs w:val="124"/>
          <w:lang w:val="en-US"/>
        </w:rPr>
        <w:t xml:space="preserve">In </w:t>
      </w:r>
    </w:p>
    <w:p w14:paraId="42A48803" w14:textId="77777777" w:rsidR="00125F3D" w:rsidRPr="00125F3D" w:rsidRDefault="00125F3D" w:rsidP="003C7073">
      <w:pPr>
        <w:shd w:val="clear" w:color="auto" w:fill="FFFFFF"/>
        <w:spacing w:after="0" w:line="0" w:lineRule="auto"/>
        <w:jc w:val="both"/>
        <w:rPr>
          <w:rFonts w:ascii="ff6" w:eastAsia="Times New Roman" w:hAnsi="ff6" w:cs="Times New Roman"/>
          <w:sz w:val="119"/>
          <w:szCs w:val="119"/>
          <w:lang w:val="en-US"/>
        </w:rPr>
      </w:pPr>
      <w:r w:rsidRPr="00125F3D">
        <w:rPr>
          <w:rFonts w:ascii="ff6" w:eastAsia="Times New Roman" w:hAnsi="ff6" w:cs="Times New Roman"/>
          <w:sz w:val="119"/>
          <w:szCs w:val="119"/>
          <w:lang w:val="en-US"/>
        </w:rPr>
        <w:t xml:space="preserve">addition </w:t>
      </w:r>
      <w:r w:rsidRPr="00125F3D">
        <w:rPr>
          <w:rFonts w:ascii="ff6" w:eastAsia="Times New Roman" w:hAnsi="ff6" w:cs="Times New Roman"/>
          <w:spacing w:val="36"/>
          <w:sz w:val="119"/>
          <w:szCs w:val="119"/>
          <w:lang w:val="en-US"/>
        </w:rPr>
        <w:t xml:space="preserve">the </w:t>
      </w:r>
      <w:r w:rsidRPr="00125F3D">
        <w:rPr>
          <w:rFonts w:ascii="ff6" w:eastAsia="Times New Roman" w:hAnsi="ff6" w:cs="Times New Roman"/>
          <w:spacing w:val="12"/>
          <w:sz w:val="119"/>
          <w:szCs w:val="119"/>
          <w:lang w:val="en-US"/>
        </w:rPr>
        <w:t xml:space="preserve">dung </w:t>
      </w:r>
      <w:r w:rsidRPr="00125F3D">
        <w:rPr>
          <w:rFonts w:ascii="ff6" w:eastAsia="Times New Roman" w:hAnsi="ff6" w:cs="Times New Roman"/>
          <w:spacing w:val="-36"/>
          <w:sz w:val="119"/>
          <w:szCs w:val="119"/>
          <w:lang w:val="en-US"/>
        </w:rPr>
        <w:t xml:space="preserve">may  </w:t>
      </w:r>
      <w:r w:rsidRPr="00125F3D">
        <w:rPr>
          <w:rFonts w:ascii="ff6" w:eastAsia="Times New Roman" w:hAnsi="ff6" w:cs="Times New Roman"/>
          <w:spacing w:val="12"/>
          <w:sz w:val="119"/>
          <w:szCs w:val="119"/>
          <w:lang w:val="en-US"/>
        </w:rPr>
        <w:t xml:space="preserve">act </w:t>
      </w:r>
      <w:r w:rsidRPr="00125F3D">
        <w:rPr>
          <w:rFonts w:ascii="ff6" w:eastAsia="Times New Roman" w:hAnsi="ff6" w:cs="Times New Roman"/>
          <w:sz w:val="119"/>
          <w:szCs w:val="119"/>
          <w:lang w:val="en-US"/>
        </w:rPr>
        <w:t xml:space="preserve">as </w:t>
      </w:r>
      <w:r w:rsidRPr="00125F3D">
        <w:rPr>
          <w:rFonts w:ascii="ff6" w:eastAsia="Times New Roman" w:hAnsi="ff6" w:cs="Times New Roman"/>
          <w:spacing w:val="12"/>
          <w:sz w:val="119"/>
          <w:szCs w:val="119"/>
          <w:lang w:val="en-US"/>
        </w:rPr>
        <w:t xml:space="preserve">a vector  </w:t>
      </w:r>
      <w:r w:rsidRPr="00125F3D">
        <w:rPr>
          <w:rFonts w:ascii="ff6" w:eastAsia="Times New Roman" w:hAnsi="ff6" w:cs="Times New Roman"/>
          <w:spacing w:val="48"/>
          <w:sz w:val="119"/>
          <w:szCs w:val="119"/>
          <w:lang w:val="en-US"/>
        </w:rPr>
        <w:t xml:space="preserve">for </w:t>
      </w:r>
      <w:r w:rsidRPr="00125F3D">
        <w:rPr>
          <w:rFonts w:ascii="ff6" w:eastAsia="Times New Roman" w:hAnsi="ff6" w:cs="Times New Roman"/>
          <w:spacing w:val="12"/>
          <w:sz w:val="119"/>
          <w:szCs w:val="119"/>
          <w:lang w:val="en-US"/>
        </w:rPr>
        <w:t xml:space="preserve">olfactory </w:t>
      </w:r>
      <w:r w:rsidRPr="00125F3D">
        <w:rPr>
          <w:rFonts w:ascii="ff6" w:eastAsia="Times New Roman" w:hAnsi="ff6" w:cs="Times New Roman"/>
          <w:spacing w:val="36"/>
          <w:sz w:val="119"/>
          <w:szCs w:val="119"/>
          <w:lang w:val="en-US"/>
        </w:rPr>
        <w:t xml:space="preserve">secretions </w:t>
      </w:r>
    </w:p>
    <w:p w14:paraId="3D02AFFC" w14:textId="77777777" w:rsidR="00125F3D" w:rsidRPr="00125F3D" w:rsidRDefault="00125F3D" w:rsidP="003C7073">
      <w:pPr>
        <w:shd w:val="clear" w:color="auto" w:fill="FFFFFF"/>
        <w:spacing w:after="0" w:line="0" w:lineRule="auto"/>
        <w:jc w:val="both"/>
        <w:rPr>
          <w:rFonts w:ascii="ff6" w:eastAsia="Times New Roman" w:hAnsi="ff6" w:cs="Times New Roman"/>
          <w:spacing w:val="36"/>
          <w:sz w:val="119"/>
          <w:szCs w:val="119"/>
          <w:lang w:val="en-US"/>
        </w:rPr>
      </w:pPr>
      <w:r w:rsidRPr="00125F3D">
        <w:rPr>
          <w:rFonts w:ascii="ff6" w:eastAsia="Times New Roman" w:hAnsi="ff6" w:cs="Times New Roman"/>
          <w:spacing w:val="36"/>
          <w:sz w:val="119"/>
          <w:szCs w:val="119"/>
          <w:lang w:val="en-US"/>
        </w:rPr>
        <w:t xml:space="preserve">from </w:t>
      </w:r>
      <w:r w:rsidRPr="00125F3D">
        <w:rPr>
          <w:rFonts w:ascii="ff6" w:eastAsia="Times New Roman" w:hAnsi="ff6" w:cs="Times New Roman"/>
          <w:spacing w:val="48"/>
          <w:sz w:val="119"/>
          <w:szCs w:val="119"/>
          <w:lang w:val="en-US"/>
        </w:rPr>
        <w:t xml:space="preserve">the </w:t>
      </w:r>
    </w:p>
    <w:p w14:paraId="2B2628AB" w14:textId="77777777" w:rsidR="00125F3D" w:rsidRPr="00125F3D" w:rsidRDefault="00125F3D" w:rsidP="003C7073">
      <w:pPr>
        <w:shd w:val="clear" w:color="auto" w:fill="FFFFFF"/>
        <w:spacing w:after="0" w:line="0" w:lineRule="auto"/>
        <w:jc w:val="both"/>
        <w:rPr>
          <w:rFonts w:ascii="ff9" w:eastAsia="Times New Roman" w:hAnsi="ff9" w:cs="Times New Roman"/>
          <w:sz w:val="106"/>
          <w:szCs w:val="106"/>
          <w:lang w:val="en-US"/>
        </w:rPr>
      </w:pPr>
      <w:r w:rsidRPr="00125F3D">
        <w:rPr>
          <w:rFonts w:ascii="ff9" w:eastAsia="Times New Roman" w:hAnsi="ff9" w:cs="Times New Roman"/>
          <w:sz w:val="106"/>
          <w:szCs w:val="106"/>
          <w:lang w:val="en-US"/>
        </w:rPr>
        <w:t xml:space="preserve">anal </w:t>
      </w:r>
    </w:p>
    <w:p w14:paraId="71F304F4" w14:textId="77777777" w:rsidR="00125F3D" w:rsidRPr="00125F3D" w:rsidRDefault="00125F3D" w:rsidP="003C7073">
      <w:pPr>
        <w:shd w:val="clear" w:color="auto" w:fill="FFFFFF"/>
        <w:spacing w:after="0" w:line="0" w:lineRule="auto"/>
        <w:jc w:val="both"/>
        <w:rPr>
          <w:rFonts w:ascii="ff6" w:eastAsia="Times New Roman" w:hAnsi="ff6" w:cs="Times New Roman"/>
          <w:sz w:val="119"/>
          <w:szCs w:val="119"/>
          <w:lang w:val="en-US"/>
        </w:rPr>
      </w:pPr>
      <w:r w:rsidRPr="00125F3D">
        <w:rPr>
          <w:rFonts w:ascii="ff6" w:eastAsia="Times New Roman" w:hAnsi="ff6" w:cs="Times New Roman"/>
          <w:sz w:val="119"/>
          <w:szCs w:val="119"/>
          <w:lang w:val="en-US"/>
        </w:rPr>
        <w:t xml:space="preserve">glands,  </w:t>
      </w:r>
      <w:r w:rsidRPr="00125F3D">
        <w:rPr>
          <w:rFonts w:ascii="ff6" w:eastAsia="Times New Roman" w:hAnsi="ff6" w:cs="Times New Roman"/>
          <w:spacing w:val="12"/>
          <w:sz w:val="119"/>
          <w:szCs w:val="119"/>
          <w:lang w:val="en-US"/>
        </w:rPr>
        <w:t xml:space="preserve">acting as a </w:t>
      </w:r>
      <w:r w:rsidRPr="00125F3D">
        <w:rPr>
          <w:rFonts w:ascii="ff6" w:eastAsia="Times New Roman" w:hAnsi="ff6" w:cs="Times New Roman"/>
          <w:spacing w:val="36"/>
          <w:sz w:val="119"/>
          <w:szCs w:val="119"/>
          <w:lang w:val="en-US"/>
        </w:rPr>
        <w:t xml:space="preserve">substrate </w:t>
      </w:r>
      <w:r w:rsidRPr="00125F3D">
        <w:rPr>
          <w:rFonts w:ascii="ff6" w:eastAsia="Times New Roman" w:hAnsi="ff6" w:cs="Times New Roman"/>
          <w:spacing w:val="12"/>
          <w:sz w:val="119"/>
          <w:szCs w:val="119"/>
          <w:lang w:val="en-US"/>
        </w:rPr>
        <w:t xml:space="preserve">for </w:t>
      </w:r>
      <w:r w:rsidRPr="00125F3D">
        <w:rPr>
          <w:rFonts w:ascii="ff6" w:eastAsia="Times New Roman" w:hAnsi="ff6" w:cs="Times New Roman"/>
          <w:sz w:val="119"/>
          <w:szCs w:val="119"/>
          <w:lang w:val="en-US"/>
        </w:rPr>
        <w:t xml:space="preserve">chemical </w:t>
      </w:r>
      <w:r w:rsidRPr="00125F3D">
        <w:rPr>
          <w:rFonts w:ascii="ff6" w:eastAsia="Times New Roman" w:hAnsi="ff6" w:cs="Times New Roman"/>
          <w:spacing w:val="12"/>
          <w:sz w:val="119"/>
          <w:szCs w:val="119"/>
          <w:lang w:val="en-US"/>
        </w:rPr>
        <w:t xml:space="preserve">communication between individuals </w:t>
      </w:r>
    </w:p>
    <w:p w14:paraId="131206DE" w14:textId="77777777" w:rsidR="00125F3D" w:rsidRPr="00125F3D" w:rsidRDefault="00125F3D" w:rsidP="003C7073">
      <w:pPr>
        <w:shd w:val="clear" w:color="auto" w:fill="FFFFFF"/>
        <w:spacing w:after="0" w:line="0" w:lineRule="auto"/>
        <w:jc w:val="both"/>
        <w:rPr>
          <w:rFonts w:ascii="ff6" w:eastAsia="Times New Roman" w:hAnsi="ff6" w:cs="Times New Roman"/>
          <w:spacing w:val="-12"/>
          <w:sz w:val="119"/>
          <w:szCs w:val="119"/>
          <w:lang w:val="en-US"/>
        </w:rPr>
      </w:pPr>
      <w:r w:rsidRPr="00125F3D">
        <w:rPr>
          <w:rFonts w:ascii="ff6" w:eastAsia="Times New Roman" w:hAnsi="ff6" w:cs="Times New Roman"/>
          <w:spacing w:val="-12"/>
          <w:sz w:val="119"/>
          <w:szCs w:val="119"/>
          <w:lang w:val="en-US"/>
        </w:rPr>
        <w:t xml:space="preserve">(e.g.  </w:t>
      </w:r>
      <w:r w:rsidRPr="00125F3D">
        <w:rPr>
          <w:rFonts w:ascii="ff6" w:eastAsia="Times New Roman" w:hAnsi="ff6" w:cs="Times New Roman"/>
          <w:sz w:val="119"/>
          <w:szCs w:val="119"/>
          <w:lang w:val="en-US"/>
        </w:rPr>
        <w:t xml:space="preserve">review  </w:t>
      </w:r>
      <w:r w:rsidRPr="00125F3D">
        <w:rPr>
          <w:rFonts w:ascii="ff6" w:eastAsia="Times New Roman" w:hAnsi="ff6" w:cs="Times New Roman"/>
          <w:spacing w:val="-12"/>
          <w:sz w:val="119"/>
          <w:szCs w:val="119"/>
          <w:lang w:val="en-US"/>
        </w:rPr>
        <w:t xml:space="preserve">by </w:t>
      </w:r>
      <w:r w:rsidRPr="00125F3D">
        <w:rPr>
          <w:rFonts w:ascii="ff6" w:eastAsia="Times New Roman" w:hAnsi="ff6" w:cs="Times New Roman"/>
          <w:spacing w:val="48"/>
          <w:sz w:val="119"/>
          <w:szCs w:val="119"/>
          <w:lang w:val="en-US"/>
        </w:rPr>
        <w:t xml:space="preserve">Stoddart </w:t>
      </w:r>
    </w:p>
    <w:p w14:paraId="359E40CD" w14:textId="77777777" w:rsidR="00125F3D" w:rsidRPr="00125F3D" w:rsidRDefault="00125F3D" w:rsidP="003C7073">
      <w:pPr>
        <w:shd w:val="clear" w:color="auto" w:fill="FFFFFF"/>
        <w:spacing w:after="0" w:line="0" w:lineRule="auto"/>
        <w:jc w:val="both"/>
        <w:rPr>
          <w:rFonts w:ascii="ff9" w:eastAsia="Times New Roman" w:hAnsi="ff9" w:cs="Times New Roman"/>
          <w:sz w:val="107"/>
          <w:szCs w:val="107"/>
          <w:lang w:val="en-US"/>
        </w:rPr>
      </w:pPr>
      <w:r w:rsidRPr="00125F3D">
        <w:rPr>
          <w:rFonts w:ascii="ff9" w:eastAsia="Times New Roman" w:hAnsi="ff9" w:cs="Times New Roman"/>
          <w:sz w:val="107"/>
          <w:szCs w:val="107"/>
          <w:lang w:val="en-US"/>
        </w:rPr>
        <w:t xml:space="preserve">1980). </w:t>
      </w:r>
    </w:p>
    <w:p w14:paraId="1328BD43" w14:textId="77777777" w:rsidR="00125F3D" w:rsidRPr="00125F3D" w:rsidRDefault="00125F3D" w:rsidP="003C7073">
      <w:pPr>
        <w:shd w:val="clear" w:color="auto" w:fill="FFFFFF"/>
        <w:spacing w:after="0" w:line="0" w:lineRule="auto"/>
        <w:jc w:val="both"/>
        <w:rPr>
          <w:rFonts w:ascii="ff6" w:eastAsia="Times New Roman" w:hAnsi="ff6" w:cs="Times New Roman"/>
          <w:spacing w:val="190"/>
          <w:sz w:val="119"/>
          <w:szCs w:val="119"/>
          <w:lang w:val="en-US"/>
        </w:rPr>
      </w:pPr>
      <w:r w:rsidRPr="00125F3D">
        <w:rPr>
          <w:rFonts w:ascii="ff6" w:eastAsia="Times New Roman" w:hAnsi="ff6" w:cs="Times New Roman"/>
          <w:spacing w:val="190"/>
          <w:sz w:val="119"/>
          <w:szCs w:val="119"/>
          <w:lang w:val="en-US"/>
        </w:rPr>
        <w:t xml:space="preserve">To </w:t>
      </w:r>
      <w:r w:rsidRPr="00125F3D">
        <w:rPr>
          <w:rFonts w:ascii="ff6" w:eastAsia="Times New Roman" w:hAnsi="ff6" w:cs="Times New Roman"/>
          <w:spacing w:val="48"/>
          <w:sz w:val="119"/>
          <w:szCs w:val="119"/>
          <w:lang w:val="en-US"/>
        </w:rPr>
        <w:t xml:space="preserve">the  student  </w:t>
      </w:r>
      <w:r w:rsidRPr="00125F3D">
        <w:rPr>
          <w:rFonts w:ascii="ff6" w:eastAsia="Times New Roman" w:hAnsi="ff6" w:cs="Times New Roman"/>
          <w:sz w:val="119"/>
          <w:szCs w:val="119"/>
          <w:lang w:val="en-US"/>
        </w:rPr>
        <w:t xml:space="preserve">of  wildlife,  faeces  </w:t>
      </w:r>
      <w:r w:rsidRPr="00125F3D">
        <w:rPr>
          <w:rFonts w:ascii="ff6" w:eastAsia="Times New Roman" w:hAnsi="ff6" w:cs="Times New Roman"/>
          <w:spacing w:val="12"/>
          <w:sz w:val="119"/>
          <w:szCs w:val="119"/>
          <w:lang w:val="en-US"/>
        </w:rPr>
        <w:t xml:space="preserve">provide  potential  </w:t>
      </w:r>
      <w:r w:rsidRPr="00125F3D">
        <w:rPr>
          <w:rFonts w:ascii="ff6" w:eastAsia="Times New Roman" w:hAnsi="ff6" w:cs="Times New Roman"/>
          <w:spacing w:val="36"/>
          <w:sz w:val="119"/>
          <w:szCs w:val="119"/>
          <w:lang w:val="en-US"/>
        </w:rPr>
        <w:t xml:space="preserve">for  </w:t>
      </w:r>
      <w:r w:rsidRPr="00125F3D">
        <w:rPr>
          <w:rFonts w:ascii="ff6" w:eastAsia="Times New Roman" w:hAnsi="ff6" w:cs="Times New Roman"/>
          <w:sz w:val="119"/>
          <w:szCs w:val="119"/>
          <w:lang w:val="en-US"/>
        </w:rPr>
        <w:t xml:space="preserve">‘ecological  </w:t>
      </w:r>
      <w:r w:rsidRPr="00125F3D">
        <w:rPr>
          <w:rFonts w:ascii="ff6" w:eastAsia="Times New Roman" w:hAnsi="ff6" w:cs="Times New Roman"/>
          <w:spacing w:val="12"/>
          <w:sz w:val="119"/>
          <w:szCs w:val="119"/>
          <w:lang w:val="en-US"/>
        </w:rPr>
        <w:t xml:space="preserve">detection’ </w:t>
      </w:r>
    </w:p>
    <w:p w14:paraId="1CF15D14" w14:textId="77777777" w:rsidR="00125F3D" w:rsidRPr="00125F3D" w:rsidRDefault="00125F3D" w:rsidP="003C7073">
      <w:pPr>
        <w:shd w:val="clear" w:color="auto" w:fill="FFFFFF"/>
        <w:spacing w:after="0" w:line="0" w:lineRule="auto"/>
        <w:jc w:val="both"/>
        <w:rPr>
          <w:rFonts w:ascii="ff5" w:eastAsia="Times New Roman" w:hAnsi="ff5" w:cs="Times New Roman"/>
          <w:spacing w:val="12"/>
          <w:sz w:val="118"/>
          <w:szCs w:val="118"/>
          <w:lang w:val="en-US"/>
        </w:rPr>
      </w:pPr>
      <w:r w:rsidRPr="00125F3D">
        <w:rPr>
          <w:rFonts w:ascii="ff5" w:eastAsia="Times New Roman" w:hAnsi="ff5" w:cs="Times New Roman"/>
          <w:spacing w:val="12"/>
          <w:sz w:val="118"/>
          <w:szCs w:val="118"/>
          <w:lang w:val="en-US"/>
        </w:rPr>
        <w:t xml:space="preserve">on </w:t>
      </w:r>
    </w:p>
    <w:p w14:paraId="728C8268" w14:textId="77777777" w:rsidR="00125F3D" w:rsidRPr="00125F3D" w:rsidRDefault="00125F3D" w:rsidP="003C7073">
      <w:pPr>
        <w:shd w:val="clear" w:color="auto" w:fill="FFFFFF"/>
        <w:spacing w:after="0" w:line="0" w:lineRule="auto"/>
        <w:jc w:val="both"/>
        <w:rPr>
          <w:rFonts w:ascii="ff6" w:eastAsia="Times New Roman" w:hAnsi="ff6" w:cs="Times New Roman"/>
          <w:spacing w:val="12"/>
          <w:sz w:val="119"/>
          <w:szCs w:val="119"/>
          <w:lang w:val="en-US"/>
        </w:rPr>
      </w:pPr>
      <w:r w:rsidRPr="00125F3D">
        <w:rPr>
          <w:rFonts w:ascii="ff6" w:eastAsia="Times New Roman" w:hAnsi="ff6" w:cs="Times New Roman"/>
          <w:spacing w:val="12"/>
          <w:sz w:val="119"/>
          <w:szCs w:val="119"/>
          <w:lang w:val="en-US"/>
        </w:rPr>
        <w:t xml:space="preserve">a </w:t>
      </w:r>
    </w:p>
    <w:p w14:paraId="1373CE30" w14:textId="77777777" w:rsidR="00125F3D" w:rsidRPr="00125F3D" w:rsidRDefault="00125F3D" w:rsidP="003C7073">
      <w:pPr>
        <w:shd w:val="clear" w:color="auto" w:fill="FFFFFF"/>
        <w:spacing w:after="0" w:line="0" w:lineRule="auto"/>
        <w:jc w:val="both"/>
        <w:rPr>
          <w:rFonts w:ascii="ff6" w:eastAsia="Times New Roman" w:hAnsi="ff6" w:cs="Times New Roman"/>
          <w:spacing w:val="36"/>
          <w:sz w:val="119"/>
          <w:szCs w:val="119"/>
          <w:lang w:val="en-US"/>
        </w:rPr>
      </w:pPr>
      <w:r w:rsidRPr="00125F3D">
        <w:rPr>
          <w:rFonts w:ascii="ff6" w:eastAsia="Times New Roman" w:hAnsi="ff6" w:cs="Times New Roman"/>
          <w:spacing w:val="36"/>
          <w:sz w:val="119"/>
          <w:szCs w:val="119"/>
          <w:lang w:val="en-US"/>
        </w:rPr>
        <w:t xml:space="preserve">tremendous variety </w:t>
      </w:r>
    </w:p>
    <w:p w14:paraId="5CB9CB65" w14:textId="77777777" w:rsidR="00125F3D" w:rsidRPr="00125F3D" w:rsidRDefault="00125F3D" w:rsidP="003C7073">
      <w:pPr>
        <w:shd w:val="clear" w:color="auto" w:fill="FFFFFF"/>
        <w:spacing w:after="0" w:line="0" w:lineRule="auto"/>
        <w:jc w:val="both"/>
        <w:rPr>
          <w:rFonts w:ascii="ff6" w:eastAsia="Times New Roman" w:hAnsi="ff6" w:cs="Times New Roman"/>
          <w:spacing w:val="-49"/>
          <w:sz w:val="124"/>
          <w:szCs w:val="124"/>
          <w:lang w:val="en-US"/>
        </w:rPr>
      </w:pPr>
      <w:r w:rsidRPr="00125F3D">
        <w:rPr>
          <w:rFonts w:ascii="ff6" w:eastAsia="Times New Roman" w:hAnsi="ff6" w:cs="Times New Roman"/>
          <w:spacing w:val="-49"/>
          <w:sz w:val="124"/>
          <w:szCs w:val="124"/>
          <w:lang w:val="en-US"/>
        </w:rPr>
        <w:t xml:space="preserve">of </w:t>
      </w:r>
    </w:p>
    <w:p w14:paraId="5EBCD83A" w14:textId="77777777" w:rsidR="00125F3D" w:rsidRPr="00125F3D" w:rsidRDefault="00125F3D" w:rsidP="003C7073">
      <w:pPr>
        <w:shd w:val="clear" w:color="auto" w:fill="FFFFFF"/>
        <w:spacing w:after="0" w:line="0" w:lineRule="auto"/>
        <w:jc w:val="both"/>
        <w:rPr>
          <w:rFonts w:ascii="ff6" w:eastAsia="Times New Roman" w:hAnsi="ff6" w:cs="Times New Roman"/>
          <w:spacing w:val="12"/>
          <w:sz w:val="119"/>
          <w:szCs w:val="119"/>
          <w:lang w:val="en-US"/>
        </w:rPr>
      </w:pPr>
      <w:r w:rsidRPr="00125F3D">
        <w:rPr>
          <w:rFonts w:ascii="ff6" w:eastAsia="Times New Roman" w:hAnsi="ff6" w:cs="Times New Roman"/>
          <w:spacing w:val="12"/>
          <w:sz w:val="119"/>
          <w:szCs w:val="119"/>
          <w:lang w:val="en-US"/>
        </w:rPr>
        <w:t xml:space="preserve">fronts.  </w:t>
      </w:r>
      <w:r w:rsidRPr="00125F3D">
        <w:rPr>
          <w:rFonts w:ascii="ff6" w:eastAsia="Times New Roman" w:hAnsi="ff6" w:cs="Times New Roman"/>
          <w:sz w:val="119"/>
          <w:szCs w:val="119"/>
          <w:lang w:val="en-US"/>
        </w:rPr>
        <w:t xml:space="preserve">From  </w:t>
      </w:r>
      <w:r w:rsidRPr="00125F3D">
        <w:rPr>
          <w:rFonts w:ascii="ff6" w:eastAsia="Times New Roman" w:hAnsi="ff6" w:cs="Times New Roman"/>
          <w:spacing w:val="12"/>
          <w:sz w:val="119"/>
          <w:szCs w:val="119"/>
          <w:lang w:val="en-US"/>
        </w:rPr>
        <w:t xml:space="preserve">studies  </w:t>
      </w:r>
      <w:r w:rsidRPr="00125F3D">
        <w:rPr>
          <w:rFonts w:ascii="ff6" w:eastAsia="Times New Roman" w:hAnsi="ff6" w:cs="Times New Roman"/>
          <w:spacing w:val="-12"/>
          <w:sz w:val="119"/>
          <w:szCs w:val="119"/>
          <w:lang w:val="en-US"/>
        </w:rPr>
        <w:t xml:space="preserve">of  </w:t>
      </w:r>
      <w:r w:rsidRPr="00125F3D">
        <w:rPr>
          <w:rFonts w:ascii="ff6" w:eastAsia="Times New Roman" w:hAnsi="ff6" w:cs="Times New Roman"/>
          <w:sz w:val="119"/>
          <w:szCs w:val="119"/>
          <w:lang w:val="en-US"/>
        </w:rPr>
        <w:t xml:space="preserve">faecal  </w:t>
      </w:r>
      <w:r w:rsidRPr="00125F3D">
        <w:rPr>
          <w:rFonts w:ascii="ff6" w:eastAsia="Times New Roman" w:hAnsi="ff6" w:cs="Times New Roman"/>
          <w:spacing w:val="36"/>
          <w:sz w:val="119"/>
          <w:szCs w:val="119"/>
          <w:lang w:val="en-US"/>
        </w:rPr>
        <w:t xml:space="preserve">distribution </w:t>
      </w:r>
      <w:r w:rsidRPr="00125F3D">
        <w:rPr>
          <w:rFonts w:ascii="ff6" w:eastAsia="Times New Roman" w:hAnsi="ff6" w:cs="Times New Roman"/>
          <w:sz w:val="119"/>
          <w:szCs w:val="119"/>
          <w:lang w:val="en-US"/>
        </w:rPr>
        <w:t xml:space="preserve">and  </w:t>
      </w:r>
      <w:r w:rsidRPr="00125F3D">
        <w:rPr>
          <w:rFonts w:ascii="ff6" w:eastAsia="Times New Roman" w:hAnsi="ff6" w:cs="Times New Roman"/>
          <w:spacing w:val="12"/>
          <w:sz w:val="119"/>
          <w:szCs w:val="119"/>
          <w:lang w:val="en-US"/>
        </w:rPr>
        <w:t xml:space="preserve">accumulation,  one </w:t>
      </w:r>
    </w:p>
    <w:p w14:paraId="0DC0108D" w14:textId="77777777" w:rsidR="00125F3D" w:rsidRPr="00125F3D" w:rsidRDefault="00125F3D" w:rsidP="003C7073">
      <w:pPr>
        <w:shd w:val="clear" w:color="auto" w:fill="FFFFFF"/>
        <w:spacing w:after="0" w:line="0" w:lineRule="auto"/>
        <w:jc w:val="both"/>
        <w:rPr>
          <w:rFonts w:ascii="ff6" w:eastAsia="Times New Roman" w:hAnsi="ff6" w:cs="Times New Roman"/>
          <w:sz w:val="119"/>
          <w:szCs w:val="119"/>
          <w:lang w:val="en-US"/>
        </w:rPr>
      </w:pPr>
      <w:r w:rsidRPr="00125F3D">
        <w:rPr>
          <w:rFonts w:ascii="ff6" w:eastAsia="Times New Roman" w:hAnsi="ff6" w:cs="Times New Roman"/>
          <w:sz w:val="119"/>
          <w:szCs w:val="119"/>
          <w:lang w:val="en-US"/>
        </w:rPr>
        <w:t xml:space="preserve">can  </w:t>
      </w:r>
      <w:r w:rsidRPr="00125F3D">
        <w:rPr>
          <w:rFonts w:ascii="ff6" w:eastAsia="Times New Roman" w:hAnsi="ff6" w:cs="Times New Roman"/>
          <w:spacing w:val="12"/>
          <w:sz w:val="119"/>
          <w:szCs w:val="119"/>
          <w:lang w:val="en-US"/>
        </w:rPr>
        <w:t xml:space="preserve">derive  </w:t>
      </w:r>
      <w:r w:rsidRPr="00125F3D">
        <w:rPr>
          <w:rFonts w:ascii="ff6" w:eastAsia="Times New Roman" w:hAnsi="ff6" w:cs="Times New Roman"/>
          <w:sz w:val="119"/>
          <w:szCs w:val="119"/>
          <w:lang w:val="en-US"/>
        </w:rPr>
        <w:t xml:space="preserve">very  </w:t>
      </w:r>
      <w:r w:rsidRPr="00125F3D">
        <w:rPr>
          <w:rFonts w:ascii="ff6" w:eastAsia="Times New Roman" w:hAnsi="ff6" w:cs="Times New Roman"/>
          <w:spacing w:val="36"/>
          <w:sz w:val="119"/>
          <w:szCs w:val="119"/>
          <w:lang w:val="en-US"/>
        </w:rPr>
        <w:t xml:space="preserve">accurate </w:t>
      </w:r>
      <w:r w:rsidRPr="00125F3D">
        <w:rPr>
          <w:rFonts w:ascii="ff6" w:eastAsia="Times New Roman" w:hAnsi="ff6" w:cs="Times New Roman"/>
          <w:spacing w:val="12"/>
          <w:sz w:val="119"/>
          <w:szCs w:val="119"/>
          <w:lang w:val="en-US"/>
        </w:rPr>
        <w:t xml:space="preserve">estimates  </w:t>
      </w:r>
      <w:r w:rsidRPr="00125F3D">
        <w:rPr>
          <w:rFonts w:ascii="ff6" w:eastAsia="Times New Roman" w:hAnsi="ff6" w:cs="Times New Roman"/>
          <w:spacing w:val="-12"/>
          <w:sz w:val="119"/>
          <w:szCs w:val="119"/>
          <w:lang w:val="en-US"/>
        </w:rPr>
        <w:t xml:space="preserve">of  </w:t>
      </w:r>
      <w:r w:rsidRPr="00125F3D">
        <w:rPr>
          <w:rFonts w:ascii="ff6" w:eastAsia="Times New Roman" w:hAnsi="ff6" w:cs="Times New Roman"/>
          <w:spacing w:val="12"/>
          <w:sz w:val="119"/>
          <w:szCs w:val="119"/>
          <w:lang w:val="en-US"/>
        </w:rPr>
        <w:t xml:space="preserve">population  </w:t>
      </w:r>
      <w:r w:rsidRPr="00125F3D">
        <w:rPr>
          <w:rFonts w:ascii="ff6" w:eastAsia="Times New Roman" w:hAnsi="ff6" w:cs="Times New Roman"/>
          <w:sz w:val="119"/>
          <w:szCs w:val="119"/>
          <w:lang w:val="en-US"/>
        </w:rPr>
        <w:t xml:space="preserve">size  </w:t>
      </w:r>
      <w:r w:rsidRPr="00125F3D">
        <w:rPr>
          <w:rFonts w:ascii="ff6" w:eastAsia="Times New Roman" w:hAnsi="ff6" w:cs="Times New Roman"/>
          <w:spacing w:val="36"/>
          <w:sz w:val="119"/>
          <w:szCs w:val="119"/>
          <w:lang w:val="en-US"/>
        </w:rPr>
        <w:t xml:space="preserve">of  the  </w:t>
      </w:r>
      <w:r w:rsidRPr="00125F3D">
        <w:rPr>
          <w:rFonts w:ascii="ff6" w:eastAsia="Times New Roman" w:hAnsi="ff6" w:cs="Times New Roman"/>
          <w:spacing w:val="12"/>
          <w:sz w:val="119"/>
          <w:szCs w:val="119"/>
          <w:lang w:val="en-US"/>
        </w:rPr>
        <w:t xml:space="preserve">defaecator  in  a </w:t>
      </w:r>
      <w:r w:rsidRPr="00125F3D">
        <w:rPr>
          <w:rFonts w:ascii="ff6" w:eastAsia="Times New Roman" w:hAnsi="ff6" w:cs="Times New Roman"/>
          <w:sz w:val="119"/>
          <w:szCs w:val="119"/>
          <w:lang w:val="en-US"/>
        </w:rPr>
        <w:t xml:space="preserve">given  area. </w:t>
      </w:r>
    </w:p>
    <w:p w14:paraId="1C479EC8" w14:textId="77777777" w:rsidR="00125F3D" w:rsidRPr="00125F3D" w:rsidRDefault="00125F3D" w:rsidP="003C7073">
      <w:pPr>
        <w:shd w:val="clear" w:color="auto" w:fill="FFFFFF"/>
        <w:spacing w:after="0" w:line="0" w:lineRule="auto"/>
        <w:jc w:val="both"/>
        <w:rPr>
          <w:rFonts w:ascii="ff6" w:eastAsia="Times New Roman" w:hAnsi="ff6" w:cs="Times New Roman"/>
          <w:spacing w:val="12"/>
          <w:sz w:val="119"/>
          <w:szCs w:val="119"/>
          <w:lang w:val="en-US"/>
        </w:rPr>
      </w:pPr>
      <w:r w:rsidRPr="00125F3D">
        <w:rPr>
          <w:rFonts w:ascii="ff6" w:eastAsia="Times New Roman" w:hAnsi="ff6" w:cs="Times New Roman"/>
          <w:spacing w:val="12"/>
          <w:sz w:val="119"/>
          <w:szCs w:val="119"/>
          <w:lang w:val="en-US"/>
        </w:rPr>
        <w:t xml:space="preserve">Since </w:t>
      </w:r>
    </w:p>
    <w:p w14:paraId="02A322EC" w14:textId="77777777" w:rsidR="00125F3D" w:rsidRPr="00125F3D" w:rsidRDefault="00125F3D" w:rsidP="003C7073">
      <w:pPr>
        <w:shd w:val="clear" w:color="auto" w:fill="FFFFFF"/>
        <w:spacing w:after="0" w:line="0" w:lineRule="auto"/>
        <w:jc w:val="both"/>
        <w:rPr>
          <w:rFonts w:ascii="ff6" w:eastAsia="Times New Roman" w:hAnsi="ff6" w:cs="Times New Roman"/>
          <w:spacing w:val="24"/>
          <w:sz w:val="118"/>
          <w:szCs w:val="118"/>
          <w:lang w:val="en-US"/>
        </w:rPr>
      </w:pPr>
      <w:r w:rsidRPr="00125F3D">
        <w:rPr>
          <w:rFonts w:ascii="ff6" w:eastAsia="Times New Roman" w:hAnsi="ff6" w:cs="Times New Roman"/>
          <w:spacing w:val="24"/>
          <w:sz w:val="118"/>
          <w:szCs w:val="118"/>
          <w:lang w:val="en-US"/>
        </w:rPr>
        <w:t xml:space="preserve">it </w:t>
      </w:r>
    </w:p>
    <w:p w14:paraId="477F570E" w14:textId="77777777" w:rsidR="00125F3D" w:rsidRPr="00125F3D" w:rsidRDefault="00125F3D" w:rsidP="003C7073">
      <w:pPr>
        <w:shd w:val="clear" w:color="auto" w:fill="FFFFFF"/>
        <w:spacing w:after="0" w:line="0" w:lineRule="auto"/>
        <w:jc w:val="both"/>
        <w:rPr>
          <w:rFonts w:ascii="ff6" w:eastAsia="Times New Roman" w:hAnsi="ff6" w:cs="Times New Roman"/>
          <w:sz w:val="119"/>
          <w:szCs w:val="119"/>
          <w:lang w:val="en-US"/>
        </w:rPr>
      </w:pPr>
      <w:r w:rsidRPr="00125F3D">
        <w:rPr>
          <w:rFonts w:ascii="ff6" w:eastAsia="Times New Roman" w:hAnsi="ff6" w:cs="Times New Roman"/>
          <w:sz w:val="119"/>
          <w:szCs w:val="119"/>
          <w:lang w:val="en-US"/>
        </w:rPr>
        <w:t xml:space="preserve">is  </w:t>
      </w:r>
      <w:r w:rsidRPr="00125F3D">
        <w:rPr>
          <w:rFonts w:ascii="ff6" w:eastAsia="Times New Roman" w:hAnsi="ff6" w:cs="Times New Roman"/>
          <w:spacing w:val="36"/>
          <w:sz w:val="119"/>
          <w:szCs w:val="119"/>
          <w:lang w:val="en-US"/>
        </w:rPr>
        <w:t xml:space="preserve">often </w:t>
      </w:r>
      <w:r w:rsidRPr="00125F3D">
        <w:rPr>
          <w:rFonts w:ascii="ff6" w:eastAsia="Times New Roman" w:hAnsi="ff6" w:cs="Times New Roman"/>
          <w:spacing w:val="12"/>
          <w:sz w:val="119"/>
          <w:szCs w:val="119"/>
          <w:lang w:val="en-US"/>
        </w:rPr>
        <w:t xml:space="preserve">possible  </w:t>
      </w:r>
      <w:r w:rsidRPr="00125F3D">
        <w:rPr>
          <w:rFonts w:ascii="ff6" w:eastAsia="Times New Roman" w:hAnsi="ff6" w:cs="Times New Roman"/>
          <w:spacing w:val="71"/>
          <w:sz w:val="119"/>
          <w:szCs w:val="119"/>
          <w:lang w:val="en-US"/>
        </w:rPr>
        <w:t xml:space="preserve">to </w:t>
      </w:r>
      <w:r w:rsidRPr="00125F3D">
        <w:rPr>
          <w:rFonts w:ascii="ff6" w:eastAsia="Times New Roman" w:hAnsi="ff6" w:cs="Times New Roman"/>
          <w:sz w:val="119"/>
          <w:szCs w:val="119"/>
          <w:lang w:val="en-US"/>
        </w:rPr>
        <w:t xml:space="preserve">distinguish  sex,  </w:t>
      </w:r>
      <w:r w:rsidRPr="00125F3D">
        <w:rPr>
          <w:rFonts w:ascii="ff6" w:eastAsia="Times New Roman" w:hAnsi="ff6" w:cs="Times New Roman"/>
          <w:spacing w:val="12"/>
          <w:sz w:val="119"/>
          <w:szCs w:val="119"/>
          <w:lang w:val="en-US"/>
        </w:rPr>
        <w:t xml:space="preserve">as  </w:t>
      </w:r>
      <w:r w:rsidRPr="00125F3D">
        <w:rPr>
          <w:rFonts w:ascii="ff6" w:eastAsia="Times New Roman" w:hAnsi="ff6" w:cs="Times New Roman"/>
          <w:spacing w:val="-12"/>
          <w:sz w:val="119"/>
          <w:szCs w:val="119"/>
          <w:lang w:val="en-US"/>
        </w:rPr>
        <w:t xml:space="preserve">well  </w:t>
      </w:r>
      <w:r w:rsidRPr="00125F3D">
        <w:rPr>
          <w:rFonts w:ascii="ff6" w:eastAsia="Times New Roman" w:hAnsi="ff6" w:cs="Times New Roman"/>
          <w:spacing w:val="12"/>
          <w:sz w:val="119"/>
          <w:szCs w:val="119"/>
          <w:lang w:val="en-US"/>
        </w:rPr>
        <w:t xml:space="preserve">as  species </w:t>
      </w:r>
    </w:p>
    <w:p w14:paraId="7B3B8B14" w14:textId="77777777" w:rsidR="00125F3D" w:rsidRPr="00125F3D" w:rsidRDefault="00125F3D" w:rsidP="003C7073">
      <w:pPr>
        <w:shd w:val="clear" w:color="auto" w:fill="FFFFFF"/>
        <w:spacing w:after="0" w:line="0" w:lineRule="auto"/>
        <w:jc w:val="both"/>
        <w:rPr>
          <w:rFonts w:ascii="ff6" w:eastAsia="Times New Roman" w:hAnsi="ff6" w:cs="Times New Roman"/>
          <w:spacing w:val="-48"/>
          <w:sz w:val="119"/>
          <w:szCs w:val="119"/>
          <w:lang w:val="en-US"/>
        </w:rPr>
      </w:pPr>
      <w:r w:rsidRPr="00125F3D">
        <w:rPr>
          <w:rFonts w:ascii="ff6" w:eastAsia="Times New Roman" w:hAnsi="ff6" w:cs="Times New Roman"/>
          <w:spacing w:val="-48"/>
          <w:sz w:val="119"/>
          <w:szCs w:val="119"/>
          <w:lang w:val="en-US"/>
        </w:rPr>
        <w:t xml:space="preserve">of </w:t>
      </w:r>
    </w:p>
    <w:p w14:paraId="36536AB0" w14:textId="77777777" w:rsidR="00125F3D" w:rsidRPr="00125F3D" w:rsidRDefault="00125F3D" w:rsidP="003C7073">
      <w:pPr>
        <w:shd w:val="clear" w:color="auto" w:fill="FFFFFF"/>
        <w:spacing w:after="0" w:line="0" w:lineRule="auto"/>
        <w:jc w:val="both"/>
        <w:rPr>
          <w:rFonts w:ascii="ff6" w:eastAsia="Times New Roman" w:hAnsi="ff6" w:cs="Times New Roman"/>
          <w:spacing w:val="36"/>
          <w:sz w:val="119"/>
          <w:szCs w:val="119"/>
          <w:lang w:val="en-US"/>
        </w:rPr>
      </w:pPr>
      <w:r w:rsidRPr="00125F3D">
        <w:rPr>
          <w:rFonts w:ascii="ff6" w:eastAsia="Times New Roman" w:hAnsi="ff6" w:cs="Times New Roman"/>
          <w:spacing w:val="36"/>
          <w:sz w:val="119"/>
          <w:szCs w:val="119"/>
          <w:lang w:val="en-US"/>
        </w:rPr>
        <w:t xml:space="preserve">dunger,  </w:t>
      </w:r>
      <w:r w:rsidRPr="00125F3D">
        <w:rPr>
          <w:rFonts w:ascii="ff6" w:eastAsia="Times New Roman" w:hAnsi="ff6" w:cs="Times New Roman"/>
          <w:sz w:val="119"/>
          <w:szCs w:val="119"/>
          <w:lang w:val="en-US"/>
        </w:rPr>
        <w:t xml:space="preserve">you  not  only </w:t>
      </w:r>
    </w:p>
    <w:p w14:paraId="3930B57C" w14:textId="77777777" w:rsidR="00125F3D" w:rsidRPr="00125F3D" w:rsidRDefault="00125F3D" w:rsidP="003C7073">
      <w:pPr>
        <w:shd w:val="clear" w:color="auto" w:fill="FFFFFF"/>
        <w:spacing w:after="0" w:line="0" w:lineRule="auto"/>
        <w:jc w:val="both"/>
        <w:rPr>
          <w:rFonts w:ascii="ff6" w:eastAsia="Times New Roman" w:hAnsi="ff6" w:cs="Times New Roman"/>
          <w:sz w:val="119"/>
          <w:szCs w:val="119"/>
          <w:lang w:val="en-US"/>
        </w:rPr>
      </w:pPr>
      <w:r w:rsidRPr="00125F3D">
        <w:rPr>
          <w:rFonts w:ascii="ff6" w:eastAsia="Times New Roman" w:hAnsi="ff6" w:cs="Times New Roman"/>
          <w:sz w:val="119"/>
          <w:szCs w:val="119"/>
          <w:lang w:val="en-US"/>
        </w:rPr>
        <w:t xml:space="preserve">have </w:t>
      </w:r>
      <w:r w:rsidRPr="00125F3D">
        <w:rPr>
          <w:rFonts w:ascii="ff6" w:eastAsia="Times New Roman" w:hAnsi="ff6" w:cs="Times New Roman"/>
          <w:spacing w:val="12"/>
          <w:sz w:val="119"/>
          <w:szCs w:val="119"/>
          <w:lang w:val="en-US"/>
        </w:rPr>
        <w:t xml:space="preserve">population  size </w:t>
      </w:r>
      <w:r w:rsidRPr="00125F3D">
        <w:rPr>
          <w:rFonts w:ascii="ff6" w:eastAsia="Times New Roman" w:hAnsi="ff6" w:cs="Times New Roman"/>
          <w:spacing w:val="48"/>
          <w:sz w:val="119"/>
          <w:szCs w:val="119"/>
          <w:lang w:val="en-US"/>
        </w:rPr>
        <w:t xml:space="preserve">but </w:t>
      </w:r>
    </w:p>
    <w:p w14:paraId="1CAF1DD5" w14:textId="77777777" w:rsidR="00125F3D" w:rsidRPr="00125F3D" w:rsidRDefault="00125F3D" w:rsidP="003C7073">
      <w:pPr>
        <w:shd w:val="clear" w:color="auto" w:fill="FFFFFF"/>
        <w:spacing w:after="0" w:line="0" w:lineRule="auto"/>
        <w:jc w:val="both"/>
        <w:rPr>
          <w:rFonts w:ascii="ff9" w:eastAsia="Times New Roman" w:hAnsi="ff9" w:cs="Times New Roman"/>
          <w:sz w:val="97"/>
          <w:szCs w:val="97"/>
          <w:lang w:val="en-US"/>
        </w:rPr>
      </w:pPr>
      <w:r w:rsidRPr="00125F3D">
        <w:rPr>
          <w:rFonts w:ascii="ff9" w:eastAsia="Times New Roman" w:hAnsi="ff9" w:cs="Times New Roman"/>
          <w:sz w:val="97"/>
          <w:szCs w:val="97"/>
          <w:lang w:val="en-US"/>
        </w:rPr>
        <w:t xml:space="preserve">also </w:t>
      </w:r>
    </w:p>
    <w:p w14:paraId="0518284F" w14:textId="77777777" w:rsidR="00125F3D" w:rsidRPr="00125F3D" w:rsidRDefault="00125F3D" w:rsidP="003C7073">
      <w:pPr>
        <w:shd w:val="clear" w:color="auto" w:fill="FFFFFF"/>
        <w:spacing w:after="0" w:line="0" w:lineRule="auto"/>
        <w:jc w:val="both"/>
        <w:rPr>
          <w:rFonts w:ascii="ff6" w:eastAsia="Times New Roman" w:hAnsi="ff6" w:cs="Times New Roman"/>
          <w:spacing w:val="12"/>
          <w:sz w:val="119"/>
          <w:szCs w:val="119"/>
          <w:lang w:val="en-US"/>
        </w:rPr>
      </w:pPr>
      <w:r w:rsidRPr="00125F3D">
        <w:rPr>
          <w:rFonts w:ascii="ff6" w:eastAsia="Times New Roman" w:hAnsi="ff6" w:cs="Times New Roman"/>
          <w:spacing w:val="12"/>
          <w:sz w:val="119"/>
          <w:szCs w:val="119"/>
          <w:lang w:val="en-US"/>
        </w:rPr>
        <w:t xml:space="preserve">sex-structure.  </w:t>
      </w:r>
      <w:r w:rsidRPr="00125F3D">
        <w:rPr>
          <w:rFonts w:ascii="ff6" w:eastAsia="Times New Roman" w:hAnsi="ff6" w:cs="Times New Roman"/>
          <w:spacing w:val="48"/>
          <w:sz w:val="119"/>
          <w:szCs w:val="119"/>
          <w:lang w:val="en-US"/>
        </w:rPr>
        <w:t xml:space="preserve">Further, </w:t>
      </w:r>
      <w:r w:rsidRPr="00125F3D">
        <w:rPr>
          <w:rFonts w:ascii="ff6" w:eastAsia="Times New Roman" w:hAnsi="ff6" w:cs="Times New Roman"/>
          <w:spacing w:val="36"/>
          <w:sz w:val="119"/>
          <w:szCs w:val="119"/>
          <w:lang w:val="en-US"/>
        </w:rPr>
        <w:t xml:space="preserve">recent </w:t>
      </w:r>
      <w:r w:rsidRPr="00125F3D">
        <w:rPr>
          <w:rFonts w:ascii="ff6" w:eastAsia="Times New Roman" w:hAnsi="ff6" w:cs="Times New Roman"/>
          <w:spacing w:val="12"/>
          <w:sz w:val="119"/>
          <w:szCs w:val="119"/>
          <w:lang w:val="en-US"/>
        </w:rPr>
        <w:t xml:space="preserve">work suggests </w:t>
      </w:r>
      <w:r w:rsidRPr="00125F3D">
        <w:rPr>
          <w:rFonts w:ascii="ff6" w:eastAsia="Times New Roman" w:hAnsi="ff6" w:cs="Times New Roman"/>
          <w:spacing w:val="36"/>
          <w:sz w:val="119"/>
          <w:szCs w:val="119"/>
          <w:lang w:val="en-US"/>
        </w:rPr>
        <w:t xml:space="preserve">that, </w:t>
      </w:r>
      <w:r w:rsidRPr="00125F3D">
        <w:rPr>
          <w:rFonts w:ascii="ff6" w:eastAsia="Times New Roman" w:hAnsi="ff6" w:cs="Times New Roman"/>
          <w:spacing w:val="12"/>
          <w:sz w:val="119"/>
          <w:szCs w:val="119"/>
          <w:lang w:val="en-US"/>
        </w:rPr>
        <w:t xml:space="preserve">within any </w:t>
      </w:r>
    </w:p>
    <w:p w14:paraId="62AF2DBC" w14:textId="419DE71D" w:rsidR="008D149B" w:rsidRPr="00464C74" w:rsidRDefault="006138FA" w:rsidP="003C7073">
      <w:pPr>
        <w:spacing w:line="360" w:lineRule="auto"/>
        <w:jc w:val="both"/>
        <w:rPr>
          <w:rFonts w:ascii="Times New Roman" w:hAnsi="Times New Roman" w:cs="Times New Roman"/>
          <w:sz w:val="24"/>
          <w:lang w:val="en-US"/>
        </w:rPr>
      </w:pPr>
      <w:r w:rsidRPr="005551FC">
        <w:rPr>
          <w:rFonts w:ascii="Times New Roman" w:hAnsi="Times New Roman" w:cs="Times New Roman"/>
          <w:sz w:val="24"/>
          <w:lang w:val="en-US"/>
        </w:rPr>
        <w:t xml:space="preserve">Dietary analysis is a vital aspect of ecology. </w:t>
      </w:r>
      <w:r w:rsidRPr="00464C74">
        <w:rPr>
          <w:rFonts w:ascii="Times New Roman" w:hAnsi="Times New Roman" w:cs="Times New Roman"/>
          <w:sz w:val="24"/>
          <w:lang w:val="en-US"/>
        </w:rPr>
        <w:t>Knowledge of feeding habits</w:t>
      </w:r>
      <w:r w:rsidR="00774EB1" w:rsidRPr="00464C74">
        <w:rPr>
          <w:rFonts w:ascii="Times New Roman" w:hAnsi="Times New Roman" w:cs="Times New Roman"/>
          <w:sz w:val="24"/>
          <w:lang w:val="en-US"/>
        </w:rPr>
        <w:t xml:space="preserve"> are key in understanding the biology and ecology of organisms (López-Wilchis &amp; Torres-Flores 2007)</w:t>
      </w:r>
      <w:r w:rsidRPr="00464C74">
        <w:rPr>
          <w:rFonts w:ascii="Times New Roman" w:hAnsi="Times New Roman" w:cs="Times New Roman"/>
          <w:sz w:val="24"/>
          <w:lang w:val="en-US"/>
        </w:rPr>
        <w:t xml:space="preserve"> Data on feeding habits and rates of consumption are needed for several aspects: (1) to determine the relationship of food availability to population dynamics, (2) to examine mechanisms of competitive interactions, </w:t>
      </w:r>
      <w:r w:rsidR="0008665D">
        <w:rPr>
          <w:rFonts w:ascii="Times New Roman" w:hAnsi="Times New Roman" w:cs="Times New Roman"/>
          <w:sz w:val="24"/>
          <w:lang w:val="en-US"/>
        </w:rPr>
        <w:t xml:space="preserve">and </w:t>
      </w:r>
      <w:r w:rsidRPr="00464C74">
        <w:rPr>
          <w:rFonts w:ascii="Times New Roman" w:hAnsi="Times New Roman" w:cs="Times New Roman"/>
          <w:sz w:val="24"/>
          <w:lang w:val="en-US"/>
        </w:rPr>
        <w:t>(3) to assess the role of consumer</w:t>
      </w:r>
      <w:r w:rsidR="000F6D6B">
        <w:rPr>
          <w:rFonts w:ascii="Times New Roman" w:hAnsi="Times New Roman" w:cs="Times New Roman"/>
          <w:sz w:val="24"/>
          <w:lang w:val="en-US"/>
        </w:rPr>
        <w:t>s</w:t>
      </w:r>
      <w:r w:rsidRPr="00464C74">
        <w:rPr>
          <w:rFonts w:ascii="Times New Roman" w:hAnsi="Times New Roman" w:cs="Times New Roman"/>
          <w:sz w:val="24"/>
          <w:lang w:val="en-US"/>
        </w:rPr>
        <w:t xml:space="preserve"> in ecosystems (Batzli &amp; Cole, 1979).</w:t>
      </w:r>
      <w:r w:rsidR="0011171E" w:rsidRPr="00464C74">
        <w:rPr>
          <w:rFonts w:ascii="Times New Roman" w:hAnsi="Times New Roman" w:cs="Times New Roman"/>
          <w:sz w:val="24"/>
          <w:lang w:val="en-US"/>
        </w:rPr>
        <w:t xml:space="preserve"> Animals can have strong impacts on the environment around them based on their feeding habits. Herbivores, for example, regulate plant standing crops and the structure of plant communities via selective foraging </w:t>
      </w:r>
      <w:r w:rsidR="000D5E5D" w:rsidRPr="00464C74">
        <w:rPr>
          <w:rFonts w:ascii="Times New Roman" w:hAnsi="Times New Roman" w:cs="Times New Roman"/>
          <w:sz w:val="24"/>
          <w:lang w:val="en-US"/>
        </w:rPr>
        <w:t>(Huntly 1991</w:t>
      </w:r>
      <w:r w:rsidR="0011171E" w:rsidRPr="00464C74">
        <w:rPr>
          <w:rFonts w:ascii="Times New Roman" w:hAnsi="Times New Roman" w:cs="Times New Roman"/>
          <w:sz w:val="24"/>
          <w:lang w:val="en-US"/>
        </w:rPr>
        <w:t>)</w:t>
      </w:r>
      <w:r w:rsidR="008D149B" w:rsidRPr="00464C74">
        <w:rPr>
          <w:rFonts w:ascii="Times New Roman" w:hAnsi="Times New Roman" w:cs="Times New Roman"/>
          <w:sz w:val="24"/>
          <w:lang w:val="en-US"/>
        </w:rPr>
        <w:t>. Dietary analysis also has a role in an</w:t>
      </w:r>
      <w:r w:rsidR="00D256C0">
        <w:rPr>
          <w:rFonts w:ascii="Times New Roman" w:hAnsi="Times New Roman" w:cs="Times New Roman"/>
          <w:sz w:val="24"/>
          <w:lang w:val="en-US"/>
        </w:rPr>
        <w:t>imal husbandry and care (Norris</w:t>
      </w:r>
      <w:r w:rsidR="008D149B" w:rsidRPr="00464C74">
        <w:rPr>
          <w:rFonts w:ascii="Times New Roman" w:hAnsi="Times New Roman" w:cs="Times New Roman"/>
          <w:sz w:val="24"/>
          <w:lang w:val="en-US"/>
        </w:rPr>
        <w:t xml:space="preserve"> 1943).</w:t>
      </w:r>
    </w:p>
    <w:p w14:paraId="545C6E87" w14:textId="77777777" w:rsidR="008C196B" w:rsidRDefault="002909CE" w:rsidP="003C7073">
      <w:pPr>
        <w:spacing w:line="360" w:lineRule="auto"/>
        <w:ind w:firstLine="708"/>
        <w:jc w:val="both"/>
        <w:rPr>
          <w:rFonts w:ascii="Times New Roman" w:hAnsi="Times New Roman" w:cs="Times New Roman"/>
          <w:sz w:val="24"/>
          <w:szCs w:val="24"/>
          <w:lang w:val="en-US"/>
        </w:rPr>
      </w:pPr>
      <w:r w:rsidRPr="008B215C">
        <w:rPr>
          <w:rFonts w:ascii="Times New Roman" w:hAnsi="Times New Roman" w:cs="Times New Roman"/>
          <w:sz w:val="24"/>
          <w:szCs w:val="24"/>
          <w:lang w:val="en-US"/>
        </w:rPr>
        <w:t>The study of brown bear</w:t>
      </w:r>
      <w:r w:rsidR="002C26F8">
        <w:rPr>
          <w:rFonts w:ascii="Times New Roman" w:hAnsi="Times New Roman" w:cs="Times New Roman"/>
          <w:sz w:val="24"/>
          <w:szCs w:val="24"/>
          <w:lang w:val="en-US"/>
        </w:rPr>
        <w:t xml:space="preserve"> (</w:t>
      </w:r>
      <w:r w:rsidR="002C26F8">
        <w:rPr>
          <w:rFonts w:ascii="Times New Roman" w:hAnsi="Times New Roman" w:cs="Times New Roman"/>
          <w:i/>
          <w:sz w:val="24"/>
          <w:szCs w:val="24"/>
          <w:lang w:val="en-US"/>
        </w:rPr>
        <w:t>Ursus arctos)</w:t>
      </w:r>
      <w:r w:rsidRPr="008B215C">
        <w:rPr>
          <w:rFonts w:ascii="Times New Roman" w:hAnsi="Times New Roman" w:cs="Times New Roman"/>
          <w:sz w:val="24"/>
          <w:szCs w:val="24"/>
          <w:lang w:val="en-US"/>
        </w:rPr>
        <w:t xml:space="preserve"> diet and feeding ecology is essential on several fronts. On one front, the brown bear is a predator of the free-ranging domestic sheep in Norway </w:t>
      </w:r>
      <w:r w:rsidR="002062AA" w:rsidRPr="008B215C">
        <w:rPr>
          <w:rFonts w:ascii="Times New Roman" w:hAnsi="Times New Roman" w:cs="Times New Roman"/>
          <w:sz w:val="24"/>
          <w:szCs w:val="24"/>
          <w:lang w:val="en-US"/>
        </w:rPr>
        <w:t>which is considered the preeminent threat to brown bear reestablishment and conservation (Sagør</w:t>
      </w:r>
      <w:r w:rsidR="0008665D">
        <w:rPr>
          <w:rFonts w:ascii="Times New Roman" w:hAnsi="Times New Roman" w:cs="Times New Roman"/>
          <w:sz w:val="24"/>
          <w:szCs w:val="24"/>
          <w:lang w:val="en-US"/>
        </w:rPr>
        <w:t xml:space="preserve"> et al.</w:t>
      </w:r>
      <w:r w:rsidR="008C196B">
        <w:rPr>
          <w:rFonts w:ascii="Times New Roman" w:hAnsi="Times New Roman" w:cs="Times New Roman"/>
          <w:sz w:val="24"/>
          <w:szCs w:val="24"/>
          <w:lang w:val="en-US"/>
        </w:rPr>
        <w:t xml:space="preserve"> 1997</w:t>
      </w:r>
      <w:r w:rsidR="002062AA" w:rsidRPr="008B215C">
        <w:rPr>
          <w:rFonts w:ascii="Times New Roman" w:hAnsi="Times New Roman" w:cs="Times New Roman"/>
          <w:sz w:val="24"/>
          <w:szCs w:val="24"/>
          <w:lang w:val="en-US"/>
        </w:rPr>
        <w:t xml:space="preserve">). Sheep farmers </w:t>
      </w:r>
      <w:r w:rsidR="00330245">
        <w:rPr>
          <w:rFonts w:ascii="Times New Roman" w:hAnsi="Times New Roman" w:cs="Times New Roman"/>
          <w:sz w:val="24"/>
          <w:szCs w:val="24"/>
          <w:lang w:val="en-US"/>
        </w:rPr>
        <w:t>were</w:t>
      </w:r>
      <w:r w:rsidR="002062AA" w:rsidRPr="008B215C">
        <w:rPr>
          <w:rFonts w:ascii="Times New Roman" w:hAnsi="Times New Roman" w:cs="Times New Roman"/>
          <w:sz w:val="24"/>
          <w:szCs w:val="24"/>
          <w:lang w:val="en-US"/>
        </w:rPr>
        <w:t xml:space="preserve"> compensated for 1,821 sheep killed by bears in 1995, which represented </w:t>
      </w:r>
      <w:r w:rsidR="006C187F" w:rsidRPr="008B215C">
        <w:rPr>
          <w:rFonts w:ascii="Times New Roman" w:hAnsi="Times New Roman" w:cs="Times New Roman"/>
          <w:sz w:val="24"/>
          <w:szCs w:val="24"/>
          <w:lang w:val="en-US"/>
        </w:rPr>
        <w:t>0</w:t>
      </w:r>
      <w:r w:rsidR="002062AA" w:rsidRPr="008B215C">
        <w:rPr>
          <w:rFonts w:ascii="Times New Roman" w:hAnsi="Times New Roman" w:cs="Times New Roman"/>
          <w:sz w:val="24"/>
          <w:szCs w:val="24"/>
          <w:lang w:val="en-US"/>
        </w:rPr>
        <w:t xml:space="preserve">.13% of the total number of sheep </w:t>
      </w:r>
      <w:r w:rsidR="000F6D6B">
        <w:rPr>
          <w:rFonts w:ascii="Times New Roman" w:hAnsi="Times New Roman" w:cs="Times New Roman"/>
          <w:sz w:val="24"/>
          <w:szCs w:val="24"/>
          <w:lang w:val="en-US"/>
        </w:rPr>
        <w:t xml:space="preserve">at the time </w:t>
      </w:r>
      <w:r w:rsidR="002062AA" w:rsidRPr="008B215C">
        <w:rPr>
          <w:rFonts w:ascii="Times New Roman" w:hAnsi="Times New Roman" w:cs="Times New Roman"/>
          <w:sz w:val="24"/>
          <w:szCs w:val="24"/>
          <w:lang w:val="en-US"/>
        </w:rPr>
        <w:t>(Aanes</w:t>
      </w:r>
      <w:r w:rsidR="0008665D">
        <w:rPr>
          <w:rFonts w:ascii="Times New Roman" w:hAnsi="Times New Roman" w:cs="Times New Roman"/>
          <w:sz w:val="24"/>
          <w:szCs w:val="24"/>
          <w:lang w:val="en-US"/>
        </w:rPr>
        <w:t xml:space="preserve"> et al.</w:t>
      </w:r>
      <w:r w:rsidR="002062AA" w:rsidRPr="008B215C">
        <w:rPr>
          <w:rFonts w:ascii="Times New Roman" w:hAnsi="Times New Roman" w:cs="Times New Roman"/>
          <w:sz w:val="24"/>
          <w:szCs w:val="24"/>
          <w:lang w:val="en-US"/>
        </w:rPr>
        <w:t xml:space="preserve"> 1996).</w:t>
      </w:r>
      <w:r w:rsidR="008C196B">
        <w:rPr>
          <w:rFonts w:ascii="Times New Roman" w:hAnsi="Times New Roman" w:cs="Times New Roman"/>
          <w:sz w:val="24"/>
          <w:szCs w:val="24"/>
          <w:lang w:val="en-US"/>
        </w:rPr>
        <w:t xml:space="preserve"> In addition, during a 10-year study, Mabille et al. (2015) </w:t>
      </w:r>
      <w:r w:rsidR="008C196B" w:rsidRPr="008C196B">
        <w:rPr>
          <w:rFonts w:ascii="Times New Roman" w:hAnsi="Times New Roman" w:cs="Times New Roman"/>
          <w:sz w:val="24"/>
          <w:szCs w:val="24"/>
          <w:lang w:val="en-US"/>
        </w:rPr>
        <w:t xml:space="preserve">found </w:t>
      </w:r>
      <w:r w:rsidR="008C196B">
        <w:rPr>
          <w:rFonts w:ascii="Times New Roman" w:hAnsi="Times New Roman" w:cs="Times New Roman"/>
          <w:sz w:val="24"/>
          <w:szCs w:val="24"/>
          <w:shd w:val="clear" w:color="auto" w:fill="FFFFFF"/>
          <w:lang w:val="en-US"/>
        </w:rPr>
        <w:t>t</w:t>
      </w:r>
      <w:r w:rsidR="008C196B" w:rsidRPr="008C196B">
        <w:rPr>
          <w:rFonts w:ascii="Times New Roman" w:hAnsi="Times New Roman" w:cs="Times New Roman"/>
          <w:sz w:val="24"/>
          <w:szCs w:val="24"/>
          <w:shd w:val="clear" w:color="auto" w:fill="FFFFFF"/>
          <w:lang w:val="en-US"/>
        </w:rPr>
        <w:t>he number of carcasses confirmed to have been killed by bear</w:t>
      </w:r>
      <w:r w:rsidR="008C196B">
        <w:rPr>
          <w:rFonts w:ascii="Times New Roman" w:hAnsi="Times New Roman" w:cs="Times New Roman"/>
          <w:sz w:val="24"/>
          <w:szCs w:val="24"/>
          <w:shd w:val="clear" w:color="auto" w:fill="FFFFFF"/>
          <w:lang w:val="en-US"/>
        </w:rPr>
        <w:t>s r</w:t>
      </w:r>
      <w:r w:rsidR="008C196B" w:rsidRPr="008C196B">
        <w:rPr>
          <w:rFonts w:ascii="Times New Roman" w:hAnsi="Times New Roman" w:cs="Times New Roman"/>
          <w:sz w:val="24"/>
          <w:szCs w:val="24"/>
          <w:shd w:val="clear" w:color="auto" w:fill="FFFFFF"/>
          <w:lang w:val="en-US"/>
        </w:rPr>
        <w:t xml:space="preserve">epresented </w:t>
      </w:r>
      <w:r w:rsidR="008C196B">
        <w:rPr>
          <w:rFonts w:ascii="Times New Roman" w:hAnsi="Times New Roman" w:cs="Times New Roman"/>
          <w:sz w:val="24"/>
          <w:szCs w:val="24"/>
          <w:shd w:val="clear" w:color="auto" w:fill="FFFFFF"/>
          <w:lang w:val="en-US"/>
        </w:rPr>
        <w:t>8.1% of the number of claims made</w:t>
      </w:r>
      <w:r w:rsidR="008C196B">
        <w:rPr>
          <w:rFonts w:ascii="Times New Roman" w:hAnsi="Times New Roman" w:cs="Times New Roman"/>
          <w:sz w:val="24"/>
          <w:szCs w:val="24"/>
          <w:lang w:val="en-US"/>
        </w:rPr>
        <w:t>.</w:t>
      </w:r>
      <w:r w:rsidR="002062AA" w:rsidRPr="008B215C">
        <w:rPr>
          <w:rFonts w:ascii="Times New Roman" w:hAnsi="Times New Roman" w:cs="Times New Roman"/>
          <w:sz w:val="24"/>
          <w:szCs w:val="24"/>
          <w:lang w:val="en-US"/>
        </w:rPr>
        <w:t xml:space="preserve"> To further complicate the image, the population of brown bears is increasing in Scandinavia (Sæther</w:t>
      </w:r>
      <w:r w:rsidR="000F6D6B">
        <w:rPr>
          <w:rFonts w:ascii="Times New Roman" w:hAnsi="Times New Roman" w:cs="Times New Roman"/>
          <w:sz w:val="24"/>
          <w:szCs w:val="24"/>
          <w:lang w:val="en-US"/>
        </w:rPr>
        <w:t xml:space="preserve"> et al.</w:t>
      </w:r>
      <w:r w:rsidR="002062AA" w:rsidRPr="008B215C">
        <w:rPr>
          <w:rFonts w:ascii="Times New Roman" w:hAnsi="Times New Roman" w:cs="Times New Roman"/>
          <w:sz w:val="24"/>
          <w:szCs w:val="24"/>
          <w:lang w:val="en-US"/>
        </w:rPr>
        <w:t xml:space="preserve"> 1998). This implies a future increase in bears numbers, distribution, and density across Norway and S</w:t>
      </w:r>
      <w:r w:rsidR="000F6D6B">
        <w:rPr>
          <w:rFonts w:ascii="Times New Roman" w:hAnsi="Times New Roman" w:cs="Times New Roman"/>
          <w:sz w:val="24"/>
          <w:szCs w:val="24"/>
          <w:lang w:val="en-US"/>
        </w:rPr>
        <w:t>we</w:t>
      </w:r>
      <w:r w:rsidR="002062AA" w:rsidRPr="008B215C">
        <w:rPr>
          <w:rFonts w:ascii="Times New Roman" w:hAnsi="Times New Roman" w:cs="Times New Roman"/>
          <w:sz w:val="24"/>
          <w:szCs w:val="24"/>
          <w:lang w:val="en-US"/>
        </w:rPr>
        <w:t xml:space="preserve">den (Persson </w:t>
      </w:r>
      <w:r w:rsidR="008F0FF9" w:rsidRPr="008B215C">
        <w:rPr>
          <w:rFonts w:ascii="Times New Roman" w:hAnsi="Times New Roman" w:cs="Times New Roman"/>
          <w:sz w:val="24"/>
          <w:szCs w:val="24"/>
          <w:lang w:val="en-US"/>
        </w:rPr>
        <w:t>et al. 2001</w:t>
      </w:r>
      <w:r w:rsidR="002062AA" w:rsidRPr="008B215C">
        <w:rPr>
          <w:rFonts w:ascii="Times New Roman" w:hAnsi="Times New Roman" w:cs="Times New Roman"/>
          <w:sz w:val="24"/>
          <w:szCs w:val="24"/>
          <w:lang w:val="en-US"/>
        </w:rPr>
        <w:t xml:space="preserve">). Ultimately, </w:t>
      </w:r>
      <w:r w:rsidR="009C6AF0" w:rsidRPr="008B215C">
        <w:rPr>
          <w:rFonts w:ascii="Times New Roman" w:hAnsi="Times New Roman" w:cs="Times New Roman"/>
          <w:sz w:val="24"/>
          <w:szCs w:val="24"/>
          <w:lang w:val="en-US"/>
        </w:rPr>
        <w:t xml:space="preserve">understanding the feeding ecology is vital to understanding not only the ecology of an animal, but also for successful management and conservation of said animal (Putman 1984). To study their diet, brown bear </w:t>
      </w:r>
      <w:r w:rsidR="00A914F0">
        <w:rPr>
          <w:rFonts w:ascii="Times New Roman" w:hAnsi="Times New Roman" w:cs="Times New Roman"/>
          <w:sz w:val="24"/>
          <w:szCs w:val="24"/>
          <w:lang w:val="en-US"/>
        </w:rPr>
        <w:t>fecal sample</w:t>
      </w:r>
      <w:r w:rsidR="000F6D6B">
        <w:rPr>
          <w:rFonts w:ascii="Times New Roman" w:hAnsi="Times New Roman" w:cs="Times New Roman"/>
          <w:sz w:val="24"/>
          <w:szCs w:val="24"/>
          <w:lang w:val="en-US"/>
        </w:rPr>
        <w:t>s</w:t>
      </w:r>
      <w:r w:rsidR="009C6AF0" w:rsidRPr="008B215C">
        <w:rPr>
          <w:rFonts w:ascii="Times New Roman" w:hAnsi="Times New Roman" w:cs="Times New Roman"/>
          <w:sz w:val="24"/>
          <w:szCs w:val="24"/>
          <w:lang w:val="en-US"/>
        </w:rPr>
        <w:t xml:space="preserve"> must be collected. This is normally done by walking along transects </w:t>
      </w:r>
      <w:r w:rsidR="008F0FF9" w:rsidRPr="008B215C">
        <w:rPr>
          <w:rFonts w:ascii="Times New Roman" w:hAnsi="Times New Roman" w:cs="Times New Roman"/>
          <w:sz w:val="24"/>
          <w:szCs w:val="24"/>
          <w:lang w:val="en-US"/>
        </w:rPr>
        <w:t xml:space="preserve">(Dahle et al. 1998, Persson et al. 2001, Hamer &amp; Herrero 1987). </w:t>
      </w:r>
      <w:r w:rsidR="00A914F0">
        <w:rPr>
          <w:rFonts w:ascii="Times New Roman" w:hAnsi="Times New Roman" w:cs="Times New Roman"/>
          <w:sz w:val="24"/>
          <w:szCs w:val="24"/>
          <w:lang w:val="en-US"/>
        </w:rPr>
        <w:t>Fecal sample</w:t>
      </w:r>
      <w:r w:rsidR="008F0FF9" w:rsidRPr="008B215C">
        <w:rPr>
          <w:rFonts w:ascii="Times New Roman" w:hAnsi="Times New Roman" w:cs="Times New Roman"/>
          <w:sz w:val="24"/>
          <w:szCs w:val="24"/>
          <w:lang w:val="en-US"/>
        </w:rPr>
        <w:t xml:space="preserve"> collection takes a long time and depending on the terrain can be an arduous task. Hamer &amp; Herrero dedicated 945 man-days over a five-year period in the field and collected 405 fecal samples (Hamer &amp; Herrero 1987). This is a very time and energy consuming project to undertake. </w:t>
      </w:r>
    </w:p>
    <w:p w14:paraId="4CC4E835" w14:textId="74DE68A3" w:rsidR="0007334D" w:rsidRPr="0007334D" w:rsidRDefault="008F0FF9" w:rsidP="003C7073">
      <w:pPr>
        <w:spacing w:line="360" w:lineRule="auto"/>
        <w:ind w:firstLine="708"/>
        <w:jc w:val="both"/>
        <w:rPr>
          <w:rFonts w:ascii="Times New Roman" w:hAnsi="Times New Roman" w:cs="Times New Roman"/>
          <w:sz w:val="24"/>
          <w:szCs w:val="24"/>
          <w:lang w:val="en-US"/>
        </w:rPr>
      </w:pPr>
      <w:r w:rsidRPr="008B215C">
        <w:rPr>
          <w:rFonts w:ascii="Times New Roman" w:hAnsi="Times New Roman" w:cs="Times New Roman"/>
          <w:sz w:val="24"/>
          <w:szCs w:val="24"/>
          <w:lang w:val="en-US"/>
        </w:rPr>
        <w:t>With that in mind</w:t>
      </w:r>
      <w:r w:rsidR="008C196B">
        <w:rPr>
          <w:rFonts w:ascii="Times New Roman" w:hAnsi="Times New Roman" w:cs="Times New Roman"/>
          <w:sz w:val="24"/>
          <w:szCs w:val="24"/>
          <w:lang w:val="en-US"/>
        </w:rPr>
        <w:t>,</w:t>
      </w:r>
      <w:r w:rsidRPr="008B215C">
        <w:rPr>
          <w:rFonts w:ascii="Times New Roman" w:hAnsi="Times New Roman" w:cs="Times New Roman"/>
          <w:sz w:val="24"/>
          <w:szCs w:val="24"/>
          <w:lang w:val="en-US"/>
        </w:rPr>
        <w:t xml:space="preserve"> </w:t>
      </w:r>
      <w:r w:rsidR="007C48BE">
        <w:rPr>
          <w:rFonts w:ascii="Times New Roman" w:hAnsi="Times New Roman" w:cs="Times New Roman"/>
          <w:sz w:val="24"/>
          <w:szCs w:val="24"/>
          <w:lang w:val="en-US"/>
        </w:rPr>
        <w:t>I</w:t>
      </w:r>
      <w:r w:rsidRPr="008B215C">
        <w:rPr>
          <w:rFonts w:ascii="Times New Roman" w:hAnsi="Times New Roman" w:cs="Times New Roman"/>
          <w:sz w:val="24"/>
          <w:szCs w:val="24"/>
          <w:lang w:val="en-US"/>
        </w:rPr>
        <w:t xml:space="preserve"> wondered whether there is a more efficient way go about the process of collecting bear fecal samples. </w:t>
      </w:r>
      <w:r w:rsidR="008C196B" w:rsidRPr="008C196B">
        <w:rPr>
          <w:rFonts w:ascii="Times New Roman" w:hAnsi="Times New Roman" w:cs="Times New Roman"/>
          <w:sz w:val="24"/>
          <w:szCs w:val="24"/>
          <w:lang w:val="en-US"/>
        </w:rPr>
        <w:t>The overall goal of my study was to determine how many fecal samples are needed to obtain a reliable estimate of dietary content on the population level</w:t>
      </w:r>
      <w:r w:rsidR="008C196B">
        <w:rPr>
          <w:rFonts w:ascii="Times New Roman" w:hAnsi="Times New Roman" w:cs="Times New Roman"/>
          <w:sz w:val="24"/>
          <w:szCs w:val="24"/>
          <w:lang w:val="en-US"/>
        </w:rPr>
        <w:t>.</w:t>
      </w:r>
      <w:r w:rsidR="008C196B" w:rsidRPr="008C196B">
        <w:rPr>
          <w:rFonts w:ascii="Times New Roman" w:hAnsi="Times New Roman" w:cs="Times New Roman"/>
          <w:sz w:val="24"/>
          <w:szCs w:val="24"/>
          <w:lang w:val="en-US"/>
        </w:rPr>
        <w:t xml:space="preserve"> </w:t>
      </w:r>
      <w:r w:rsidR="007C48BE">
        <w:rPr>
          <w:rFonts w:ascii="Times New Roman" w:hAnsi="Times New Roman" w:cs="Times New Roman"/>
          <w:sz w:val="24"/>
          <w:szCs w:val="24"/>
          <w:lang w:val="en-US"/>
        </w:rPr>
        <w:t>I</w:t>
      </w:r>
      <w:r w:rsidR="00C760D2" w:rsidRPr="008B215C">
        <w:rPr>
          <w:rFonts w:ascii="Times New Roman" w:hAnsi="Times New Roman" w:cs="Times New Roman"/>
          <w:sz w:val="24"/>
          <w:szCs w:val="24"/>
          <w:lang w:val="en-US"/>
        </w:rPr>
        <w:t xml:space="preserve"> asked the questions: at what point does the sample size grow too small</w:t>
      </w:r>
      <w:r w:rsidR="0007334D">
        <w:rPr>
          <w:rFonts w:ascii="Times New Roman" w:hAnsi="Times New Roman" w:cs="Times New Roman"/>
          <w:sz w:val="24"/>
          <w:szCs w:val="24"/>
          <w:lang w:val="en-US"/>
        </w:rPr>
        <w:t>,</w:t>
      </w:r>
      <w:r w:rsidR="00C760D2" w:rsidRPr="008B215C">
        <w:rPr>
          <w:rFonts w:ascii="Times New Roman" w:hAnsi="Times New Roman" w:cs="Times New Roman"/>
          <w:sz w:val="24"/>
          <w:szCs w:val="24"/>
          <w:lang w:val="en-US"/>
        </w:rPr>
        <w:t xml:space="preserve"> where the results are no longer representative o</w:t>
      </w:r>
      <w:r w:rsidR="0007334D">
        <w:rPr>
          <w:rFonts w:ascii="Times New Roman" w:hAnsi="Times New Roman" w:cs="Times New Roman"/>
          <w:sz w:val="24"/>
          <w:szCs w:val="24"/>
          <w:lang w:val="en-US"/>
        </w:rPr>
        <w:t>f the total sample population? A</w:t>
      </w:r>
      <w:r w:rsidR="00C760D2" w:rsidRPr="008B215C">
        <w:rPr>
          <w:rFonts w:ascii="Times New Roman" w:hAnsi="Times New Roman" w:cs="Times New Roman"/>
          <w:sz w:val="24"/>
          <w:szCs w:val="24"/>
          <w:lang w:val="en-US"/>
        </w:rPr>
        <w:t>nd,</w:t>
      </w:r>
      <w:r w:rsidR="0007334D" w:rsidRPr="0007334D">
        <w:rPr>
          <w:rFonts w:ascii="Times New Roman" w:hAnsi="Times New Roman" w:cs="Times New Roman"/>
          <w:sz w:val="24"/>
          <w:szCs w:val="24"/>
          <w:lang w:val="en-US"/>
        </w:rPr>
        <w:t xml:space="preserve"> is a dietary estimate biased if sample collection is not random, but </w:t>
      </w:r>
      <w:r w:rsidR="0007334D">
        <w:rPr>
          <w:rFonts w:ascii="Times New Roman" w:hAnsi="Times New Roman" w:cs="Times New Roman"/>
          <w:sz w:val="24"/>
          <w:szCs w:val="24"/>
          <w:lang w:val="en-US"/>
        </w:rPr>
        <w:t>based on</w:t>
      </w:r>
      <w:r w:rsidR="0007334D" w:rsidRPr="0007334D">
        <w:rPr>
          <w:rFonts w:ascii="Times New Roman" w:hAnsi="Times New Roman" w:cs="Times New Roman"/>
          <w:sz w:val="24"/>
          <w:szCs w:val="24"/>
          <w:lang w:val="en-US"/>
        </w:rPr>
        <w:t xml:space="preserve"> a certain sex and age class? To answer these questions, </w:t>
      </w:r>
      <w:r w:rsidR="0007334D" w:rsidRPr="0007334D">
        <w:rPr>
          <w:rFonts w:ascii="Times New Roman" w:hAnsi="Times New Roman" w:cs="Times New Roman"/>
          <w:sz w:val="24"/>
          <w:szCs w:val="24"/>
          <w:lang w:val="en-US"/>
        </w:rPr>
        <w:lastRenderedPageBreak/>
        <w:t>I hypothesized that the accuracy of population diet analysis based on fecal samples would decrease with a decreasing number of fecal samples a diet analysis is based upon. I further hypothesized that the accuracy of population diet analysis decreased when dietary analysis was based on a specific sex or age class, or only a few individuals.</w:t>
      </w:r>
    </w:p>
    <w:p w14:paraId="7CDA352F" w14:textId="11CA5407" w:rsidR="00C43B1C" w:rsidRPr="008B215C" w:rsidRDefault="00C760D2" w:rsidP="003C7073">
      <w:pPr>
        <w:spacing w:line="360" w:lineRule="auto"/>
        <w:ind w:firstLine="708"/>
        <w:jc w:val="both"/>
        <w:rPr>
          <w:rFonts w:ascii="Times New Roman" w:hAnsi="Times New Roman" w:cs="Times New Roman"/>
          <w:b/>
          <w:sz w:val="24"/>
          <w:szCs w:val="24"/>
          <w:lang w:val="en-US"/>
        </w:rPr>
      </w:pPr>
      <w:r w:rsidRPr="008B215C">
        <w:rPr>
          <w:rFonts w:ascii="Times New Roman" w:hAnsi="Times New Roman" w:cs="Times New Roman"/>
          <w:sz w:val="24"/>
          <w:szCs w:val="24"/>
          <w:lang w:val="en-US"/>
        </w:rPr>
        <w:t xml:space="preserve"> </w:t>
      </w:r>
    </w:p>
    <w:p w14:paraId="5A373E43" w14:textId="77777777" w:rsidR="00C43B1C" w:rsidRPr="008B215C" w:rsidRDefault="00C43B1C" w:rsidP="003C7073">
      <w:pPr>
        <w:spacing w:line="360" w:lineRule="auto"/>
        <w:jc w:val="both"/>
        <w:rPr>
          <w:rFonts w:ascii="Times New Roman" w:hAnsi="Times New Roman" w:cs="Times New Roman"/>
          <w:b/>
          <w:sz w:val="24"/>
          <w:szCs w:val="24"/>
          <w:lang w:val="en-US"/>
        </w:rPr>
      </w:pPr>
      <w:r w:rsidRPr="008B215C">
        <w:rPr>
          <w:rFonts w:ascii="Times New Roman" w:hAnsi="Times New Roman" w:cs="Times New Roman"/>
          <w:b/>
          <w:sz w:val="24"/>
          <w:szCs w:val="24"/>
          <w:lang w:val="en-US"/>
        </w:rPr>
        <w:t>Study area</w:t>
      </w:r>
    </w:p>
    <w:p w14:paraId="145C89A7" w14:textId="6CE4EEA0" w:rsidR="00C43B1C" w:rsidRPr="008B215C" w:rsidRDefault="00A52940" w:rsidP="003C7073">
      <w:pPr>
        <w:spacing w:line="360" w:lineRule="auto"/>
        <w:ind w:firstLine="708"/>
        <w:jc w:val="both"/>
        <w:rPr>
          <w:rFonts w:ascii="Times New Roman" w:hAnsi="Times New Roman" w:cs="Times New Roman"/>
          <w:sz w:val="24"/>
          <w:szCs w:val="24"/>
          <w:lang w:val="en-US"/>
        </w:rPr>
      </w:pPr>
      <w:r w:rsidRPr="008B215C">
        <w:rPr>
          <w:rFonts w:ascii="Times New Roman" w:hAnsi="Times New Roman" w:cs="Times New Roman"/>
          <w:sz w:val="24"/>
          <w:szCs w:val="24"/>
          <w:lang w:val="en-US"/>
        </w:rPr>
        <w:t xml:space="preserve">The study area was </w:t>
      </w:r>
      <w:r w:rsidR="0007334D">
        <w:rPr>
          <w:rFonts w:ascii="Times New Roman" w:hAnsi="Times New Roman" w:cs="Times New Roman"/>
          <w:sz w:val="24"/>
          <w:szCs w:val="24"/>
          <w:lang w:val="en-US"/>
        </w:rPr>
        <w:t xml:space="preserve">the main study area of the Scandinavian Brown Bear Research project </w:t>
      </w:r>
      <w:r w:rsidRPr="008B215C">
        <w:rPr>
          <w:rFonts w:ascii="Times New Roman" w:hAnsi="Times New Roman" w:cs="Times New Roman"/>
          <w:sz w:val="24"/>
          <w:szCs w:val="24"/>
          <w:lang w:val="en-US"/>
        </w:rPr>
        <w:t>in Dalarna and Gävleborg counties in southcentral S</w:t>
      </w:r>
      <w:r w:rsidR="0007334D">
        <w:rPr>
          <w:rFonts w:ascii="Times New Roman" w:hAnsi="Times New Roman" w:cs="Times New Roman"/>
          <w:sz w:val="24"/>
          <w:szCs w:val="24"/>
          <w:lang w:val="en-US"/>
        </w:rPr>
        <w:t>we</w:t>
      </w:r>
      <w:r w:rsidRPr="008B215C">
        <w:rPr>
          <w:rFonts w:ascii="Times New Roman" w:hAnsi="Times New Roman" w:cs="Times New Roman"/>
          <w:sz w:val="24"/>
          <w:szCs w:val="24"/>
          <w:lang w:val="en-US"/>
        </w:rPr>
        <w:t>den (61°N, 15°E). This area is located in the boreal zone and is comprised of approximately 12,000 km²</w:t>
      </w:r>
      <w:r w:rsidR="00F8477F" w:rsidRPr="008B215C">
        <w:rPr>
          <w:rFonts w:ascii="Times New Roman" w:hAnsi="Times New Roman" w:cs="Times New Roman"/>
          <w:sz w:val="24"/>
          <w:szCs w:val="24"/>
          <w:lang w:val="en-US"/>
        </w:rPr>
        <w:t xml:space="preserve"> of intensively managed forest (Zedrosser et al. 2006)</w:t>
      </w:r>
      <w:r w:rsidRPr="008B215C">
        <w:rPr>
          <w:rFonts w:ascii="Times New Roman" w:hAnsi="Times New Roman" w:cs="Times New Roman"/>
          <w:sz w:val="24"/>
          <w:szCs w:val="24"/>
          <w:lang w:val="en-US"/>
        </w:rPr>
        <w:t>.</w:t>
      </w:r>
      <w:r w:rsidR="00F8477F" w:rsidRPr="008B215C">
        <w:rPr>
          <w:rFonts w:ascii="Times New Roman" w:hAnsi="Times New Roman" w:cs="Times New Roman"/>
          <w:sz w:val="24"/>
          <w:szCs w:val="24"/>
          <w:lang w:val="en-US"/>
        </w:rPr>
        <w:t xml:space="preserve"> The mean daily temperatures are -7°C in January and 15°C in June and </w:t>
      </w:r>
      <w:r w:rsidR="008D149B">
        <w:rPr>
          <w:rFonts w:ascii="Times New Roman" w:hAnsi="Times New Roman" w:cs="Times New Roman"/>
          <w:sz w:val="24"/>
          <w:szCs w:val="24"/>
          <w:lang w:val="en-US"/>
        </w:rPr>
        <w:t>the precipitation is</w:t>
      </w:r>
      <w:r w:rsidR="00F8477F" w:rsidRPr="008B215C">
        <w:rPr>
          <w:rFonts w:ascii="Times New Roman" w:hAnsi="Times New Roman" w:cs="Times New Roman"/>
          <w:sz w:val="24"/>
          <w:szCs w:val="24"/>
          <w:lang w:val="en-US"/>
        </w:rPr>
        <w:t xml:space="preserve"> 350-450 mm of during the growing season (Elfström et al. 2008</w:t>
      </w:r>
      <w:r w:rsidR="005020EA" w:rsidRPr="008B215C">
        <w:rPr>
          <w:rFonts w:ascii="Times New Roman" w:hAnsi="Times New Roman" w:cs="Times New Roman"/>
          <w:sz w:val="24"/>
          <w:szCs w:val="24"/>
          <w:lang w:val="en-US"/>
        </w:rPr>
        <w:t xml:space="preserve">). </w:t>
      </w:r>
      <w:r w:rsidR="00F513E8" w:rsidRPr="008B215C">
        <w:rPr>
          <w:rFonts w:ascii="Times New Roman" w:hAnsi="Times New Roman" w:cs="Times New Roman"/>
          <w:sz w:val="24"/>
          <w:szCs w:val="24"/>
          <w:lang w:val="en-US"/>
        </w:rPr>
        <w:t xml:space="preserve">The region is </w:t>
      </w:r>
      <w:r w:rsidR="005020EA" w:rsidRPr="008B215C">
        <w:rPr>
          <w:rFonts w:ascii="Times New Roman" w:hAnsi="Times New Roman" w:cs="Times New Roman"/>
          <w:sz w:val="24"/>
          <w:szCs w:val="24"/>
          <w:lang w:val="en-US"/>
        </w:rPr>
        <w:t>mostly hilly and undulating, with elevations ranging from</w:t>
      </w:r>
      <w:r w:rsidR="00F513E8" w:rsidRPr="008B215C">
        <w:rPr>
          <w:rFonts w:ascii="Times New Roman" w:hAnsi="Times New Roman" w:cs="Times New Roman"/>
          <w:sz w:val="24"/>
          <w:szCs w:val="24"/>
          <w:lang w:val="en-US"/>
        </w:rPr>
        <w:t xml:space="preserve"> </w:t>
      </w:r>
      <w:r w:rsidR="005020EA" w:rsidRPr="008B215C">
        <w:rPr>
          <w:rFonts w:ascii="Times New Roman" w:hAnsi="Times New Roman" w:cs="Times New Roman"/>
          <w:sz w:val="24"/>
          <w:szCs w:val="24"/>
          <w:lang w:val="en-US"/>
        </w:rPr>
        <w:t xml:space="preserve">175 to 725 m above sea level and thus below the timberline (Dahle </w:t>
      </w:r>
      <w:r w:rsidR="00503FFD">
        <w:rPr>
          <w:rFonts w:ascii="Times New Roman" w:hAnsi="Times New Roman" w:cs="Times New Roman"/>
          <w:sz w:val="24"/>
          <w:szCs w:val="24"/>
          <w:lang w:val="en-US"/>
        </w:rPr>
        <w:t>&amp;</w:t>
      </w:r>
      <w:r w:rsidR="005020EA" w:rsidRPr="008B215C">
        <w:rPr>
          <w:rFonts w:ascii="Times New Roman" w:hAnsi="Times New Roman" w:cs="Times New Roman"/>
          <w:sz w:val="24"/>
          <w:szCs w:val="24"/>
          <w:lang w:val="en-US"/>
        </w:rPr>
        <w:t xml:space="preserve"> S</w:t>
      </w:r>
      <w:r w:rsidR="00194038">
        <w:rPr>
          <w:rFonts w:ascii="Times New Roman" w:hAnsi="Times New Roman" w:cs="Times New Roman"/>
          <w:sz w:val="24"/>
          <w:szCs w:val="24"/>
          <w:lang w:val="en-US"/>
        </w:rPr>
        <w:t>we</w:t>
      </w:r>
      <w:r w:rsidR="005020EA" w:rsidRPr="008B215C">
        <w:rPr>
          <w:rFonts w:ascii="Times New Roman" w:hAnsi="Times New Roman" w:cs="Times New Roman"/>
          <w:sz w:val="24"/>
          <w:szCs w:val="24"/>
          <w:lang w:val="en-US"/>
        </w:rPr>
        <w:t>nson 2003, Martin et al. 2010).</w:t>
      </w:r>
      <w:r w:rsidR="00F513E8" w:rsidRPr="008B215C">
        <w:rPr>
          <w:rFonts w:ascii="Times New Roman" w:hAnsi="Times New Roman" w:cs="Times New Roman"/>
          <w:sz w:val="24"/>
          <w:szCs w:val="24"/>
          <w:lang w:val="en-US"/>
        </w:rPr>
        <w:t xml:space="preserve"> The area is </w:t>
      </w:r>
      <w:r w:rsidR="00F513E8" w:rsidRPr="00464C74">
        <w:rPr>
          <w:rFonts w:ascii="Times New Roman" w:hAnsi="Times New Roman" w:cs="Times New Roman"/>
          <w:sz w:val="24"/>
          <w:lang w:val="en-US"/>
        </w:rPr>
        <w:t xml:space="preserve">dominated by </w:t>
      </w:r>
      <w:r w:rsidR="00AC7B98" w:rsidRPr="00464C74">
        <w:rPr>
          <w:rFonts w:ascii="Times New Roman" w:hAnsi="Times New Roman" w:cs="Times New Roman"/>
          <w:sz w:val="24"/>
          <w:lang w:val="en-US"/>
        </w:rPr>
        <w:t>Scots pine</w:t>
      </w:r>
      <w:r w:rsidR="008D149B" w:rsidRPr="00464C74">
        <w:rPr>
          <w:rFonts w:ascii="Times New Roman" w:hAnsi="Times New Roman" w:cs="Times New Roman"/>
          <w:sz w:val="24"/>
          <w:lang w:val="en-US"/>
        </w:rPr>
        <w:t xml:space="preserve"> (</w:t>
      </w:r>
      <w:r w:rsidR="008D149B" w:rsidRPr="00257BCF">
        <w:rPr>
          <w:rFonts w:ascii="Times New Roman" w:hAnsi="Times New Roman" w:cs="Times New Roman"/>
          <w:i/>
          <w:sz w:val="24"/>
          <w:lang w:val="en-US"/>
        </w:rPr>
        <w:t>Pinus</w:t>
      </w:r>
      <w:r w:rsidR="008D149B" w:rsidRPr="00257BCF">
        <w:rPr>
          <w:rFonts w:ascii="Times New Roman" w:hAnsi="Times New Roman" w:cs="Times New Roman"/>
          <w:sz w:val="24"/>
          <w:lang w:val="en-US"/>
        </w:rPr>
        <w:t xml:space="preserve"> sylvestris)</w:t>
      </w:r>
      <w:r w:rsidR="00AC7B98" w:rsidRPr="00464C74">
        <w:rPr>
          <w:rFonts w:ascii="Times New Roman" w:hAnsi="Times New Roman" w:cs="Times New Roman"/>
          <w:sz w:val="24"/>
          <w:lang w:val="en-US"/>
        </w:rPr>
        <w:t>, Nor</w:t>
      </w:r>
      <w:r w:rsidR="008D149B" w:rsidRPr="00464C74">
        <w:rPr>
          <w:rFonts w:ascii="Times New Roman" w:hAnsi="Times New Roman" w:cs="Times New Roman"/>
          <w:sz w:val="24"/>
          <w:lang w:val="en-US"/>
        </w:rPr>
        <w:t>we</w:t>
      </w:r>
      <w:r w:rsidR="00AC7B98" w:rsidRPr="00464C74">
        <w:rPr>
          <w:rFonts w:ascii="Times New Roman" w:hAnsi="Times New Roman" w:cs="Times New Roman"/>
          <w:sz w:val="24"/>
          <w:lang w:val="en-US"/>
        </w:rPr>
        <w:t>gian spruce</w:t>
      </w:r>
      <w:r w:rsidR="008D149B" w:rsidRPr="00464C74">
        <w:rPr>
          <w:rFonts w:ascii="Times New Roman" w:hAnsi="Times New Roman" w:cs="Times New Roman"/>
          <w:sz w:val="24"/>
          <w:lang w:val="en-US"/>
        </w:rPr>
        <w:t xml:space="preserve"> (</w:t>
      </w:r>
      <w:r w:rsidR="008D149B" w:rsidRPr="00257BCF">
        <w:rPr>
          <w:rFonts w:ascii="Times New Roman" w:hAnsi="Times New Roman" w:cs="Times New Roman"/>
          <w:i/>
          <w:sz w:val="24"/>
          <w:lang w:val="en-US"/>
        </w:rPr>
        <w:t>Picea</w:t>
      </w:r>
      <w:r w:rsidR="008D149B" w:rsidRPr="00257BCF">
        <w:rPr>
          <w:rFonts w:ascii="Times New Roman" w:hAnsi="Times New Roman" w:cs="Times New Roman"/>
          <w:sz w:val="24"/>
          <w:lang w:val="en-US"/>
        </w:rPr>
        <w:t xml:space="preserve"> abies</w:t>
      </w:r>
      <w:r w:rsidR="008D149B" w:rsidRPr="00464C74">
        <w:rPr>
          <w:rFonts w:ascii="Times New Roman" w:hAnsi="Times New Roman" w:cs="Times New Roman"/>
          <w:sz w:val="24"/>
          <w:lang w:val="en-US"/>
        </w:rPr>
        <w:t>)</w:t>
      </w:r>
      <w:r w:rsidR="00AC7B98" w:rsidRPr="00464C74">
        <w:rPr>
          <w:rFonts w:ascii="Times New Roman" w:hAnsi="Times New Roman" w:cs="Times New Roman"/>
          <w:sz w:val="24"/>
          <w:lang w:val="en-US"/>
        </w:rPr>
        <w:t xml:space="preserve"> (Zedrosser</w:t>
      </w:r>
      <w:r w:rsidR="00AC7B98" w:rsidRPr="00257BCF">
        <w:rPr>
          <w:rFonts w:ascii="Times New Roman" w:hAnsi="Times New Roman" w:cs="Times New Roman"/>
          <w:sz w:val="28"/>
          <w:szCs w:val="24"/>
          <w:lang w:val="en-US"/>
        </w:rPr>
        <w:t xml:space="preserve"> </w:t>
      </w:r>
      <w:r w:rsidR="00AC7B98" w:rsidRPr="008B215C">
        <w:rPr>
          <w:rFonts w:ascii="Times New Roman" w:hAnsi="Times New Roman" w:cs="Times New Roman"/>
          <w:sz w:val="24"/>
          <w:szCs w:val="24"/>
          <w:lang w:val="en-US"/>
        </w:rPr>
        <w:t xml:space="preserve">et al. 2006). Bear density is estimated at 30 bears/1000 km² (Bellemain et al. 2005). </w:t>
      </w:r>
    </w:p>
    <w:p w14:paraId="3D198211" w14:textId="77777777" w:rsidR="00AC7B98" w:rsidRPr="008B215C" w:rsidRDefault="00AC7B98" w:rsidP="003C7073">
      <w:pPr>
        <w:spacing w:line="360" w:lineRule="auto"/>
        <w:jc w:val="both"/>
        <w:rPr>
          <w:rFonts w:ascii="Times New Roman" w:hAnsi="Times New Roman" w:cs="Times New Roman"/>
          <w:sz w:val="24"/>
          <w:szCs w:val="24"/>
          <w:lang w:val="en-US"/>
        </w:rPr>
      </w:pPr>
    </w:p>
    <w:p w14:paraId="169F9B13" w14:textId="27C9F2CF" w:rsidR="00AC7B98" w:rsidRDefault="00AC7B98" w:rsidP="003C7073">
      <w:pPr>
        <w:spacing w:line="360" w:lineRule="auto"/>
        <w:jc w:val="both"/>
        <w:rPr>
          <w:rFonts w:ascii="Times New Roman" w:hAnsi="Times New Roman" w:cs="Times New Roman"/>
          <w:b/>
          <w:sz w:val="24"/>
          <w:szCs w:val="24"/>
          <w:lang w:val="en-US"/>
        </w:rPr>
      </w:pPr>
      <w:r w:rsidRPr="008B215C">
        <w:rPr>
          <w:rFonts w:ascii="Times New Roman" w:hAnsi="Times New Roman" w:cs="Times New Roman"/>
          <w:b/>
          <w:sz w:val="24"/>
          <w:szCs w:val="24"/>
          <w:lang w:val="en-US"/>
        </w:rPr>
        <w:t>Methods</w:t>
      </w:r>
    </w:p>
    <w:p w14:paraId="0974B363" w14:textId="64FB5F94" w:rsidR="00BF2E07" w:rsidRPr="008B215C" w:rsidRDefault="00BF2E07" w:rsidP="003C7073">
      <w:pPr>
        <w:spacing w:line="360" w:lineRule="auto"/>
        <w:jc w:val="both"/>
        <w:rPr>
          <w:rFonts w:ascii="Times New Roman" w:hAnsi="Times New Roman" w:cs="Times New Roman"/>
          <w:b/>
          <w:sz w:val="24"/>
          <w:szCs w:val="24"/>
          <w:lang w:val="en-US"/>
        </w:rPr>
      </w:pPr>
      <w:r>
        <w:rPr>
          <w:rFonts w:ascii="Times New Roman" w:hAnsi="Times New Roman" w:cs="Times New Roman"/>
          <w:i/>
          <w:sz w:val="24"/>
          <w:szCs w:val="24"/>
          <w:lang w:val="en-US"/>
        </w:rPr>
        <w:t>Sample collection, preparation, and analysis</w:t>
      </w:r>
    </w:p>
    <w:p w14:paraId="040CD3AA" w14:textId="52C659E6" w:rsidR="00AC7B98" w:rsidRPr="008B215C" w:rsidRDefault="0073257F" w:rsidP="003C7073">
      <w:pPr>
        <w:spacing w:line="360" w:lineRule="auto"/>
        <w:jc w:val="both"/>
        <w:rPr>
          <w:rFonts w:ascii="Times New Roman" w:hAnsi="Times New Roman" w:cs="Times New Roman"/>
          <w:sz w:val="24"/>
          <w:szCs w:val="24"/>
          <w:lang w:val="en-US"/>
        </w:rPr>
      </w:pPr>
      <w:r w:rsidRPr="008B215C">
        <w:rPr>
          <w:rFonts w:ascii="Times New Roman" w:hAnsi="Times New Roman" w:cs="Times New Roman"/>
          <w:sz w:val="24"/>
          <w:szCs w:val="24"/>
          <w:lang w:val="en-US"/>
        </w:rPr>
        <w:t xml:space="preserve">Fecal samples </w:t>
      </w:r>
      <w:r w:rsidR="00257BCF">
        <w:rPr>
          <w:rFonts w:ascii="Times New Roman" w:hAnsi="Times New Roman" w:cs="Times New Roman"/>
          <w:sz w:val="24"/>
          <w:szCs w:val="24"/>
          <w:lang w:val="en-US"/>
        </w:rPr>
        <w:t>were collected</w:t>
      </w:r>
      <w:r w:rsidRPr="008B215C">
        <w:rPr>
          <w:rFonts w:ascii="Times New Roman" w:hAnsi="Times New Roman" w:cs="Times New Roman"/>
          <w:sz w:val="24"/>
          <w:szCs w:val="24"/>
          <w:lang w:val="en-US"/>
        </w:rPr>
        <w:t xml:space="preserve"> from free-ranging brown bears </w:t>
      </w:r>
      <w:r w:rsidR="0007334D">
        <w:rPr>
          <w:rFonts w:ascii="Times New Roman" w:hAnsi="Times New Roman" w:cs="Times New Roman"/>
          <w:sz w:val="24"/>
          <w:szCs w:val="24"/>
          <w:lang w:val="en-US"/>
        </w:rPr>
        <w:t>equipped with</w:t>
      </w:r>
      <w:r w:rsidRPr="008B215C">
        <w:rPr>
          <w:rFonts w:ascii="Times New Roman" w:hAnsi="Times New Roman" w:cs="Times New Roman"/>
          <w:sz w:val="24"/>
          <w:szCs w:val="24"/>
          <w:lang w:val="en-US"/>
        </w:rPr>
        <w:t xml:space="preserve"> GPS-GSM (Global System for Mobile Communications, Vectronic Aerospace GmbH</w:t>
      </w:r>
      <w:r w:rsidR="0007334D">
        <w:rPr>
          <w:rFonts w:ascii="Times New Roman" w:hAnsi="Times New Roman" w:cs="Times New Roman"/>
          <w:sz w:val="24"/>
          <w:szCs w:val="24"/>
          <w:lang w:val="en-US"/>
        </w:rPr>
        <w:t>; Berlin, Germany</w:t>
      </w:r>
      <w:r w:rsidRPr="008B215C">
        <w:rPr>
          <w:rFonts w:ascii="Times New Roman" w:hAnsi="Times New Roman" w:cs="Times New Roman"/>
          <w:sz w:val="24"/>
          <w:szCs w:val="24"/>
          <w:lang w:val="en-US"/>
        </w:rPr>
        <w:t>) collars</w:t>
      </w:r>
      <w:r w:rsidR="00257BCF">
        <w:rPr>
          <w:rFonts w:ascii="Times New Roman" w:hAnsi="Times New Roman" w:cs="Times New Roman"/>
          <w:sz w:val="24"/>
          <w:szCs w:val="24"/>
          <w:lang w:val="en-US"/>
        </w:rPr>
        <w:t xml:space="preserve"> (Steyaert et al. </w:t>
      </w:r>
      <w:r w:rsidR="00257BCF" w:rsidRPr="008B215C">
        <w:rPr>
          <w:rFonts w:ascii="Times New Roman" w:hAnsi="Times New Roman" w:cs="Times New Roman"/>
          <w:sz w:val="24"/>
          <w:szCs w:val="24"/>
          <w:lang w:val="en-US"/>
        </w:rPr>
        <w:t>2012)</w:t>
      </w:r>
      <w:r w:rsidRPr="008B215C">
        <w:rPr>
          <w:rFonts w:ascii="Times New Roman" w:hAnsi="Times New Roman" w:cs="Times New Roman"/>
          <w:sz w:val="24"/>
          <w:szCs w:val="24"/>
          <w:lang w:val="en-US"/>
        </w:rPr>
        <w:t>.</w:t>
      </w:r>
      <w:r w:rsidR="00257BCF" w:rsidRPr="00257BCF">
        <w:rPr>
          <w:lang w:val="en-US"/>
        </w:rPr>
        <w:t xml:space="preserve"> </w:t>
      </w:r>
      <w:r w:rsidR="00257BCF" w:rsidRPr="00257BCF">
        <w:rPr>
          <w:rFonts w:ascii="Times New Roman" w:hAnsi="Times New Roman" w:cs="Times New Roman"/>
          <w:sz w:val="24"/>
          <w:lang w:val="en-US"/>
        </w:rPr>
        <w:t>Refer to Arnemo et al. (2006) for bear capture and handling details.</w:t>
      </w:r>
      <w:r w:rsidRPr="00257BCF">
        <w:rPr>
          <w:rFonts w:ascii="Times New Roman" w:hAnsi="Times New Roman" w:cs="Times New Roman"/>
          <w:sz w:val="28"/>
          <w:szCs w:val="24"/>
          <w:lang w:val="en-US"/>
        </w:rPr>
        <w:t xml:space="preserve"> </w:t>
      </w:r>
      <w:r w:rsidRPr="008B215C">
        <w:rPr>
          <w:rFonts w:ascii="Times New Roman" w:hAnsi="Times New Roman" w:cs="Times New Roman"/>
          <w:sz w:val="24"/>
          <w:szCs w:val="24"/>
          <w:lang w:val="en-US"/>
        </w:rPr>
        <w:t xml:space="preserve">The collars </w:t>
      </w:r>
      <w:r w:rsidR="00330245">
        <w:rPr>
          <w:rFonts w:ascii="Times New Roman" w:hAnsi="Times New Roman" w:cs="Times New Roman"/>
          <w:sz w:val="24"/>
          <w:szCs w:val="24"/>
          <w:lang w:val="en-US"/>
        </w:rPr>
        <w:t>were</w:t>
      </w:r>
      <w:r w:rsidRPr="008B215C">
        <w:rPr>
          <w:rFonts w:ascii="Times New Roman" w:hAnsi="Times New Roman" w:cs="Times New Roman"/>
          <w:sz w:val="24"/>
          <w:szCs w:val="24"/>
          <w:lang w:val="en-US"/>
        </w:rPr>
        <w:t xml:space="preserve"> scheduled to provide one location every 30 minutes. Sites </w:t>
      </w:r>
      <w:r w:rsidR="00330245">
        <w:rPr>
          <w:rFonts w:ascii="Times New Roman" w:hAnsi="Times New Roman" w:cs="Times New Roman"/>
          <w:sz w:val="24"/>
          <w:szCs w:val="24"/>
          <w:lang w:val="en-US"/>
        </w:rPr>
        <w:t>were</w:t>
      </w:r>
      <w:r w:rsidRPr="008B215C">
        <w:rPr>
          <w:rFonts w:ascii="Times New Roman" w:hAnsi="Times New Roman" w:cs="Times New Roman"/>
          <w:sz w:val="24"/>
          <w:szCs w:val="24"/>
          <w:lang w:val="en-US"/>
        </w:rPr>
        <w:t xml:space="preserve"> visited where an individual bear had stayed for ≥1.5 hours</w:t>
      </w:r>
      <w:r w:rsidR="00D731A8" w:rsidRPr="008B215C">
        <w:rPr>
          <w:rFonts w:ascii="Times New Roman" w:hAnsi="Times New Roman" w:cs="Times New Roman"/>
          <w:sz w:val="24"/>
          <w:szCs w:val="24"/>
          <w:lang w:val="en-US"/>
        </w:rPr>
        <w:t xml:space="preserve"> at a cluster site, defined as </w:t>
      </w:r>
      <w:r w:rsidRPr="008B215C">
        <w:rPr>
          <w:rFonts w:ascii="Times New Roman" w:hAnsi="Times New Roman" w:cs="Times New Roman"/>
          <w:sz w:val="24"/>
          <w:szCs w:val="24"/>
          <w:lang w:val="en-US"/>
        </w:rPr>
        <w:t xml:space="preserve">an area with at least three consecutive GPS locations within a 30 m radius. </w:t>
      </w:r>
      <w:r w:rsidR="00A914F0">
        <w:rPr>
          <w:rFonts w:ascii="Times New Roman" w:hAnsi="Times New Roman" w:cs="Times New Roman"/>
          <w:sz w:val="24"/>
          <w:szCs w:val="24"/>
          <w:lang w:val="en-US"/>
        </w:rPr>
        <w:t>Fecal samples</w:t>
      </w:r>
      <w:r w:rsidRPr="008B215C">
        <w:rPr>
          <w:rFonts w:ascii="Times New Roman" w:hAnsi="Times New Roman" w:cs="Times New Roman"/>
          <w:sz w:val="24"/>
          <w:szCs w:val="24"/>
          <w:lang w:val="en-US"/>
        </w:rPr>
        <w:t xml:space="preserve"> </w:t>
      </w:r>
      <w:r w:rsidR="00330245">
        <w:rPr>
          <w:rFonts w:ascii="Times New Roman" w:hAnsi="Times New Roman" w:cs="Times New Roman"/>
          <w:sz w:val="24"/>
          <w:szCs w:val="24"/>
          <w:lang w:val="en-US"/>
        </w:rPr>
        <w:t>were</w:t>
      </w:r>
      <w:r w:rsidRPr="008B215C">
        <w:rPr>
          <w:rFonts w:ascii="Times New Roman" w:hAnsi="Times New Roman" w:cs="Times New Roman"/>
          <w:sz w:val="24"/>
          <w:szCs w:val="24"/>
          <w:lang w:val="en-US"/>
        </w:rPr>
        <w:t xml:space="preserve"> only collected when there </w:t>
      </w:r>
      <w:r w:rsidR="00330245">
        <w:rPr>
          <w:rFonts w:ascii="Times New Roman" w:hAnsi="Times New Roman" w:cs="Times New Roman"/>
          <w:sz w:val="24"/>
          <w:szCs w:val="24"/>
          <w:lang w:val="en-US"/>
        </w:rPr>
        <w:t>were</w:t>
      </w:r>
      <w:r w:rsidRPr="008B215C">
        <w:rPr>
          <w:rFonts w:ascii="Times New Roman" w:hAnsi="Times New Roman" w:cs="Times New Roman"/>
          <w:sz w:val="24"/>
          <w:szCs w:val="24"/>
          <w:lang w:val="en-US"/>
        </w:rPr>
        <w:t xml:space="preserve"> no observable signs, such as different sized tracks or multiple day beds, indicating that another bear might h</w:t>
      </w:r>
      <w:r w:rsidR="00D731A8" w:rsidRPr="008B215C">
        <w:rPr>
          <w:rFonts w:ascii="Times New Roman" w:hAnsi="Times New Roman" w:cs="Times New Roman"/>
          <w:sz w:val="24"/>
          <w:szCs w:val="24"/>
          <w:lang w:val="en-US"/>
        </w:rPr>
        <w:t xml:space="preserve">ave been present </w:t>
      </w:r>
      <w:r w:rsidR="00257BCF">
        <w:rPr>
          <w:rFonts w:ascii="Times New Roman" w:hAnsi="Times New Roman" w:cs="Times New Roman"/>
          <w:sz w:val="24"/>
          <w:szCs w:val="24"/>
          <w:lang w:val="en-US"/>
        </w:rPr>
        <w:t>at</w:t>
      </w:r>
      <w:r w:rsidR="00D731A8" w:rsidRPr="008B215C">
        <w:rPr>
          <w:rFonts w:ascii="Times New Roman" w:hAnsi="Times New Roman" w:cs="Times New Roman"/>
          <w:sz w:val="24"/>
          <w:szCs w:val="24"/>
          <w:lang w:val="en-US"/>
        </w:rPr>
        <w:t xml:space="preserve"> the cluster site. Each sample was collected </w:t>
      </w:r>
      <w:r w:rsidR="00257BCF">
        <w:rPr>
          <w:rFonts w:ascii="Times New Roman" w:hAnsi="Times New Roman" w:cs="Times New Roman"/>
          <w:sz w:val="24"/>
          <w:szCs w:val="24"/>
          <w:lang w:val="en-US"/>
        </w:rPr>
        <w:t xml:space="preserve">in a plastic bag, </w:t>
      </w:r>
      <w:r w:rsidR="00D731A8" w:rsidRPr="008B215C">
        <w:rPr>
          <w:rFonts w:ascii="Times New Roman" w:hAnsi="Times New Roman" w:cs="Times New Roman"/>
          <w:sz w:val="24"/>
          <w:szCs w:val="24"/>
          <w:lang w:val="en-US"/>
        </w:rPr>
        <w:t>avoiding soil and debris</w:t>
      </w:r>
      <w:r w:rsidR="00257BCF">
        <w:rPr>
          <w:rFonts w:ascii="Times New Roman" w:hAnsi="Times New Roman" w:cs="Times New Roman"/>
          <w:sz w:val="24"/>
          <w:szCs w:val="24"/>
          <w:lang w:val="en-US"/>
        </w:rPr>
        <w:t>, and stored</w:t>
      </w:r>
      <w:r w:rsidR="00486BAC">
        <w:rPr>
          <w:rFonts w:ascii="Times New Roman" w:hAnsi="Times New Roman" w:cs="Times New Roman"/>
          <w:sz w:val="24"/>
          <w:szCs w:val="24"/>
          <w:lang w:val="en-US"/>
        </w:rPr>
        <w:t xml:space="preserve"> at -20°C</w:t>
      </w:r>
      <w:r w:rsidR="00257BCF">
        <w:rPr>
          <w:rFonts w:ascii="Times New Roman" w:hAnsi="Times New Roman" w:cs="Times New Roman"/>
          <w:sz w:val="24"/>
          <w:szCs w:val="24"/>
          <w:lang w:val="en-US"/>
        </w:rPr>
        <w:t xml:space="preserve"> in a freezer until later analysis</w:t>
      </w:r>
      <w:r w:rsidR="00D731A8" w:rsidRPr="008B215C">
        <w:rPr>
          <w:rFonts w:ascii="Times New Roman" w:hAnsi="Times New Roman" w:cs="Times New Roman"/>
          <w:sz w:val="24"/>
          <w:szCs w:val="24"/>
          <w:lang w:val="en-US"/>
        </w:rPr>
        <w:t>.</w:t>
      </w:r>
      <w:r w:rsidR="00257BCF">
        <w:rPr>
          <w:rFonts w:ascii="Times New Roman" w:hAnsi="Times New Roman" w:cs="Times New Roman"/>
          <w:sz w:val="24"/>
          <w:szCs w:val="24"/>
          <w:lang w:val="en-US"/>
        </w:rPr>
        <w:t xml:space="preserve"> </w:t>
      </w:r>
    </w:p>
    <w:p w14:paraId="7B20D73A" w14:textId="6857537C" w:rsidR="00FF1873" w:rsidRDefault="00240504" w:rsidP="003C7073">
      <w:pPr>
        <w:spacing w:line="360" w:lineRule="auto"/>
        <w:ind w:firstLine="708"/>
        <w:jc w:val="both"/>
        <w:rPr>
          <w:rFonts w:ascii="Times New Roman" w:hAnsi="Times New Roman" w:cs="Times New Roman"/>
          <w:sz w:val="24"/>
          <w:szCs w:val="24"/>
          <w:lang w:val="en-US"/>
        </w:rPr>
      </w:pPr>
      <w:r w:rsidRPr="008B215C">
        <w:rPr>
          <w:rFonts w:ascii="Times New Roman" w:hAnsi="Times New Roman" w:cs="Times New Roman"/>
          <w:sz w:val="24"/>
          <w:szCs w:val="24"/>
          <w:lang w:val="en-US"/>
        </w:rPr>
        <w:t xml:space="preserve">The </w:t>
      </w:r>
      <w:r w:rsidR="00A914F0">
        <w:rPr>
          <w:rFonts w:ascii="Times New Roman" w:hAnsi="Times New Roman" w:cs="Times New Roman"/>
          <w:sz w:val="24"/>
          <w:szCs w:val="24"/>
          <w:lang w:val="en-US"/>
        </w:rPr>
        <w:t>fecal samples</w:t>
      </w:r>
      <w:r w:rsidRPr="008B215C">
        <w:rPr>
          <w:rFonts w:ascii="Times New Roman" w:hAnsi="Times New Roman" w:cs="Times New Roman"/>
          <w:sz w:val="24"/>
          <w:szCs w:val="24"/>
          <w:lang w:val="en-US"/>
        </w:rPr>
        <w:t xml:space="preserve"> </w:t>
      </w:r>
      <w:r w:rsidR="00330245">
        <w:rPr>
          <w:rFonts w:ascii="Times New Roman" w:hAnsi="Times New Roman" w:cs="Times New Roman"/>
          <w:sz w:val="24"/>
          <w:szCs w:val="24"/>
          <w:lang w:val="en-US"/>
        </w:rPr>
        <w:t>were</w:t>
      </w:r>
      <w:r w:rsidRPr="008B215C">
        <w:rPr>
          <w:rFonts w:ascii="Times New Roman" w:hAnsi="Times New Roman" w:cs="Times New Roman"/>
          <w:sz w:val="24"/>
          <w:szCs w:val="24"/>
          <w:lang w:val="en-US"/>
        </w:rPr>
        <w:t xml:space="preserve"> analyzed following the methods described by Hamer &amp; Herrero (1987), Dahle et al. (1998), and Persson et al. (2001). Each </w:t>
      </w:r>
      <w:r w:rsidR="00A914F0">
        <w:rPr>
          <w:rFonts w:ascii="Times New Roman" w:hAnsi="Times New Roman" w:cs="Times New Roman"/>
          <w:sz w:val="24"/>
          <w:szCs w:val="24"/>
          <w:lang w:val="en-US"/>
        </w:rPr>
        <w:t>fecal sample</w:t>
      </w:r>
      <w:r w:rsidRPr="008B215C">
        <w:rPr>
          <w:rFonts w:ascii="Times New Roman" w:hAnsi="Times New Roman" w:cs="Times New Roman"/>
          <w:sz w:val="24"/>
          <w:szCs w:val="24"/>
          <w:lang w:val="en-US"/>
        </w:rPr>
        <w:t xml:space="preserve"> was </w:t>
      </w:r>
      <w:r w:rsidR="0007334D">
        <w:rPr>
          <w:rFonts w:ascii="Times New Roman" w:hAnsi="Times New Roman" w:cs="Times New Roman"/>
          <w:sz w:val="24"/>
          <w:szCs w:val="24"/>
          <w:lang w:val="en-US"/>
        </w:rPr>
        <w:t>defrosted and homogenized, then</w:t>
      </w:r>
      <w:r w:rsidR="00BF2E07">
        <w:rPr>
          <w:rFonts w:ascii="Times New Roman" w:hAnsi="Times New Roman" w:cs="Times New Roman"/>
          <w:sz w:val="24"/>
          <w:szCs w:val="24"/>
          <w:lang w:val="en-US"/>
        </w:rPr>
        <w:t xml:space="preserve"> f</w:t>
      </w:r>
      <w:r w:rsidR="00BF2E07" w:rsidRPr="008B215C">
        <w:rPr>
          <w:rFonts w:ascii="Times New Roman" w:hAnsi="Times New Roman" w:cs="Times New Roman"/>
          <w:sz w:val="24"/>
          <w:szCs w:val="24"/>
          <w:lang w:val="en-US"/>
        </w:rPr>
        <w:t xml:space="preserve">ive random 6ml subsamples </w:t>
      </w:r>
      <w:r w:rsidR="00BF2E07">
        <w:rPr>
          <w:rFonts w:ascii="Times New Roman" w:hAnsi="Times New Roman" w:cs="Times New Roman"/>
          <w:sz w:val="24"/>
          <w:szCs w:val="24"/>
          <w:lang w:val="en-US"/>
        </w:rPr>
        <w:t>were</w:t>
      </w:r>
      <w:r w:rsidR="00BF2E07" w:rsidRPr="008B215C">
        <w:rPr>
          <w:rFonts w:ascii="Times New Roman" w:hAnsi="Times New Roman" w:cs="Times New Roman"/>
          <w:sz w:val="24"/>
          <w:szCs w:val="24"/>
          <w:lang w:val="en-US"/>
        </w:rPr>
        <w:t xml:space="preserve"> collected</w:t>
      </w:r>
      <w:r w:rsidR="00BF2E07">
        <w:rPr>
          <w:rFonts w:ascii="Times New Roman" w:hAnsi="Times New Roman" w:cs="Times New Roman"/>
          <w:sz w:val="24"/>
          <w:szCs w:val="24"/>
          <w:lang w:val="en-US"/>
        </w:rPr>
        <w:t xml:space="preserve">. Each subsample was individually </w:t>
      </w:r>
      <w:r w:rsidRPr="008B215C">
        <w:rPr>
          <w:rFonts w:ascii="Times New Roman" w:hAnsi="Times New Roman" w:cs="Times New Roman"/>
          <w:sz w:val="24"/>
          <w:szCs w:val="24"/>
          <w:lang w:val="en-US"/>
        </w:rPr>
        <w:t xml:space="preserve">washed through a </w:t>
      </w:r>
      <w:r w:rsidR="0073257F" w:rsidRPr="008B215C">
        <w:rPr>
          <w:rFonts w:ascii="Times New Roman" w:hAnsi="Times New Roman" w:cs="Times New Roman"/>
          <w:sz w:val="24"/>
          <w:szCs w:val="24"/>
          <w:lang w:val="en-US"/>
        </w:rPr>
        <w:t>0</w:t>
      </w:r>
      <w:r w:rsidRPr="008B215C">
        <w:rPr>
          <w:rFonts w:ascii="Times New Roman" w:hAnsi="Times New Roman" w:cs="Times New Roman"/>
          <w:sz w:val="24"/>
          <w:szCs w:val="24"/>
          <w:lang w:val="en-US"/>
        </w:rPr>
        <w:t>.8</w:t>
      </w:r>
      <w:r w:rsidR="0073257F" w:rsidRPr="008B215C">
        <w:rPr>
          <w:rFonts w:ascii="Times New Roman" w:hAnsi="Times New Roman" w:cs="Times New Roman"/>
          <w:sz w:val="24"/>
          <w:szCs w:val="24"/>
          <w:lang w:val="en-US"/>
        </w:rPr>
        <w:t xml:space="preserve"> </w:t>
      </w:r>
      <w:r w:rsidR="00330245">
        <w:rPr>
          <w:rFonts w:ascii="Times New Roman" w:hAnsi="Times New Roman" w:cs="Times New Roman"/>
          <w:sz w:val="24"/>
          <w:szCs w:val="24"/>
          <w:lang w:val="en-US"/>
        </w:rPr>
        <w:t>mm wire</w:t>
      </w:r>
      <w:r w:rsidRPr="008B215C">
        <w:rPr>
          <w:rFonts w:ascii="Times New Roman" w:hAnsi="Times New Roman" w:cs="Times New Roman"/>
          <w:sz w:val="24"/>
          <w:szCs w:val="24"/>
          <w:lang w:val="en-US"/>
        </w:rPr>
        <w:t xml:space="preserve"> mesh</w:t>
      </w:r>
      <w:r w:rsidR="00BF2E07">
        <w:rPr>
          <w:rFonts w:ascii="Times New Roman" w:hAnsi="Times New Roman" w:cs="Times New Roman"/>
          <w:sz w:val="24"/>
          <w:szCs w:val="24"/>
          <w:lang w:val="en-US"/>
        </w:rPr>
        <w:t xml:space="preserve"> and then </w:t>
      </w:r>
      <w:r w:rsidRPr="008B215C">
        <w:rPr>
          <w:rFonts w:ascii="Times New Roman" w:hAnsi="Times New Roman" w:cs="Times New Roman"/>
          <w:sz w:val="24"/>
          <w:szCs w:val="24"/>
          <w:lang w:val="en-US"/>
        </w:rPr>
        <w:t xml:space="preserve">analyzed with a 6.3-30 stereoscope </w:t>
      </w:r>
      <w:r w:rsidRPr="008B215C">
        <w:rPr>
          <w:rFonts w:ascii="Times New Roman" w:hAnsi="Times New Roman" w:cs="Times New Roman"/>
          <w:sz w:val="24"/>
          <w:szCs w:val="24"/>
          <w:lang w:val="en-US"/>
        </w:rPr>
        <w:lastRenderedPageBreak/>
        <w:t xml:space="preserve">and a 40-630 microscope. All food items </w:t>
      </w:r>
      <w:r w:rsidR="00330245">
        <w:rPr>
          <w:rFonts w:ascii="Times New Roman" w:hAnsi="Times New Roman" w:cs="Times New Roman"/>
          <w:sz w:val="24"/>
          <w:szCs w:val="24"/>
          <w:lang w:val="en-US"/>
        </w:rPr>
        <w:t>were</w:t>
      </w:r>
      <w:r w:rsidRPr="008B215C">
        <w:rPr>
          <w:rFonts w:ascii="Times New Roman" w:hAnsi="Times New Roman" w:cs="Times New Roman"/>
          <w:sz w:val="24"/>
          <w:szCs w:val="24"/>
          <w:lang w:val="en-US"/>
        </w:rPr>
        <w:t xml:space="preserve"> visually identified to the lo</w:t>
      </w:r>
      <w:r w:rsidR="00330245">
        <w:rPr>
          <w:rFonts w:ascii="Times New Roman" w:hAnsi="Times New Roman" w:cs="Times New Roman"/>
          <w:sz w:val="24"/>
          <w:szCs w:val="24"/>
          <w:lang w:val="en-US"/>
        </w:rPr>
        <w:t>we</w:t>
      </w:r>
      <w:r w:rsidRPr="008B215C">
        <w:rPr>
          <w:rFonts w:ascii="Times New Roman" w:hAnsi="Times New Roman" w:cs="Times New Roman"/>
          <w:sz w:val="24"/>
          <w:szCs w:val="24"/>
          <w:lang w:val="en-US"/>
        </w:rPr>
        <w:t xml:space="preserve">st </w:t>
      </w:r>
      <w:r w:rsidR="00AC34A8" w:rsidRPr="008B215C">
        <w:rPr>
          <w:rFonts w:ascii="Times New Roman" w:hAnsi="Times New Roman" w:cs="Times New Roman"/>
          <w:sz w:val="24"/>
          <w:szCs w:val="24"/>
          <w:lang w:val="en-US"/>
        </w:rPr>
        <w:t xml:space="preserve">taxonomic level possible and sorted into five </w:t>
      </w:r>
      <w:r w:rsidR="001537D2">
        <w:rPr>
          <w:rFonts w:ascii="Times New Roman" w:hAnsi="Times New Roman" w:cs="Times New Roman"/>
          <w:sz w:val="24"/>
          <w:szCs w:val="24"/>
          <w:lang w:val="en-US"/>
        </w:rPr>
        <w:t>categories</w:t>
      </w:r>
      <w:r w:rsidR="00AC34A8" w:rsidRPr="008B215C">
        <w:rPr>
          <w:rFonts w:ascii="Times New Roman" w:hAnsi="Times New Roman" w:cs="Times New Roman"/>
          <w:sz w:val="24"/>
          <w:szCs w:val="24"/>
          <w:lang w:val="en-US"/>
        </w:rPr>
        <w:t xml:space="preserve">: berries, insects, vertebrates, vegetation, and other. The percent volume of each food item was visually estimated, as visual estimations of percent volume corresponds </w:t>
      </w:r>
      <w:r w:rsidR="0007334D">
        <w:rPr>
          <w:rFonts w:ascii="Times New Roman" w:hAnsi="Times New Roman" w:cs="Times New Roman"/>
          <w:sz w:val="24"/>
          <w:szCs w:val="24"/>
          <w:lang w:val="en-US"/>
        </w:rPr>
        <w:t>we</w:t>
      </w:r>
      <w:r w:rsidR="00AC34A8" w:rsidRPr="008B215C">
        <w:rPr>
          <w:rFonts w:ascii="Times New Roman" w:hAnsi="Times New Roman" w:cs="Times New Roman"/>
          <w:sz w:val="24"/>
          <w:szCs w:val="24"/>
          <w:lang w:val="en-US"/>
        </w:rPr>
        <w:t>ll with percent based on exact volume (Mattson et al. 1991). The mean of the five subsamples was used as representative of the</w:t>
      </w:r>
      <w:r w:rsidR="00BF2E07">
        <w:rPr>
          <w:rFonts w:ascii="Times New Roman" w:hAnsi="Times New Roman" w:cs="Times New Roman"/>
          <w:sz w:val="24"/>
          <w:szCs w:val="24"/>
          <w:lang w:val="en-US"/>
        </w:rPr>
        <w:t xml:space="preserve"> dietary content of the</w:t>
      </w:r>
      <w:r w:rsidR="00AC34A8" w:rsidRPr="008B215C">
        <w:rPr>
          <w:rFonts w:ascii="Times New Roman" w:hAnsi="Times New Roman" w:cs="Times New Roman"/>
          <w:sz w:val="24"/>
          <w:szCs w:val="24"/>
          <w:lang w:val="en-US"/>
        </w:rPr>
        <w:t xml:space="preserve"> </w:t>
      </w:r>
      <w:r w:rsidR="0007334D">
        <w:rPr>
          <w:rFonts w:ascii="Times New Roman" w:hAnsi="Times New Roman" w:cs="Times New Roman"/>
          <w:sz w:val="24"/>
          <w:szCs w:val="24"/>
          <w:lang w:val="en-US"/>
        </w:rPr>
        <w:t>one</w:t>
      </w:r>
      <w:r w:rsidR="00AC34A8" w:rsidRPr="008B215C">
        <w:rPr>
          <w:rFonts w:ascii="Times New Roman" w:hAnsi="Times New Roman" w:cs="Times New Roman"/>
          <w:sz w:val="24"/>
          <w:szCs w:val="24"/>
          <w:lang w:val="en-US"/>
        </w:rPr>
        <w:t xml:space="preserve"> </w:t>
      </w:r>
      <w:r w:rsidR="00A914F0">
        <w:rPr>
          <w:rFonts w:ascii="Times New Roman" w:hAnsi="Times New Roman" w:cs="Times New Roman"/>
          <w:sz w:val="24"/>
          <w:szCs w:val="24"/>
          <w:lang w:val="en-US"/>
        </w:rPr>
        <w:t>fecal sample</w:t>
      </w:r>
      <w:r w:rsidR="00AC34A8" w:rsidRPr="008B215C">
        <w:rPr>
          <w:rFonts w:ascii="Times New Roman" w:hAnsi="Times New Roman" w:cs="Times New Roman"/>
          <w:sz w:val="24"/>
          <w:szCs w:val="24"/>
          <w:lang w:val="en-US"/>
        </w:rPr>
        <w:t xml:space="preserve">. </w:t>
      </w:r>
    </w:p>
    <w:p w14:paraId="6BB57377" w14:textId="371E2CD2" w:rsidR="00BF2E07" w:rsidRPr="008B215C" w:rsidRDefault="00BF2E07" w:rsidP="003C7073">
      <w:pPr>
        <w:spacing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Statistical analysis</w:t>
      </w:r>
    </w:p>
    <w:p w14:paraId="35EDCE4C" w14:textId="7A6E7996" w:rsidR="00C763BB" w:rsidRDefault="00F16DC6" w:rsidP="003C7073">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For each fecal sample, the proportional volume of the 5 fecal subsamples were averaged</w:t>
      </w:r>
      <w:r w:rsidR="00CF4349">
        <w:rPr>
          <w:rFonts w:ascii="Times New Roman" w:hAnsi="Times New Roman" w:cs="Times New Roman"/>
          <w:sz w:val="24"/>
          <w:szCs w:val="24"/>
          <w:lang w:val="en-US"/>
        </w:rPr>
        <w:t>; this was the overall population sample</w:t>
      </w:r>
      <w:r>
        <w:rPr>
          <w:rFonts w:ascii="Times New Roman" w:hAnsi="Times New Roman" w:cs="Times New Roman"/>
          <w:sz w:val="24"/>
          <w:szCs w:val="24"/>
          <w:lang w:val="en-US"/>
        </w:rPr>
        <w:t>.</w:t>
      </w:r>
      <w:r w:rsidR="00A468EE">
        <w:rPr>
          <w:rFonts w:ascii="Times New Roman" w:hAnsi="Times New Roman" w:cs="Times New Roman"/>
          <w:sz w:val="24"/>
          <w:szCs w:val="24"/>
          <w:lang w:val="en-US"/>
        </w:rPr>
        <w:t xml:space="preserve"> </w:t>
      </w:r>
      <w:r w:rsidR="00BF2E07">
        <w:rPr>
          <w:rFonts w:ascii="Times New Roman" w:hAnsi="Times New Roman" w:cs="Times New Roman"/>
          <w:sz w:val="24"/>
          <w:szCs w:val="24"/>
          <w:lang w:val="en-US"/>
        </w:rPr>
        <w:t xml:space="preserve">I </w:t>
      </w:r>
      <w:r w:rsidR="00CF4349">
        <w:rPr>
          <w:rFonts w:ascii="Times New Roman" w:hAnsi="Times New Roman" w:cs="Times New Roman"/>
          <w:sz w:val="24"/>
          <w:szCs w:val="24"/>
          <w:lang w:val="en-US"/>
        </w:rPr>
        <w:t>separated</w:t>
      </w:r>
      <w:r w:rsidR="00BF2E07">
        <w:rPr>
          <w:rFonts w:ascii="Times New Roman" w:hAnsi="Times New Roman" w:cs="Times New Roman"/>
          <w:sz w:val="24"/>
          <w:szCs w:val="24"/>
          <w:lang w:val="en-US"/>
        </w:rPr>
        <w:t xml:space="preserve"> </w:t>
      </w:r>
      <w:r w:rsidR="00175848" w:rsidRPr="008B215C">
        <w:rPr>
          <w:rFonts w:ascii="Times New Roman" w:hAnsi="Times New Roman" w:cs="Times New Roman"/>
          <w:sz w:val="24"/>
          <w:szCs w:val="24"/>
          <w:lang w:val="en-US"/>
        </w:rPr>
        <w:t xml:space="preserve">the </w:t>
      </w:r>
      <w:r w:rsidR="00194038">
        <w:rPr>
          <w:rFonts w:ascii="Times New Roman" w:hAnsi="Times New Roman" w:cs="Times New Roman"/>
          <w:sz w:val="24"/>
          <w:szCs w:val="24"/>
          <w:lang w:val="en-US"/>
        </w:rPr>
        <w:t>average</w:t>
      </w:r>
      <w:r w:rsidR="00F92422">
        <w:rPr>
          <w:rFonts w:ascii="Times New Roman" w:hAnsi="Times New Roman" w:cs="Times New Roman"/>
          <w:sz w:val="24"/>
          <w:szCs w:val="24"/>
          <w:lang w:val="en-US"/>
        </w:rPr>
        <w:t xml:space="preserve"> dietary proportions of the </w:t>
      </w:r>
      <w:r w:rsidR="00A914F0">
        <w:rPr>
          <w:rFonts w:ascii="Times New Roman" w:hAnsi="Times New Roman" w:cs="Times New Roman"/>
          <w:sz w:val="24"/>
          <w:szCs w:val="24"/>
          <w:lang w:val="en-US"/>
        </w:rPr>
        <w:t>fecal samples</w:t>
      </w:r>
      <w:r w:rsidR="00175848" w:rsidRPr="008B215C">
        <w:rPr>
          <w:rFonts w:ascii="Times New Roman" w:hAnsi="Times New Roman" w:cs="Times New Roman"/>
          <w:sz w:val="24"/>
          <w:szCs w:val="24"/>
          <w:lang w:val="en-US"/>
        </w:rPr>
        <w:t xml:space="preserve"> into different categories</w:t>
      </w:r>
      <w:r w:rsidR="00C763BB" w:rsidRPr="008B215C">
        <w:rPr>
          <w:rFonts w:ascii="Times New Roman" w:hAnsi="Times New Roman" w:cs="Times New Roman"/>
          <w:sz w:val="24"/>
          <w:szCs w:val="24"/>
          <w:lang w:val="en-US"/>
        </w:rPr>
        <w:t xml:space="preserve"> to be analyzed</w:t>
      </w:r>
      <w:r w:rsidR="00175848" w:rsidRPr="008B215C">
        <w:rPr>
          <w:rFonts w:ascii="Times New Roman" w:hAnsi="Times New Roman" w:cs="Times New Roman"/>
          <w:sz w:val="24"/>
          <w:szCs w:val="24"/>
          <w:lang w:val="en-US"/>
        </w:rPr>
        <w:t xml:space="preserve">. The categories </w:t>
      </w:r>
      <w:r w:rsidR="00330245">
        <w:rPr>
          <w:rFonts w:ascii="Times New Roman" w:hAnsi="Times New Roman" w:cs="Times New Roman"/>
          <w:sz w:val="24"/>
          <w:szCs w:val="24"/>
          <w:lang w:val="en-US"/>
        </w:rPr>
        <w:t>were</w:t>
      </w:r>
      <w:r w:rsidR="00175848" w:rsidRPr="008B215C">
        <w:rPr>
          <w:rFonts w:ascii="Times New Roman" w:hAnsi="Times New Roman" w:cs="Times New Roman"/>
          <w:sz w:val="24"/>
          <w:szCs w:val="24"/>
          <w:lang w:val="en-US"/>
        </w:rPr>
        <w:t xml:space="preserve"> as follows: </w:t>
      </w:r>
      <w:r w:rsidR="00174804">
        <w:rPr>
          <w:rFonts w:ascii="Times New Roman" w:hAnsi="Times New Roman" w:cs="Times New Roman"/>
          <w:sz w:val="24"/>
          <w:szCs w:val="24"/>
          <w:lang w:val="en-US"/>
        </w:rPr>
        <w:t>Population</w:t>
      </w:r>
      <w:r w:rsidR="00175848" w:rsidRPr="008B215C">
        <w:rPr>
          <w:rFonts w:ascii="Times New Roman" w:hAnsi="Times New Roman" w:cs="Times New Roman"/>
          <w:sz w:val="24"/>
          <w:szCs w:val="24"/>
          <w:lang w:val="en-US"/>
        </w:rPr>
        <w:t xml:space="preserve">, Mating, Berry, Male, Male </w:t>
      </w:r>
      <w:r w:rsidR="00BF2E07">
        <w:rPr>
          <w:rFonts w:ascii="Times New Roman" w:hAnsi="Times New Roman" w:cs="Times New Roman"/>
          <w:sz w:val="24"/>
          <w:szCs w:val="24"/>
          <w:lang w:val="en-US"/>
        </w:rPr>
        <w:t xml:space="preserve">&amp; </w:t>
      </w:r>
      <w:r w:rsidR="00175848" w:rsidRPr="008B215C">
        <w:rPr>
          <w:rFonts w:ascii="Times New Roman" w:hAnsi="Times New Roman" w:cs="Times New Roman"/>
          <w:sz w:val="24"/>
          <w:szCs w:val="24"/>
          <w:lang w:val="en-US"/>
        </w:rPr>
        <w:t>Mating, Male</w:t>
      </w:r>
      <w:r w:rsidR="00BF2E07">
        <w:rPr>
          <w:rFonts w:ascii="Times New Roman" w:hAnsi="Times New Roman" w:cs="Times New Roman"/>
          <w:sz w:val="24"/>
          <w:szCs w:val="24"/>
          <w:lang w:val="en-US"/>
        </w:rPr>
        <w:t xml:space="preserve"> &amp;</w:t>
      </w:r>
      <w:r w:rsidR="00175848" w:rsidRPr="008B215C">
        <w:rPr>
          <w:rFonts w:ascii="Times New Roman" w:hAnsi="Times New Roman" w:cs="Times New Roman"/>
          <w:sz w:val="24"/>
          <w:szCs w:val="24"/>
          <w:lang w:val="en-US"/>
        </w:rPr>
        <w:t xml:space="preserve"> Berry, Female, Female </w:t>
      </w:r>
      <w:r w:rsidR="00BF2E07">
        <w:rPr>
          <w:rFonts w:ascii="Times New Roman" w:hAnsi="Times New Roman" w:cs="Times New Roman"/>
          <w:sz w:val="24"/>
          <w:szCs w:val="24"/>
          <w:lang w:val="en-US"/>
        </w:rPr>
        <w:t xml:space="preserve">&amp; </w:t>
      </w:r>
      <w:r w:rsidR="00175848" w:rsidRPr="008B215C">
        <w:rPr>
          <w:rFonts w:ascii="Times New Roman" w:hAnsi="Times New Roman" w:cs="Times New Roman"/>
          <w:sz w:val="24"/>
          <w:szCs w:val="24"/>
          <w:lang w:val="en-US"/>
        </w:rPr>
        <w:t xml:space="preserve">Mating, and Female </w:t>
      </w:r>
      <w:r w:rsidR="00BF2E07">
        <w:rPr>
          <w:rFonts w:ascii="Times New Roman" w:hAnsi="Times New Roman" w:cs="Times New Roman"/>
          <w:sz w:val="24"/>
          <w:szCs w:val="24"/>
          <w:lang w:val="en-US"/>
        </w:rPr>
        <w:t xml:space="preserve">&amp; </w:t>
      </w:r>
      <w:r w:rsidR="00175848" w:rsidRPr="008B215C">
        <w:rPr>
          <w:rFonts w:ascii="Times New Roman" w:hAnsi="Times New Roman" w:cs="Times New Roman"/>
          <w:sz w:val="24"/>
          <w:szCs w:val="24"/>
          <w:lang w:val="en-US"/>
        </w:rPr>
        <w:t>Berry</w:t>
      </w:r>
      <w:r w:rsidR="00F92422">
        <w:rPr>
          <w:rFonts w:ascii="Times New Roman" w:hAnsi="Times New Roman" w:cs="Times New Roman"/>
          <w:sz w:val="24"/>
          <w:szCs w:val="24"/>
          <w:lang w:val="en-US"/>
        </w:rPr>
        <w:t xml:space="preserve"> (Table 1)</w:t>
      </w:r>
      <w:r w:rsidR="00175848" w:rsidRPr="008B215C">
        <w:rPr>
          <w:rFonts w:ascii="Times New Roman" w:hAnsi="Times New Roman" w:cs="Times New Roman"/>
          <w:sz w:val="24"/>
          <w:szCs w:val="24"/>
          <w:lang w:val="en-US"/>
        </w:rPr>
        <w:t>.</w:t>
      </w:r>
      <w:r w:rsidR="00C763BB" w:rsidRPr="008B215C">
        <w:rPr>
          <w:rFonts w:ascii="Times New Roman" w:hAnsi="Times New Roman" w:cs="Times New Roman"/>
          <w:sz w:val="24"/>
          <w:szCs w:val="24"/>
          <w:lang w:val="en-US"/>
        </w:rPr>
        <w:t xml:space="preserve"> </w:t>
      </w:r>
      <w:r w:rsidR="00597A94" w:rsidRPr="00541040">
        <w:rPr>
          <w:rFonts w:ascii="Times New Roman" w:hAnsi="Times New Roman" w:cs="Times New Roman"/>
          <w:sz w:val="24"/>
          <w:szCs w:val="24"/>
          <w:lang w:val="en-US"/>
        </w:rPr>
        <w:t>Mating (May-July 15th) and Berry (July 15</w:t>
      </w:r>
      <w:r w:rsidR="00597A94" w:rsidRPr="00541040">
        <w:rPr>
          <w:rFonts w:ascii="Times New Roman" w:hAnsi="Times New Roman" w:cs="Times New Roman"/>
          <w:sz w:val="24"/>
          <w:szCs w:val="24"/>
          <w:vertAlign w:val="superscript"/>
          <w:lang w:val="en-US"/>
        </w:rPr>
        <w:t>th</w:t>
      </w:r>
      <w:r w:rsidR="00C763BB" w:rsidRPr="00541040">
        <w:rPr>
          <w:rFonts w:ascii="Times New Roman" w:hAnsi="Times New Roman" w:cs="Times New Roman"/>
          <w:sz w:val="24"/>
          <w:szCs w:val="24"/>
          <w:lang w:val="en-US"/>
        </w:rPr>
        <w:t xml:space="preserve">-September) </w:t>
      </w:r>
      <w:r w:rsidR="0007334D">
        <w:rPr>
          <w:rFonts w:ascii="Times New Roman" w:hAnsi="Times New Roman" w:cs="Times New Roman"/>
          <w:sz w:val="24"/>
          <w:szCs w:val="24"/>
          <w:lang w:val="en-US"/>
        </w:rPr>
        <w:t>based on Steyaert (2012)</w:t>
      </w:r>
      <w:r w:rsidR="00597A94" w:rsidRPr="00541040">
        <w:rPr>
          <w:rFonts w:ascii="Times New Roman" w:hAnsi="Times New Roman" w:cs="Times New Roman"/>
          <w:sz w:val="24"/>
          <w:szCs w:val="24"/>
          <w:lang w:val="en-US"/>
        </w:rPr>
        <w:t xml:space="preserve">. </w:t>
      </w:r>
    </w:p>
    <w:p w14:paraId="1CBC050C" w14:textId="3E049627" w:rsidR="00F92422" w:rsidRPr="00F92422" w:rsidRDefault="00F92422" w:rsidP="003C7073">
      <w:pPr>
        <w:spacing w:line="360" w:lineRule="auto"/>
        <w:jc w:val="both"/>
        <w:rPr>
          <w:rFonts w:ascii="Times New Roman" w:hAnsi="Times New Roman" w:cs="Times New Roman"/>
          <w:sz w:val="20"/>
          <w:szCs w:val="24"/>
          <w:lang w:val="en-US"/>
        </w:rPr>
      </w:pPr>
      <w:r>
        <w:rPr>
          <w:rFonts w:ascii="Times New Roman" w:hAnsi="Times New Roman" w:cs="Times New Roman"/>
          <w:sz w:val="20"/>
          <w:szCs w:val="24"/>
          <w:lang w:val="en-US"/>
        </w:rPr>
        <w:t>Table 1.</w:t>
      </w:r>
      <w:r w:rsidR="00165B58">
        <w:rPr>
          <w:rFonts w:ascii="Times New Roman" w:hAnsi="Times New Roman" w:cs="Times New Roman"/>
          <w:sz w:val="20"/>
          <w:szCs w:val="24"/>
          <w:lang w:val="en-US"/>
        </w:rPr>
        <w:t xml:space="preserve"> </w:t>
      </w:r>
      <w:r w:rsidR="00C46AD0" w:rsidRPr="00C46AD0">
        <w:rPr>
          <w:rFonts w:ascii="Times New Roman" w:hAnsi="Times New Roman" w:cs="Times New Roman"/>
          <w:sz w:val="20"/>
          <w:szCs w:val="24"/>
          <w:lang w:val="en-US"/>
        </w:rPr>
        <w:t>Categories based on season and sex used to analyze the dietary content of brown bears in Scandinavia 2015-2016.</w:t>
      </w:r>
    </w:p>
    <w:tbl>
      <w:tblPr>
        <w:tblStyle w:val="TableGrid"/>
        <w:tblW w:w="9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696"/>
        <w:gridCol w:w="6672"/>
      </w:tblGrid>
      <w:tr w:rsidR="00A468EE" w14:paraId="2BEB4F37" w14:textId="77777777" w:rsidTr="00125D44">
        <w:tc>
          <w:tcPr>
            <w:tcW w:w="2043" w:type="dxa"/>
          </w:tcPr>
          <w:p w14:paraId="4B07D520" w14:textId="30FC9068" w:rsidR="00A468EE" w:rsidRDefault="00A468EE"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Category</w:t>
            </w:r>
          </w:p>
        </w:tc>
        <w:tc>
          <w:tcPr>
            <w:tcW w:w="696" w:type="dxa"/>
          </w:tcPr>
          <w:p w14:paraId="20AD8DB4" w14:textId="7091432D" w:rsidR="00A468EE" w:rsidRDefault="00A468EE"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6672" w:type="dxa"/>
          </w:tcPr>
          <w:p w14:paraId="068809C4" w14:textId="60470C3E" w:rsidR="00A468EE" w:rsidRDefault="00A468EE"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Description</w:t>
            </w:r>
          </w:p>
        </w:tc>
      </w:tr>
      <w:tr w:rsidR="00A468EE" w:rsidRPr="00E4552E" w14:paraId="06007B17" w14:textId="77777777" w:rsidTr="00125D44">
        <w:tc>
          <w:tcPr>
            <w:tcW w:w="2043" w:type="dxa"/>
          </w:tcPr>
          <w:p w14:paraId="7D4AAE7E" w14:textId="664EBAF6" w:rsidR="00A468EE" w:rsidRDefault="00C46AD0"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Population</w:t>
            </w:r>
          </w:p>
        </w:tc>
        <w:tc>
          <w:tcPr>
            <w:tcW w:w="696" w:type="dxa"/>
          </w:tcPr>
          <w:p w14:paraId="2A95454E" w14:textId="70B3DC83" w:rsidR="00A468EE" w:rsidRDefault="00A468EE"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498</w:t>
            </w:r>
          </w:p>
        </w:tc>
        <w:tc>
          <w:tcPr>
            <w:tcW w:w="6672" w:type="dxa"/>
          </w:tcPr>
          <w:p w14:paraId="35151CD9" w14:textId="1A8F79AE" w:rsidR="00A468EE" w:rsidRDefault="00C46AD0"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Mean of a</w:t>
            </w:r>
            <w:r w:rsidR="00A468EE">
              <w:rPr>
                <w:rFonts w:ascii="Times New Roman" w:hAnsi="Times New Roman" w:cs="Times New Roman"/>
                <w:sz w:val="24"/>
                <w:szCs w:val="24"/>
                <w:lang w:val="en-US"/>
              </w:rPr>
              <w:t>ll fecal samples</w:t>
            </w:r>
          </w:p>
        </w:tc>
      </w:tr>
      <w:tr w:rsidR="00A468EE" w:rsidRPr="00E4552E" w14:paraId="0E4926CA" w14:textId="77777777" w:rsidTr="00125D44">
        <w:tc>
          <w:tcPr>
            <w:tcW w:w="2043" w:type="dxa"/>
          </w:tcPr>
          <w:p w14:paraId="5B7ED50E" w14:textId="41348FAB" w:rsidR="00A468EE" w:rsidRDefault="00A468EE"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Mating</w:t>
            </w:r>
          </w:p>
        </w:tc>
        <w:tc>
          <w:tcPr>
            <w:tcW w:w="696" w:type="dxa"/>
          </w:tcPr>
          <w:p w14:paraId="36B00F21" w14:textId="0B09AE2F" w:rsidR="00A468EE" w:rsidRDefault="00A468EE"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152</w:t>
            </w:r>
          </w:p>
        </w:tc>
        <w:tc>
          <w:tcPr>
            <w:tcW w:w="6672" w:type="dxa"/>
          </w:tcPr>
          <w:p w14:paraId="2BC060AA" w14:textId="200BFA22" w:rsidR="00A468EE" w:rsidRDefault="00C46AD0"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Mean of f</w:t>
            </w:r>
            <w:r w:rsidR="00A468EE">
              <w:rPr>
                <w:rFonts w:ascii="Times New Roman" w:hAnsi="Times New Roman" w:cs="Times New Roman"/>
                <w:sz w:val="24"/>
                <w:szCs w:val="24"/>
                <w:lang w:val="en-US"/>
              </w:rPr>
              <w:t>ecal samples from the Mating season</w:t>
            </w:r>
          </w:p>
        </w:tc>
      </w:tr>
      <w:tr w:rsidR="00A468EE" w:rsidRPr="00E4552E" w14:paraId="4D0C32EA" w14:textId="77777777" w:rsidTr="00125D44">
        <w:tc>
          <w:tcPr>
            <w:tcW w:w="2043" w:type="dxa"/>
          </w:tcPr>
          <w:p w14:paraId="2761BC5F" w14:textId="463272E4" w:rsidR="00A468EE" w:rsidRDefault="00A468EE"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Berry</w:t>
            </w:r>
          </w:p>
        </w:tc>
        <w:tc>
          <w:tcPr>
            <w:tcW w:w="696" w:type="dxa"/>
          </w:tcPr>
          <w:p w14:paraId="6F49F3B6" w14:textId="004B31DF" w:rsidR="00A468EE" w:rsidRDefault="00A468EE"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346</w:t>
            </w:r>
          </w:p>
        </w:tc>
        <w:tc>
          <w:tcPr>
            <w:tcW w:w="6672" w:type="dxa"/>
          </w:tcPr>
          <w:p w14:paraId="6B8449B2" w14:textId="0EAFE9EA" w:rsidR="00A468EE" w:rsidRDefault="00C46AD0"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Mean of f</w:t>
            </w:r>
            <w:r w:rsidR="00A468EE">
              <w:rPr>
                <w:rFonts w:ascii="Times New Roman" w:hAnsi="Times New Roman" w:cs="Times New Roman"/>
                <w:sz w:val="24"/>
                <w:szCs w:val="24"/>
                <w:lang w:val="en-US"/>
              </w:rPr>
              <w:t>ecal samples from the Berry season</w:t>
            </w:r>
          </w:p>
        </w:tc>
      </w:tr>
      <w:tr w:rsidR="00A468EE" w:rsidRPr="00E4552E" w14:paraId="7CCC71A9" w14:textId="77777777" w:rsidTr="00125D44">
        <w:tc>
          <w:tcPr>
            <w:tcW w:w="2043" w:type="dxa"/>
          </w:tcPr>
          <w:p w14:paraId="680A2195" w14:textId="30422548" w:rsidR="00A468EE" w:rsidRDefault="00A468EE"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Male</w:t>
            </w:r>
          </w:p>
        </w:tc>
        <w:tc>
          <w:tcPr>
            <w:tcW w:w="696" w:type="dxa"/>
          </w:tcPr>
          <w:p w14:paraId="16578076" w14:textId="5152C60B" w:rsidR="00A468EE" w:rsidRDefault="00A468EE"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6672" w:type="dxa"/>
          </w:tcPr>
          <w:p w14:paraId="67B74484" w14:textId="2D2DC01C" w:rsidR="00A468EE" w:rsidRDefault="00C46AD0"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Mean of f</w:t>
            </w:r>
            <w:r w:rsidR="00A468EE">
              <w:rPr>
                <w:rFonts w:ascii="Times New Roman" w:hAnsi="Times New Roman" w:cs="Times New Roman"/>
                <w:sz w:val="24"/>
                <w:szCs w:val="24"/>
                <w:lang w:val="en-US"/>
              </w:rPr>
              <w:t>ecal samples from male bears</w:t>
            </w:r>
          </w:p>
        </w:tc>
      </w:tr>
      <w:tr w:rsidR="00A468EE" w:rsidRPr="00E4552E" w14:paraId="6E6CCBBC" w14:textId="77777777" w:rsidTr="00125D44">
        <w:tc>
          <w:tcPr>
            <w:tcW w:w="2043" w:type="dxa"/>
          </w:tcPr>
          <w:p w14:paraId="4A316E4F" w14:textId="1D577274" w:rsidR="00A468EE" w:rsidRDefault="00A468EE"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Male &amp; Mating</w:t>
            </w:r>
          </w:p>
        </w:tc>
        <w:tc>
          <w:tcPr>
            <w:tcW w:w="696" w:type="dxa"/>
          </w:tcPr>
          <w:p w14:paraId="285CBD42" w14:textId="49C39664" w:rsidR="00A468EE" w:rsidRDefault="00A468EE"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6672" w:type="dxa"/>
          </w:tcPr>
          <w:p w14:paraId="6561A7BC" w14:textId="151558A9" w:rsidR="00A468EE" w:rsidRDefault="00C46AD0"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Mean of f</w:t>
            </w:r>
            <w:r w:rsidR="00A468EE">
              <w:rPr>
                <w:rFonts w:ascii="Times New Roman" w:hAnsi="Times New Roman" w:cs="Times New Roman"/>
                <w:sz w:val="24"/>
                <w:szCs w:val="24"/>
                <w:lang w:val="en-US"/>
              </w:rPr>
              <w:t>ecal samples from male bears during the Mating season</w:t>
            </w:r>
          </w:p>
        </w:tc>
      </w:tr>
      <w:tr w:rsidR="00A468EE" w:rsidRPr="00E4552E" w14:paraId="1F5F2124" w14:textId="77777777" w:rsidTr="00125D44">
        <w:tc>
          <w:tcPr>
            <w:tcW w:w="2043" w:type="dxa"/>
          </w:tcPr>
          <w:p w14:paraId="5ED0CF79" w14:textId="081745E5" w:rsidR="00A468EE" w:rsidRDefault="00A468EE"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Male &amp; Berry</w:t>
            </w:r>
          </w:p>
        </w:tc>
        <w:tc>
          <w:tcPr>
            <w:tcW w:w="696" w:type="dxa"/>
          </w:tcPr>
          <w:p w14:paraId="1718943F" w14:textId="5298AC64" w:rsidR="00A468EE" w:rsidRDefault="00A468EE"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6672" w:type="dxa"/>
          </w:tcPr>
          <w:p w14:paraId="0BB44F9E" w14:textId="02A64683" w:rsidR="00A468EE" w:rsidRDefault="00C46AD0"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Mean of f</w:t>
            </w:r>
            <w:r w:rsidR="00A468EE">
              <w:rPr>
                <w:rFonts w:ascii="Times New Roman" w:hAnsi="Times New Roman" w:cs="Times New Roman"/>
                <w:sz w:val="24"/>
                <w:szCs w:val="24"/>
                <w:lang w:val="en-US"/>
              </w:rPr>
              <w:t>ecal samples from male bears during the Berry season</w:t>
            </w:r>
          </w:p>
        </w:tc>
      </w:tr>
      <w:tr w:rsidR="00A468EE" w:rsidRPr="00E4552E" w14:paraId="033A4B05" w14:textId="77777777" w:rsidTr="00125D44">
        <w:tc>
          <w:tcPr>
            <w:tcW w:w="2043" w:type="dxa"/>
          </w:tcPr>
          <w:p w14:paraId="683272F7" w14:textId="46AB2AC2" w:rsidR="00A468EE" w:rsidRDefault="00A468EE"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Female</w:t>
            </w:r>
          </w:p>
        </w:tc>
        <w:tc>
          <w:tcPr>
            <w:tcW w:w="696" w:type="dxa"/>
          </w:tcPr>
          <w:p w14:paraId="7AFBB81B" w14:textId="778F2355" w:rsidR="00A468EE" w:rsidRDefault="00A468EE"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387</w:t>
            </w:r>
          </w:p>
        </w:tc>
        <w:tc>
          <w:tcPr>
            <w:tcW w:w="6672" w:type="dxa"/>
          </w:tcPr>
          <w:p w14:paraId="727164F0" w14:textId="6727F3BE" w:rsidR="00A468EE" w:rsidRDefault="00C46AD0"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Mean of f</w:t>
            </w:r>
            <w:r w:rsidR="00A468EE">
              <w:rPr>
                <w:rFonts w:ascii="Times New Roman" w:hAnsi="Times New Roman" w:cs="Times New Roman"/>
                <w:sz w:val="24"/>
                <w:szCs w:val="24"/>
                <w:lang w:val="en-US"/>
              </w:rPr>
              <w:t>ecal samples from female bears</w:t>
            </w:r>
          </w:p>
        </w:tc>
      </w:tr>
      <w:tr w:rsidR="00A468EE" w:rsidRPr="00E4552E" w14:paraId="207214F2" w14:textId="77777777" w:rsidTr="00125D44">
        <w:tc>
          <w:tcPr>
            <w:tcW w:w="2043" w:type="dxa"/>
          </w:tcPr>
          <w:p w14:paraId="76F35672" w14:textId="1E9F15AF" w:rsidR="00A468EE" w:rsidRDefault="00A468EE"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Female &amp; Mating</w:t>
            </w:r>
          </w:p>
        </w:tc>
        <w:tc>
          <w:tcPr>
            <w:tcW w:w="696" w:type="dxa"/>
          </w:tcPr>
          <w:p w14:paraId="1FF85B1C" w14:textId="2F33A984" w:rsidR="00A468EE" w:rsidRDefault="00A468EE"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6672" w:type="dxa"/>
          </w:tcPr>
          <w:p w14:paraId="70484AFF" w14:textId="3E2E1EDA" w:rsidR="00A468EE" w:rsidRDefault="00C46AD0"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Mean of f</w:t>
            </w:r>
            <w:r w:rsidR="00A468EE">
              <w:rPr>
                <w:rFonts w:ascii="Times New Roman" w:hAnsi="Times New Roman" w:cs="Times New Roman"/>
                <w:sz w:val="24"/>
                <w:szCs w:val="24"/>
                <w:lang w:val="en-US"/>
              </w:rPr>
              <w:t>ecal samples from female bears during the Mating season</w:t>
            </w:r>
          </w:p>
        </w:tc>
      </w:tr>
      <w:tr w:rsidR="00A468EE" w:rsidRPr="00E4552E" w14:paraId="2ADA2673" w14:textId="77777777" w:rsidTr="00125D44">
        <w:tc>
          <w:tcPr>
            <w:tcW w:w="2043" w:type="dxa"/>
          </w:tcPr>
          <w:p w14:paraId="5543AF3C" w14:textId="36C00323" w:rsidR="00A468EE" w:rsidRDefault="00A468EE"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Female &amp; Berry</w:t>
            </w:r>
          </w:p>
        </w:tc>
        <w:tc>
          <w:tcPr>
            <w:tcW w:w="696" w:type="dxa"/>
          </w:tcPr>
          <w:p w14:paraId="01244A59" w14:textId="6760D8C5" w:rsidR="00A468EE" w:rsidRDefault="00A468EE"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278</w:t>
            </w:r>
          </w:p>
        </w:tc>
        <w:tc>
          <w:tcPr>
            <w:tcW w:w="6672" w:type="dxa"/>
          </w:tcPr>
          <w:p w14:paraId="20A6676B" w14:textId="7F90D4C9" w:rsidR="00A468EE" w:rsidRDefault="00C46AD0"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Mean of f</w:t>
            </w:r>
            <w:r w:rsidR="00A468EE">
              <w:rPr>
                <w:rFonts w:ascii="Times New Roman" w:hAnsi="Times New Roman" w:cs="Times New Roman"/>
                <w:sz w:val="24"/>
                <w:szCs w:val="24"/>
                <w:lang w:val="en-US"/>
              </w:rPr>
              <w:t>ecal samples from female bears during the Berry season</w:t>
            </w:r>
          </w:p>
        </w:tc>
      </w:tr>
    </w:tbl>
    <w:p w14:paraId="5F1D80A8" w14:textId="77777777" w:rsidR="00F92422" w:rsidRPr="008B215C" w:rsidRDefault="00F92422" w:rsidP="00E4552E">
      <w:pPr>
        <w:spacing w:line="360" w:lineRule="auto"/>
        <w:ind w:firstLine="708"/>
        <w:jc w:val="both"/>
        <w:rPr>
          <w:rFonts w:ascii="Times New Roman" w:hAnsi="Times New Roman" w:cs="Times New Roman"/>
          <w:sz w:val="24"/>
          <w:szCs w:val="24"/>
          <w:lang w:val="en-US"/>
        </w:rPr>
      </w:pPr>
    </w:p>
    <w:p w14:paraId="7F1007C2" w14:textId="1EF5A2FE" w:rsidR="00175848" w:rsidRPr="008B215C" w:rsidRDefault="008F358C" w:rsidP="00E4552E">
      <w:pPr>
        <w:spacing w:line="360" w:lineRule="auto"/>
        <w:ind w:firstLine="708"/>
        <w:jc w:val="both"/>
        <w:rPr>
          <w:rFonts w:ascii="Times New Roman" w:hAnsi="Times New Roman" w:cs="Times New Roman"/>
          <w:sz w:val="24"/>
          <w:szCs w:val="24"/>
          <w:lang w:val="en-US"/>
        </w:rPr>
      </w:pPr>
      <w:r w:rsidRPr="008B215C">
        <w:rPr>
          <w:rFonts w:ascii="Times New Roman" w:hAnsi="Times New Roman" w:cs="Times New Roman"/>
          <w:sz w:val="24"/>
          <w:szCs w:val="24"/>
          <w:lang w:val="en-US"/>
        </w:rPr>
        <w:t>Using a random number generator</w:t>
      </w:r>
      <w:r w:rsidR="0026383C">
        <w:rPr>
          <w:rFonts w:ascii="Times New Roman" w:hAnsi="Times New Roman" w:cs="Times New Roman"/>
          <w:sz w:val="24"/>
          <w:szCs w:val="24"/>
          <w:lang w:val="en-US"/>
        </w:rPr>
        <w:t>,</w:t>
      </w:r>
      <w:r w:rsidRPr="008B215C">
        <w:rPr>
          <w:rFonts w:ascii="Times New Roman" w:hAnsi="Times New Roman" w:cs="Times New Roman"/>
          <w:sz w:val="24"/>
          <w:szCs w:val="24"/>
          <w:lang w:val="en-US"/>
        </w:rPr>
        <w:t xml:space="preserve"> fecal samples</w:t>
      </w:r>
      <w:r w:rsidR="00C763BB" w:rsidRPr="008B215C">
        <w:rPr>
          <w:rFonts w:ascii="Times New Roman" w:hAnsi="Times New Roman" w:cs="Times New Roman"/>
          <w:sz w:val="24"/>
          <w:szCs w:val="24"/>
          <w:lang w:val="en-US"/>
        </w:rPr>
        <w:t xml:space="preserve"> from each category</w:t>
      </w:r>
      <w:r w:rsidR="00174804">
        <w:rPr>
          <w:rFonts w:ascii="Times New Roman" w:hAnsi="Times New Roman" w:cs="Times New Roman"/>
          <w:sz w:val="24"/>
          <w:szCs w:val="24"/>
          <w:lang w:val="en-US"/>
        </w:rPr>
        <w:t xml:space="preserve"> </w:t>
      </w:r>
      <w:r w:rsidR="00330245">
        <w:rPr>
          <w:rFonts w:ascii="Times New Roman" w:hAnsi="Times New Roman" w:cs="Times New Roman"/>
          <w:sz w:val="24"/>
          <w:szCs w:val="24"/>
          <w:lang w:val="en-US"/>
        </w:rPr>
        <w:t>were</w:t>
      </w:r>
      <w:r w:rsidRPr="008B215C">
        <w:rPr>
          <w:rFonts w:ascii="Times New Roman" w:hAnsi="Times New Roman" w:cs="Times New Roman"/>
          <w:sz w:val="24"/>
          <w:szCs w:val="24"/>
          <w:lang w:val="en-US"/>
        </w:rPr>
        <w:t xml:space="preserve"> removed </w:t>
      </w:r>
      <w:r w:rsidR="00544754" w:rsidRPr="008B215C">
        <w:rPr>
          <w:rFonts w:ascii="Times New Roman" w:hAnsi="Times New Roman" w:cs="Times New Roman"/>
          <w:sz w:val="24"/>
          <w:szCs w:val="24"/>
          <w:lang w:val="en-US"/>
        </w:rPr>
        <w:t>by 10% increments</w:t>
      </w:r>
      <w:r w:rsidRPr="008B215C">
        <w:rPr>
          <w:rFonts w:ascii="Times New Roman" w:hAnsi="Times New Roman" w:cs="Times New Roman"/>
          <w:sz w:val="24"/>
          <w:szCs w:val="24"/>
          <w:lang w:val="en-US"/>
        </w:rPr>
        <w:t>.</w:t>
      </w:r>
      <w:r w:rsidR="00694BC5">
        <w:rPr>
          <w:rFonts w:ascii="Times New Roman" w:hAnsi="Times New Roman" w:cs="Times New Roman"/>
          <w:sz w:val="24"/>
          <w:szCs w:val="24"/>
          <w:lang w:val="en-US"/>
        </w:rPr>
        <w:t xml:space="preserve"> At each increment,</w:t>
      </w:r>
      <w:r w:rsidR="00544754" w:rsidRPr="008B215C">
        <w:rPr>
          <w:rFonts w:ascii="Times New Roman" w:hAnsi="Times New Roman" w:cs="Times New Roman"/>
          <w:sz w:val="24"/>
          <w:szCs w:val="24"/>
          <w:lang w:val="en-US"/>
        </w:rPr>
        <w:t xml:space="preserve"> t</w:t>
      </w:r>
      <w:r w:rsidRPr="008B215C">
        <w:rPr>
          <w:rFonts w:ascii="Times New Roman" w:hAnsi="Times New Roman" w:cs="Times New Roman"/>
          <w:sz w:val="24"/>
          <w:szCs w:val="24"/>
          <w:lang w:val="en-US"/>
        </w:rPr>
        <w:t xml:space="preserve">he remaining </w:t>
      </w:r>
      <w:r w:rsidR="00194038">
        <w:rPr>
          <w:rFonts w:ascii="Times New Roman" w:hAnsi="Times New Roman" w:cs="Times New Roman"/>
          <w:sz w:val="24"/>
          <w:szCs w:val="24"/>
          <w:lang w:val="en-US"/>
        </w:rPr>
        <w:t xml:space="preserve">average </w:t>
      </w:r>
      <w:r w:rsidR="00174804">
        <w:rPr>
          <w:rFonts w:ascii="Times New Roman" w:hAnsi="Times New Roman" w:cs="Times New Roman"/>
          <w:sz w:val="24"/>
          <w:szCs w:val="24"/>
          <w:lang w:val="en-US"/>
        </w:rPr>
        <w:t>proportional distribution of dietary items</w:t>
      </w:r>
      <w:r w:rsidRPr="008B215C">
        <w:rPr>
          <w:rFonts w:ascii="Times New Roman" w:hAnsi="Times New Roman" w:cs="Times New Roman"/>
          <w:sz w:val="24"/>
          <w:szCs w:val="24"/>
          <w:lang w:val="en-US"/>
        </w:rPr>
        <w:t xml:space="preserve"> </w:t>
      </w:r>
      <w:r w:rsidR="00330245">
        <w:rPr>
          <w:rFonts w:ascii="Times New Roman" w:hAnsi="Times New Roman" w:cs="Times New Roman"/>
          <w:sz w:val="24"/>
          <w:szCs w:val="24"/>
          <w:lang w:val="en-US"/>
        </w:rPr>
        <w:t>were</w:t>
      </w:r>
      <w:r w:rsidRPr="008B215C">
        <w:rPr>
          <w:rFonts w:ascii="Times New Roman" w:hAnsi="Times New Roman" w:cs="Times New Roman"/>
          <w:sz w:val="24"/>
          <w:szCs w:val="24"/>
          <w:lang w:val="en-US"/>
        </w:rPr>
        <w:t xml:space="preserve"> </w:t>
      </w:r>
      <w:r w:rsidR="00174804">
        <w:rPr>
          <w:rFonts w:ascii="Times New Roman" w:hAnsi="Times New Roman" w:cs="Times New Roman"/>
          <w:sz w:val="24"/>
          <w:szCs w:val="24"/>
          <w:lang w:val="en-US"/>
        </w:rPr>
        <w:t xml:space="preserve">statistically </w:t>
      </w:r>
      <w:r w:rsidRPr="008B215C">
        <w:rPr>
          <w:rFonts w:ascii="Times New Roman" w:hAnsi="Times New Roman" w:cs="Times New Roman"/>
          <w:sz w:val="24"/>
          <w:szCs w:val="24"/>
          <w:lang w:val="en-US"/>
        </w:rPr>
        <w:t xml:space="preserve">compared to the original </w:t>
      </w:r>
      <w:r w:rsidR="00174804">
        <w:rPr>
          <w:rFonts w:ascii="Times New Roman" w:hAnsi="Times New Roman" w:cs="Times New Roman"/>
          <w:sz w:val="24"/>
          <w:szCs w:val="24"/>
          <w:lang w:val="en-US"/>
        </w:rPr>
        <w:t>sample size</w:t>
      </w:r>
      <w:r w:rsidRPr="008B215C">
        <w:rPr>
          <w:rFonts w:ascii="Times New Roman" w:hAnsi="Times New Roman" w:cs="Times New Roman"/>
          <w:sz w:val="24"/>
          <w:szCs w:val="24"/>
          <w:lang w:val="en-US"/>
        </w:rPr>
        <w:t xml:space="preserve"> in the category</w:t>
      </w:r>
      <w:r w:rsidR="00C763BB" w:rsidRPr="008B215C">
        <w:rPr>
          <w:rFonts w:ascii="Times New Roman" w:hAnsi="Times New Roman" w:cs="Times New Roman"/>
          <w:sz w:val="24"/>
          <w:szCs w:val="24"/>
          <w:lang w:val="en-US"/>
        </w:rPr>
        <w:t xml:space="preserve"> </w:t>
      </w:r>
      <w:r w:rsidR="00174804">
        <w:rPr>
          <w:rFonts w:ascii="Times New Roman" w:hAnsi="Times New Roman" w:cs="Times New Roman"/>
          <w:sz w:val="24"/>
          <w:szCs w:val="24"/>
          <w:lang w:val="en-US"/>
        </w:rPr>
        <w:t>with</w:t>
      </w:r>
      <w:r w:rsidR="00C763BB" w:rsidRPr="008B215C">
        <w:rPr>
          <w:rFonts w:ascii="Times New Roman" w:hAnsi="Times New Roman" w:cs="Times New Roman"/>
          <w:sz w:val="24"/>
          <w:szCs w:val="24"/>
          <w:lang w:val="en-US"/>
        </w:rPr>
        <w:t xml:space="preserve"> a </w:t>
      </w:r>
      <w:r w:rsidR="007C48BE">
        <w:rPr>
          <w:rFonts w:ascii="Times New Roman" w:hAnsi="Times New Roman" w:cs="Times New Roman"/>
          <w:sz w:val="24"/>
          <w:szCs w:val="24"/>
          <w:lang w:val="en-US"/>
        </w:rPr>
        <w:t>Chi</w:t>
      </w:r>
      <w:r w:rsidR="00C763BB" w:rsidRPr="008B215C">
        <w:rPr>
          <w:rFonts w:ascii="Times New Roman" w:hAnsi="Times New Roman" w:cs="Times New Roman"/>
          <w:sz w:val="24"/>
          <w:szCs w:val="24"/>
          <w:lang w:val="en-US"/>
        </w:rPr>
        <w:t xml:space="preserve">-squared goodness of fit test, to see if the </w:t>
      </w:r>
      <w:r w:rsidR="00694BC5">
        <w:rPr>
          <w:rFonts w:ascii="Times New Roman" w:hAnsi="Times New Roman" w:cs="Times New Roman"/>
          <w:sz w:val="24"/>
          <w:szCs w:val="24"/>
          <w:lang w:val="en-US"/>
        </w:rPr>
        <w:t>dietary proportions</w:t>
      </w:r>
      <w:r w:rsidR="00C763BB" w:rsidRPr="008B215C">
        <w:rPr>
          <w:rFonts w:ascii="Times New Roman" w:hAnsi="Times New Roman" w:cs="Times New Roman"/>
          <w:sz w:val="24"/>
          <w:szCs w:val="24"/>
          <w:lang w:val="en-US"/>
        </w:rPr>
        <w:t xml:space="preserve"> </w:t>
      </w:r>
      <w:r w:rsidR="00330245">
        <w:rPr>
          <w:rFonts w:ascii="Times New Roman" w:hAnsi="Times New Roman" w:cs="Times New Roman"/>
          <w:sz w:val="24"/>
          <w:szCs w:val="24"/>
          <w:lang w:val="en-US"/>
        </w:rPr>
        <w:t>were</w:t>
      </w:r>
      <w:r w:rsidR="00C763BB" w:rsidRPr="008B215C">
        <w:rPr>
          <w:rFonts w:ascii="Times New Roman" w:hAnsi="Times New Roman" w:cs="Times New Roman"/>
          <w:sz w:val="24"/>
          <w:szCs w:val="24"/>
          <w:lang w:val="en-US"/>
        </w:rPr>
        <w:t xml:space="preserve"> significantly different</w:t>
      </w:r>
      <w:r w:rsidRPr="008B215C">
        <w:rPr>
          <w:rFonts w:ascii="Times New Roman" w:hAnsi="Times New Roman" w:cs="Times New Roman"/>
          <w:sz w:val="24"/>
          <w:szCs w:val="24"/>
          <w:lang w:val="en-US"/>
        </w:rPr>
        <w:t>. This process was repeated until either there was only 10% of the original data remaining, or</w:t>
      </w:r>
      <w:r w:rsidR="00694BC5">
        <w:rPr>
          <w:rFonts w:ascii="Times New Roman" w:hAnsi="Times New Roman" w:cs="Times New Roman"/>
          <w:sz w:val="24"/>
          <w:szCs w:val="24"/>
          <w:lang w:val="en-US"/>
        </w:rPr>
        <w:t xml:space="preserve"> the</w:t>
      </w:r>
      <w:r w:rsidRPr="008B215C">
        <w:rPr>
          <w:rFonts w:ascii="Times New Roman" w:hAnsi="Times New Roman" w:cs="Times New Roman"/>
          <w:sz w:val="24"/>
          <w:szCs w:val="24"/>
          <w:lang w:val="en-US"/>
        </w:rPr>
        <w:t xml:space="preserve"> p-value of the </w:t>
      </w:r>
      <w:r w:rsidR="007C48BE">
        <w:rPr>
          <w:rFonts w:ascii="Times New Roman" w:hAnsi="Times New Roman" w:cs="Times New Roman"/>
          <w:sz w:val="24"/>
          <w:szCs w:val="24"/>
          <w:lang w:val="en-US"/>
        </w:rPr>
        <w:t>Chi</w:t>
      </w:r>
      <w:r w:rsidRPr="008B215C">
        <w:rPr>
          <w:rFonts w:ascii="Times New Roman" w:hAnsi="Times New Roman" w:cs="Times New Roman"/>
          <w:sz w:val="24"/>
          <w:szCs w:val="24"/>
          <w:lang w:val="en-US"/>
        </w:rPr>
        <w:t xml:space="preserve">-squared test was </w:t>
      </w:r>
      <w:r w:rsidR="0089467C">
        <w:rPr>
          <w:rFonts w:ascii="Times New Roman" w:hAnsi="Times New Roman" w:cs="Times New Roman"/>
          <w:sz w:val="24"/>
          <w:szCs w:val="24"/>
          <w:lang w:val="en-US"/>
        </w:rPr>
        <w:t>≤0</w:t>
      </w:r>
      <w:r w:rsidRPr="008B215C">
        <w:rPr>
          <w:rFonts w:ascii="Times New Roman" w:hAnsi="Times New Roman" w:cs="Times New Roman"/>
          <w:sz w:val="24"/>
          <w:szCs w:val="24"/>
          <w:lang w:val="en-US"/>
        </w:rPr>
        <w:t xml:space="preserve">.05. </w:t>
      </w:r>
    </w:p>
    <w:p w14:paraId="4958EA1A" w14:textId="132CE696" w:rsidR="00E90D2A" w:rsidRDefault="00F92422" w:rsidP="00E4552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For the second hypothesis,</w:t>
      </w:r>
      <w:r w:rsidR="008F358C" w:rsidRPr="008B215C">
        <w:rPr>
          <w:rFonts w:ascii="Times New Roman" w:hAnsi="Times New Roman" w:cs="Times New Roman"/>
          <w:sz w:val="24"/>
          <w:szCs w:val="24"/>
          <w:lang w:val="en-US"/>
        </w:rPr>
        <w:t xml:space="preserve"> the fecal samples </w:t>
      </w:r>
      <w:r w:rsidR="00330245">
        <w:rPr>
          <w:rFonts w:ascii="Times New Roman" w:hAnsi="Times New Roman" w:cs="Times New Roman"/>
          <w:sz w:val="24"/>
          <w:szCs w:val="24"/>
          <w:lang w:val="en-US"/>
        </w:rPr>
        <w:t>were</w:t>
      </w:r>
      <w:r w:rsidR="008F358C" w:rsidRPr="008B215C">
        <w:rPr>
          <w:rFonts w:ascii="Times New Roman" w:hAnsi="Times New Roman" w:cs="Times New Roman"/>
          <w:sz w:val="24"/>
          <w:szCs w:val="24"/>
          <w:lang w:val="en-US"/>
        </w:rPr>
        <w:t xml:space="preserve"> </w:t>
      </w:r>
      <w:r w:rsidR="005551FC">
        <w:rPr>
          <w:rFonts w:ascii="Times New Roman" w:hAnsi="Times New Roman" w:cs="Times New Roman"/>
          <w:sz w:val="24"/>
          <w:szCs w:val="24"/>
          <w:lang w:val="en-US"/>
        </w:rPr>
        <w:t>categorized</w:t>
      </w:r>
      <w:r w:rsidR="008F358C" w:rsidRPr="008B215C">
        <w:rPr>
          <w:rFonts w:ascii="Times New Roman" w:hAnsi="Times New Roman" w:cs="Times New Roman"/>
          <w:sz w:val="24"/>
          <w:szCs w:val="24"/>
          <w:lang w:val="en-US"/>
        </w:rPr>
        <w:t xml:space="preserve"> into </w:t>
      </w:r>
      <w:r>
        <w:rPr>
          <w:rFonts w:ascii="Times New Roman" w:hAnsi="Times New Roman" w:cs="Times New Roman"/>
          <w:sz w:val="24"/>
          <w:szCs w:val="24"/>
          <w:lang w:val="en-US"/>
        </w:rPr>
        <w:t xml:space="preserve">different </w:t>
      </w:r>
      <w:r w:rsidR="001537D2">
        <w:rPr>
          <w:rFonts w:ascii="Times New Roman" w:hAnsi="Times New Roman" w:cs="Times New Roman"/>
          <w:sz w:val="24"/>
          <w:szCs w:val="24"/>
          <w:lang w:val="en-US"/>
        </w:rPr>
        <w:t>categories</w:t>
      </w:r>
      <w:r w:rsidR="008F358C" w:rsidRPr="008B215C">
        <w:rPr>
          <w:rFonts w:ascii="Times New Roman" w:hAnsi="Times New Roman" w:cs="Times New Roman"/>
          <w:sz w:val="24"/>
          <w:szCs w:val="24"/>
          <w:lang w:val="en-US"/>
        </w:rPr>
        <w:t xml:space="preserve"> based on</w:t>
      </w:r>
      <w:r>
        <w:rPr>
          <w:rFonts w:ascii="Times New Roman" w:hAnsi="Times New Roman" w:cs="Times New Roman"/>
          <w:sz w:val="24"/>
          <w:szCs w:val="24"/>
          <w:lang w:val="en-US"/>
        </w:rPr>
        <w:t xml:space="preserve"> the bear’s</w:t>
      </w:r>
      <w:r w:rsidR="008F358C" w:rsidRPr="008B215C">
        <w:rPr>
          <w:rFonts w:ascii="Times New Roman" w:hAnsi="Times New Roman" w:cs="Times New Roman"/>
          <w:sz w:val="24"/>
          <w:szCs w:val="24"/>
          <w:lang w:val="en-US"/>
        </w:rPr>
        <w:t xml:space="preserve"> sex</w:t>
      </w:r>
      <w:r w:rsidR="00174804">
        <w:rPr>
          <w:rFonts w:ascii="Times New Roman" w:hAnsi="Times New Roman" w:cs="Times New Roman"/>
          <w:sz w:val="24"/>
          <w:szCs w:val="24"/>
          <w:lang w:val="en-US"/>
        </w:rPr>
        <w:t xml:space="preserve"> and</w:t>
      </w:r>
      <w:r w:rsidR="008F358C" w:rsidRPr="008B215C">
        <w:rPr>
          <w:rFonts w:ascii="Times New Roman" w:hAnsi="Times New Roman" w:cs="Times New Roman"/>
          <w:sz w:val="24"/>
          <w:szCs w:val="24"/>
          <w:lang w:val="en-US"/>
        </w:rPr>
        <w:t xml:space="preserve"> </w:t>
      </w:r>
      <w:r w:rsidR="00174804">
        <w:rPr>
          <w:rFonts w:ascii="Times New Roman" w:hAnsi="Times New Roman" w:cs="Times New Roman"/>
          <w:sz w:val="24"/>
          <w:szCs w:val="24"/>
          <w:lang w:val="en-US"/>
        </w:rPr>
        <w:t>age class</w:t>
      </w:r>
      <w:r w:rsidR="008F358C" w:rsidRPr="008B215C">
        <w:rPr>
          <w:rFonts w:ascii="Times New Roman" w:hAnsi="Times New Roman" w:cs="Times New Roman"/>
          <w:sz w:val="24"/>
          <w:szCs w:val="24"/>
          <w:lang w:val="en-US"/>
        </w:rPr>
        <w:t xml:space="preserve"> and whether they had</w:t>
      </w:r>
      <w:r w:rsidR="00870394">
        <w:rPr>
          <w:rFonts w:ascii="Times New Roman" w:hAnsi="Times New Roman" w:cs="Times New Roman"/>
          <w:sz w:val="24"/>
          <w:szCs w:val="24"/>
          <w:lang w:val="en-US"/>
        </w:rPr>
        <w:t xml:space="preserve"> dependent</w:t>
      </w:r>
      <w:r w:rsidR="008F358C" w:rsidRPr="008B215C">
        <w:rPr>
          <w:rFonts w:ascii="Times New Roman" w:hAnsi="Times New Roman" w:cs="Times New Roman"/>
          <w:sz w:val="24"/>
          <w:szCs w:val="24"/>
          <w:lang w:val="en-US"/>
        </w:rPr>
        <w:t xml:space="preserve"> offspring</w:t>
      </w:r>
      <w:r w:rsidR="00870394">
        <w:rPr>
          <w:rFonts w:ascii="Times New Roman" w:hAnsi="Times New Roman" w:cs="Times New Roman"/>
          <w:sz w:val="24"/>
          <w:szCs w:val="24"/>
          <w:lang w:val="en-US"/>
        </w:rPr>
        <w:t xml:space="preserve"> or not</w:t>
      </w:r>
      <w:r w:rsidR="008F358C" w:rsidRPr="008B215C">
        <w:rPr>
          <w:rFonts w:ascii="Times New Roman" w:hAnsi="Times New Roman" w:cs="Times New Roman"/>
          <w:sz w:val="24"/>
          <w:szCs w:val="24"/>
          <w:lang w:val="en-US"/>
        </w:rPr>
        <w:t xml:space="preserve">. </w:t>
      </w:r>
      <w:r w:rsidR="00870394" w:rsidRPr="00870394">
        <w:rPr>
          <w:rFonts w:ascii="Times New Roman" w:hAnsi="Times New Roman" w:cs="Times New Roman"/>
          <w:sz w:val="24"/>
          <w:szCs w:val="24"/>
          <w:lang w:val="en-US"/>
        </w:rPr>
        <w:t xml:space="preserve">The </w:t>
      </w:r>
      <w:r w:rsidR="001537D2">
        <w:rPr>
          <w:rFonts w:ascii="Times New Roman" w:hAnsi="Times New Roman" w:cs="Times New Roman"/>
          <w:sz w:val="24"/>
          <w:szCs w:val="24"/>
          <w:lang w:val="en-US"/>
        </w:rPr>
        <w:t>categories</w:t>
      </w:r>
      <w:r w:rsidR="00870394" w:rsidRPr="00870394">
        <w:rPr>
          <w:rFonts w:ascii="Times New Roman" w:hAnsi="Times New Roman" w:cs="Times New Roman"/>
          <w:sz w:val="24"/>
          <w:szCs w:val="24"/>
          <w:lang w:val="en-US"/>
        </w:rPr>
        <w:t xml:space="preserve"> were: adult male (&gt; 4 years of age; AM), sub-adult male (1-3 years, SM), lone female (&gt; 4 years, LF), sub-adult female (1-3 years, SF), female with cubs-of-the-year (COY), and females accompanied by yearling offspring (YF)</w:t>
      </w:r>
      <w:r w:rsidR="00227FED">
        <w:rPr>
          <w:rFonts w:ascii="Times New Roman" w:hAnsi="Times New Roman" w:cs="Times New Roman"/>
          <w:sz w:val="24"/>
          <w:szCs w:val="24"/>
          <w:lang w:val="en-US"/>
        </w:rPr>
        <w:t xml:space="preserve"> </w:t>
      </w:r>
      <w:r w:rsidR="00870394">
        <w:rPr>
          <w:rFonts w:ascii="Times New Roman" w:hAnsi="Times New Roman" w:cs="Times New Roman"/>
          <w:sz w:val="24"/>
          <w:szCs w:val="24"/>
          <w:lang w:val="en-US"/>
        </w:rPr>
        <w:t xml:space="preserve">(Steyaert 2012) </w:t>
      </w:r>
      <w:r w:rsidR="00227FED">
        <w:rPr>
          <w:rFonts w:ascii="Times New Roman" w:hAnsi="Times New Roman" w:cs="Times New Roman"/>
          <w:sz w:val="24"/>
          <w:szCs w:val="24"/>
          <w:lang w:val="en-US"/>
        </w:rPr>
        <w:t>(Table 2)</w:t>
      </w:r>
      <w:r w:rsidR="00902CD1" w:rsidRPr="008B215C">
        <w:rPr>
          <w:rFonts w:ascii="Times New Roman" w:hAnsi="Times New Roman" w:cs="Times New Roman"/>
          <w:sz w:val="24"/>
          <w:szCs w:val="24"/>
          <w:lang w:val="en-US"/>
        </w:rPr>
        <w:t xml:space="preserve">. </w:t>
      </w:r>
      <w:r w:rsidR="00870394" w:rsidRPr="00870394">
        <w:rPr>
          <w:rFonts w:ascii="Times New Roman" w:hAnsi="Times New Roman" w:cs="Times New Roman"/>
          <w:sz w:val="24"/>
          <w:szCs w:val="24"/>
          <w:lang w:val="en-US"/>
        </w:rPr>
        <w:t xml:space="preserve">At each 10% increment, the remaining proportional distribution of dietary items were statistically compared with the population base line with a Chi-squared goodness of fit test, to see if the dietary proportions were significantly different. In addition, I randomly selected from each of these </w:t>
      </w:r>
      <w:r w:rsidR="001537D2">
        <w:rPr>
          <w:rFonts w:ascii="Times New Roman" w:hAnsi="Times New Roman" w:cs="Times New Roman"/>
          <w:sz w:val="24"/>
          <w:szCs w:val="24"/>
          <w:lang w:val="en-US"/>
        </w:rPr>
        <w:t>categories</w:t>
      </w:r>
      <w:r w:rsidR="00870394" w:rsidRPr="00870394">
        <w:rPr>
          <w:rFonts w:ascii="Times New Roman" w:hAnsi="Times New Roman" w:cs="Times New Roman"/>
          <w:sz w:val="24"/>
          <w:szCs w:val="24"/>
          <w:lang w:val="en-US"/>
        </w:rPr>
        <w:t xml:space="preserve"> the fecal samples of two individual bears</w:t>
      </w:r>
      <w:r w:rsidR="00870394">
        <w:rPr>
          <w:rFonts w:ascii="Times New Roman" w:hAnsi="Times New Roman" w:cs="Times New Roman"/>
          <w:sz w:val="24"/>
          <w:szCs w:val="24"/>
          <w:lang w:val="en-US"/>
        </w:rPr>
        <w:t>.</w:t>
      </w:r>
      <w:r w:rsidR="00AC5CFF">
        <w:rPr>
          <w:rFonts w:ascii="Times New Roman" w:hAnsi="Times New Roman" w:cs="Times New Roman"/>
          <w:sz w:val="24"/>
          <w:szCs w:val="24"/>
          <w:lang w:val="en-US"/>
        </w:rPr>
        <w:t xml:space="preserve"> The</w:t>
      </w:r>
      <w:r w:rsidR="00902CD1" w:rsidRPr="008B215C">
        <w:rPr>
          <w:rFonts w:ascii="Times New Roman" w:hAnsi="Times New Roman" w:cs="Times New Roman"/>
          <w:sz w:val="24"/>
          <w:szCs w:val="24"/>
          <w:lang w:val="en-US"/>
        </w:rPr>
        <w:t xml:space="preserve"> </w:t>
      </w:r>
      <w:r w:rsidR="00A914F0">
        <w:rPr>
          <w:rFonts w:ascii="Times New Roman" w:hAnsi="Times New Roman" w:cs="Times New Roman"/>
          <w:sz w:val="24"/>
          <w:szCs w:val="24"/>
          <w:lang w:val="en-US"/>
        </w:rPr>
        <w:t>fecal samples</w:t>
      </w:r>
      <w:r w:rsidR="00870394">
        <w:rPr>
          <w:rFonts w:ascii="Times New Roman" w:hAnsi="Times New Roman" w:cs="Times New Roman"/>
          <w:sz w:val="24"/>
          <w:szCs w:val="24"/>
          <w:lang w:val="en-US"/>
        </w:rPr>
        <w:t xml:space="preserve"> from the two individuals</w:t>
      </w:r>
      <w:r w:rsidR="00902CD1" w:rsidRPr="008B215C">
        <w:rPr>
          <w:rFonts w:ascii="Times New Roman" w:hAnsi="Times New Roman" w:cs="Times New Roman"/>
          <w:sz w:val="24"/>
          <w:szCs w:val="24"/>
          <w:lang w:val="en-US"/>
        </w:rPr>
        <w:t xml:space="preserve"> represent following </w:t>
      </w:r>
      <w:r w:rsidR="00542958" w:rsidRPr="008B215C">
        <w:rPr>
          <w:rFonts w:ascii="Times New Roman" w:hAnsi="Times New Roman" w:cs="Times New Roman"/>
          <w:sz w:val="24"/>
          <w:szCs w:val="24"/>
          <w:lang w:val="en-US"/>
        </w:rPr>
        <w:t>individual bears, while the</w:t>
      </w:r>
      <w:r w:rsidR="00870394">
        <w:rPr>
          <w:rFonts w:ascii="Times New Roman" w:hAnsi="Times New Roman" w:cs="Times New Roman"/>
          <w:sz w:val="24"/>
          <w:szCs w:val="24"/>
          <w:lang w:val="en-US"/>
        </w:rPr>
        <w:t xml:space="preserve"> above</w:t>
      </w:r>
      <w:r w:rsidR="00542958" w:rsidRPr="008B215C">
        <w:rPr>
          <w:rFonts w:ascii="Times New Roman" w:hAnsi="Times New Roman" w:cs="Times New Roman"/>
          <w:sz w:val="24"/>
          <w:szCs w:val="24"/>
          <w:lang w:val="en-US"/>
        </w:rPr>
        <w:t xml:space="preserve"> </w:t>
      </w:r>
      <w:r w:rsidR="001537D2">
        <w:rPr>
          <w:rFonts w:ascii="Times New Roman" w:hAnsi="Times New Roman" w:cs="Times New Roman"/>
          <w:sz w:val="24"/>
          <w:szCs w:val="24"/>
          <w:lang w:val="en-US"/>
        </w:rPr>
        <w:t>categories</w:t>
      </w:r>
      <w:r w:rsidR="00542958" w:rsidRPr="008B215C">
        <w:rPr>
          <w:rFonts w:ascii="Times New Roman" w:hAnsi="Times New Roman" w:cs="Times New Roman"/>
          <w:sz w:val="24"/>
          <w:szCs w:val="24"/>
          <w:lang w:val="en-US"/>
        </w:rPr>
        <w:t xml:space="preserve"> </w:t>
      </w:r>
      <w:r w:rsidR="00870394">
        <w:rPr>
          <w:rFonts w:ascii="Times New Roman" w:hAnsi="Times New Roman" w:cs="Times New Roman"/>
          <w:sz w:val="24"/>
          <w:szCs w:val="24"/>
          <w:lang w:val="en-US"/>
        </w:rPr>
        <w:t xml:space="preserve">represent the </w:t>
      </w:r>
      <w:r w:rsidR="00542958" w:rsidRPr="008B215C">
        <w:rPr>
          <w:rFonts w:ascii="Times New Roman" w:hAnsi="Times New Roman" w:cs="Times New Roman"/>
          <w:sz w:val="24"/>
          <w:szCs w:val="24"/>
          <w:lang w:val="en-US"/>
        </w:rPr>
        <w:t xml:space="preserve">random assortment of </w:t>
      </w:r>
      <w:r w:rsidR="00A914F0">
        <w:rPr>
          <w:rFonts w:ascii="Times New Roman" w:hAnsi="Times New Roman" w:cs="Times New Roman"/>
          <w:sz w:val="24"/>
          <w:szCs w:val="24"/>
          <w:lang w:val="en-US"/>
        </w:rPr>
        <w:t>fecal samples</w:t>
      </w:r>
      <w:r w:rsidR="00542958" w:rsidRPr="008B215C">
        <w:rPr>
          <w:rFonts w:ascii="Times New Roman" w:hAnsi="Times New Roman" w:cs="Times New Roman"/>
          <w:sz w:val="24"/>
          <w:szCs w:val="24"/>
          <w:lang w:val="en-US"/>
        </w:rPr>
        <w:t xml:space="preserve"> </w:t>
      </w:r>
      <w:r w:rsidR="00870394">
        <w:rPr>
          <w:rFonts w:ascii="Times New Roman" w:hAnsi="Times New Roman" w:cs="Times New Roman"/>
          <w:sz w:val="24"/>
          <w:szCs w:val="24"/>
          <w:lang w:val="en-US"/>
        </w:rPr>
        <w:t>available</w:t>
      </w:r>
      <w:r w:rsidR="00542958" w:rsidRPr="008B215C">
        <w:rPr>
          <w:rFonts w:ascii="Times New Roman" w:hAnsi="Times New Roman" w:cs="Times New Roman"/>
          <w:sz w:val="24"/>
          <w:szCs w:val="24"/>
          <w:lang w:val="en-US"/>
        </w:rPr>
        <w:t xml:space="preserve"> in the woods. The </w:t>
      </w:r>
      <w:r w:rsidR="00C763BB" w:rsidRPr="008B215C">
        <w:rPr>
          <w:rFonts w:ascii="Times New Roman" w:hAnsi="Times New Roman" w:cs="Times New Roman"/>
          <w:sz w:val="24"/>
          <w:szCs w:val="24"/>
          <w:lang w:val="en-US"/>
        </w:rPr>
        <w:t>average</w:t>
      </w:r>
      <w:r w:rsidR="00694BC5">
        <w:rPr>
          <w:rFonts w:ascii="Times New Roman" w:hAnsi="Times New Roman" w:cs="Times New Roman"/>
          <w:sz w:val="24"/>
          <w:szCs w:val="24"/>
          <w:lang w:val="en-US"/>
        </w:rPr>
        <w:t xml:space="preserve"> dietary proportion</w:t>
      </w:r>
      <w:r w:rsidR="00C763BB" w:rsidRPr="008B215C">
        <w:rPr>
          <w:rFonts w:ascii="Times New Roman" w:hAnsi="Times New Roman" w:cs="Times New Roman"/>
          <w:sz w:val="24"/>
          <w:szCs w:val="24"/>
          <w:lang w:val="en-US"/>
        </w:rPr>
        <w:t xml:space="preserve"> of the </w:t>
      </w:r>
      <w:r w:rsidR="00A914F0">
        <w:rPr>
          <w:rFonts w:ascii="Times New Roman" w:hAnsi="Times New Roman" w:cs="Times New Roman"/>
          <w:sz w:val="24"/>
          <w:szCs w:val="24"/>
          <w:lang w:val="en-US"/>
        </w:rPr>
        <w:t>fecal samples</w:t>
      </w:r>
      <w:r w:rsidR="00165B58">
        <w:rPr>
          <w:rFonts w:ascii="Times New Roman" w:hAnsi="Times New Roman" w:cs="Times New Roman"/>
          <w:sz w:val="24"/>
          <w:szCs w:val="24"/>
          <w:lang w:val="en-US"/>
        </w:rPr>
        <w:t xml:space="preserve"> calculated</w:t>
      </w:r>
      <w:r w:rsidR="00C763BB" w:rsidRPr="008B215C">
        <w:rPr>
          <w:rFonts w:ascii="Times New Roman" w:hAnsi="Times New Roman" w:cs="Times New Roman"/>
          <w:sz w:val="24"/>
          <w:szCs w:val="24"/>
          <w:lang w:val="en-US"/>
        </w:rPr>
        <w:t xml:space="preserve"> from</w:t>
      </w:r>
      <w:r w:rsidR="00227FED">
        <w:rPr>
          <w:rFonts w:ascii="Times New Roman" w:hAnsi="Times New Roman" w:cs="Times New Roman"/>
          <w:sz w:val="24"/>
          <w:szCs w:val="24"/>
          <w:lang w:val="en-US"/>
        </w:rPr>
        <w:t xml:space="preserve"> the</w:t>
      </w:r>
      <w:r w:rsidR="00C763BB" w:rsidRPr="008B215C">
        <w:rPr>
          <w:rFonts w:ascii="Times New Roman" w:hAnsi="Times New Roman" w:cs="Times New Roman"/>
          <w:sz w:val="24"/>
          <w:szCs w:val="24"/>
          <w:lang w:val="en-US"/>
        </w:rPr>
        <w:t xml:space="preserve"> </w:t>
      </w:r>
      <w:r w:rsidR="00542958" w:rsidRPr="008B215C">
        <w:rPr>
          <w:rFonts w:ascii="Times New Roman" w:hAnsi="Times New Roman" w:cs="Times New Roman"/>
          <w:sz w:val="24"/>
          <w:szCs w:val="24"/>
          <w:lang w:val="en-US"/>
        </w:rPr>
        <w:t xml:space="preserve">two individuals </w:t>
      </w:r>
      <w:r w:rsidR="00330245">
        <w:rPr>
          <w:rFonts w:ascii="Times New Roman" w:hAnsi="Times New Roman" w:cs="Times New Roman"/>
          <w:sz w:val="24"/>
          <w:szCs w:val="24"/>
          <w:lang w:val="en-US"/>
        </w:rPr>
        <w:t>were</w:t>
      </w:r>
      <w:r w:rsidR="00542958" w:rsidRPr="008B215C">
        <w:rPr>
          <w:rFonts w:ascii="Times New Roman" w:hAnsi="Times New Roman" w:cs="Times New Roman"/>
          <w:sz w:val="24"/>
          <w:szCs w:val="24"/>
          <w:lang w:val="en-US"/>
        </w:rPr>
        <w:t xml:space="preserve"> compared to both the </w:t>
      </w:r>
      <w:r w:rsidR="00C46AD0">
        <w:rPr>
          <w:rFonts w:ascii="Times New Roman" w:hAnsi="Times New Roman" w:cs="Times New Roman"/>
          <w:sz w:val="24"/>
          <w:szCs w:val="24"/>
          <w:lang w:val="en-US"/>
        </w:rPr>
        <w:t>population</w:t>
      </w:r>
      <w:r w:rsidR="00597A94" w:rsidRPr="008B215C">
        <w:rPr>
          <w:rFonts w:ascii="Times New Roman" w:hAnsi="Times New Roman" w:cs="Times New Roman"/>
          <w:sz w:val="24"/>
          <w:szCs w:val="24"/>
          <w:lang w:val="en-US"/>
        </w:rPr>
        <w:t xml:space="preserve"> </w:t>
      </w:r>
      <w:r w:rsidR="001537D2">
        <w:rPr>
          <w:rFonts w:ascii="Times New Roman" w:hAnsi="Times New Roman" w:cs="Times New Roman"/>
          <w:sz w:val="24"/>
          <w:szCs w:val="24"/>
          <w:lang w:val="en-US"/>
        </w:rPr>
        <w:t>category</w:t>
      </w:r>
      <w:r w:rsidR="00597A94" w:rsidRPr="008B215C">
        <w:rPr>
          <w:rFonts w:ascii="Times New Roman" w:hAnsi="Times New Roman" w:cs="Times New Roman"/>
          <w:sz w:val="24"/>
          <w:szCs w:val="24"/>
          <w:lang w:val="en-US"/>
        </w:rPr>
        <w:t xml:space="preserve"> and the </w:t>
      </w:r>
      <w:r w:rsidR="001537D2">
        <w:rPr>
          <w:rFonts w:ascii="Times New Roman" w:hAnsi="Times New Roman" w:cs="Times New Roman"/>
          <w:sz w:val="24"/>
          <w:szCs w:val="24"/>
          <w:lang w:val="en-US"/>
        </w:rPr>
        <w:t>categories</w:t>
      </w:r>
      <w:r w:rsidR="00227FED">
        <w:rPr>
          <w:rFonts w:ascii="Times New Roman" w:hAnsi="Times New Roman" w:cs="Times New Roman"/>
          <w:sz w:val="24"/>
          <w:szCs w:val="24"/>
          <w:lang w:val="en-US"/>
        </w:rPr>
        <w:t xml:space="preserve"> from which they had been selected from</w:t>
      </w:r>
      <w:r w:rsidR="00597A94" w:rsidRPr="008B215C">
        <w:rPr>
          <w:rFonts w:ascii="Times New Roman" w:hAnsi="Times New Roman" w:cs="Times New Roman"/>
          <w:sz w:val="24"/>
          <w:szCs w:val="24"/>
          <w:lang w:val="en-US"/>
        </w:rPr>
        <w:t>.</w:t>
      </w:r>
    </w:p>
    <w:p w14:paraId="024A83B2" w14:textId="64049771" w:rsidR="00E90D2A" w:rsidRDefault="00E90D2A" w:rsidP="00E4552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All analys</w:t>
      </w:r>
      <w:r w:rsidR="00194038">
        <w:rPr>
          <w:rFonts w:ascii="Times New Roman" w:hAnsi="Times New Roman" w:cs="Times New Roman"/>
          <w:sz w:val="24"/>
          <w:szCs w:val="24"/>
          <w:lang w:val="en-US"/>
        </w:rPr>
        <w:t>e</w:t>
      </w:r>
      <w:r>
        <w:rPr>
          <w:rFonts w:ascii="Times New Roman" w:hAnsi="Times New Roman" w:cs="Times New Roman"/>
          <w:sz w:val="24"/>
          <w:szCs w:val="24"/>
          <w:lang w:val="en-US"/>
        </w:rPr>
        <w:t>s w</w:t>
      </w:r>
      <w:r w:rsidR="00194038">
        <w:rPr>
          <w:rFonts w:ascii="Times New Roman" w:hAnsi="Times New Roman" w:cs="Times New Roman"/>
          <w:sz w:val="24"/>
          <w:szCs w:val="24"/>
          <w:lang w:val="en-US"/>
        </w:rPr>
        <w:t>ere</w:t>
      </w:r>
      <w:r>
        <w:rPr>
          <w:rFonts w:ascii="Times New Roman" w:hAnsi="Times New Roman" w:cs="Times New Roman"/>
          <w:sz w:val="24"/>
          <w:szCs w:val="24"/>
          <w:lang w:val="en-US"/>
        </w:rPr>
        <w:t xml:space="preserve"> carried out in the statistical software R 3.4.0 (R Core Team 2017). Although I carried out sequential testing, I did not use a Bonferroni correction of the p-values, because this procedure is assumed a</w:t>
      </w:r>
      <w:r w:rsidR="004D1C04">
        <w:rPr>
          <w:rFonts w:ascii="Times New Roman" w:hAnsi="Times New Roman" w:cs="Times New Roman"/>
          <w:sz w:val="24"/>
          <w:szCs w:val="24"/>
          <w:lang w:val="en-US"/>
        </w:rPr>
        <w:t xml:space="preserve">s too conservative </w:t>
      </w:r>
      <w:r>
        <w:rPr>
          <w:rFonts w:ascii="Times New Roman" w:hAnsi="Times New Roman" w:cs="Times New Roman"/>
          <w:sz w:val="24"/>
          <w:szCs w:val="24"/>
          <w:lang w:val="en-US"/>
        </w:rPr>
        <w:t>(Moran 2003,</w:t>
      </w:r>
      <w:r w:rsidR="004D1C04">
        <w:rPr>
          <w:rFonts w:ascii="Times New Roman" w:hAnsi="Times New Roman" w:cs="Times New Roman"/>
          <w:sz w:val="24"/>
          <w:szCs w:val="24"/>
          <w:lang w:val="en-US"/>
        </w:rPr>
        <w:t xml:space="preserve"> </w:t>
      </w:r>
      <w:r w:rsidR="004D1C04" w:rsidRPr="004D1C04">
        <w:rPr>
          <w:rFonts w:ascii="Times New Roman" w:hAnsi="Times New Roman" w:cs="Times New Roman"/>
          <w:sz w:val="24"/>
          <w:szCs w:val="24"/>
          <w:lang w:val="en-US"/>
        </w:rPr>
        <w:t>Garamszegi</w:t>
      </w:r>
      <w:r w:rsidR="004D1C04">
        <w:rPr>
          <w:rFonts w:ascii="Times New Roman" w:hAnsi="Times New Roman" w:cs="Times New Roman"/>
          <w:sz w:val="24"/>
          <w:szCs w:val="24"/>
          <w:lang w:val="en-US"/>
        </w:rPr>
        <w:t xml:space="preserve"> 2006).</w:t>
      </w:r>
    </w:p>
    <w:p w14:paraId="1B8B3F37" w14:textId="195ACEAA" w:rsidR="00227FED" w:rsidRPr="001543A6" w:rsidRDefault="00227FED" w:rsidP="00E4552E">
      <w:pPr>
        <w:spacing w:line="360" w:lineRule="auto"/>
        <w:jc w:val="both"/>
        <w:rPr>
          <w:rFonts w:ascii="Times New Roman" w:hAnsi="Times New Roman" w:cs="Times New Roman"/>
          <w:sz w:val="20"/>
          <w:szCs w:val="24"/>
          <w:lang w:val="en-US"/>
        </w:rPr>
      </w:pPr>
      <w:r>
        <w:rPr>
          <w:rFonts w:ascii="Times New Roman" w:hAnsi="Times New Roman" w:cs="Times New Roman"/>
          <w:sz w:val="20"/>
          <w:szCs w:val="24"/>
          <w:lang w:val="en-US"/>
        </w:rPr>
        <w:t>Table 2.</w:t>
      </w:r>
      <w:r w:rsidR="00170E67">
        <w:rPr>
          <w:rFonts w:ascii="Times New Roman" w:hAnsi="Times New Roman" w:cs="Times New Roman"/>
          <w:sz w:val="20"/>
          <w:szCs w:val="24"/>
          <w:lang w:val="en-US"/>
        </w:rPr>
        <w:t xml:space="preserve"> </w:t>
      </w:r>
      <w:r w:rsidR="001543A6" w:rsidRPr="00C46AD0">
        <w:rPr>
          <w:rFonts w:ascii="Times New Roman" w:hAnsi="Times New Roman" w:cs="Times New Roman"/>
          <w:sz w:val="20"/>
          <w:szCs w:val="24"/>
          <w:lang w:val="en-US"/>
        </w:rPr>
        <w:t xml:space="preserve">Categories based on </w:t>
      </w:r>
      <w:r w:rsidR="001543A6">
        <w:rPr>
          <w:rFonts w:ascii="Times New Roman" w:hAnsi="Times New Roman" w:cs="Times New Roman"/>
          <w:sz w:val="20"/>
          <w:szCs w:val="24"/>
          <w:lang w:val="en-US"/>
        </w:rPr>
        <w:t>age, sex, and whether they had dependent offspring or not,</w:t>
      </w:r>
      <w:r w:rsidR="001543A6" w:rsidRPr="00C46AD0">
        <w:rPr>
          <w:rFonts w:ascii="Times New Roman" w:hAnsi="Times New Roman" w:cs="Times New Roman"/>
          <w:sz w:val="20"/>
          <w:szCs w:val="24"/>
          <w:lang w:val="en-US"/>
        </w:rPr>
        <w:t xml:space="preserve"> used to analyze the dietary content of brown bears in Scandinavia 2015-2016.</w:t>
      </w:r>
    </w:p>
    <w:tbl>
      <w:tblPr>
        <w:tblStyle w:val="TableGrid"/>
        <w:tblW w:w="9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7"/>
        <w:gridCol w:w="696"/>
        <w:gridCol w:w="5868"/>
      </w:tblGrid>
      <w:tr w:rsidR="009C3D9D" w14:paraId="2F916A66" w14:textId="77777777" w:rsidTr="00710FE5">
        <w:tc>
          <w:tcPr>
            <w:tcW w:w="3097" w:type="dxa"/>
          </w:tcPr>
          <w:p w14:paraId="4242F268" w14:textId="2ABF77DC" w:rsidR="009C3D9D" w:rsidRDefault="001537D2"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Category</w:t>
            </w:r>
          </w:p>
        </w:tc>
        <w:tc>
          <w:tcPr>
            <w:tcW w:w="696" w:type="dxa"/>
          </w:tcPr>
          <w:p w14:paraId="4F9E1808" w14:textId="6EBBA614" w:rsidR="009C3D9D" w:rsidRDefault="009C3D9D"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5868" w:type="dxa"/>
          </w:tcPr>
          <w:p w14:paraId="1D5A62EA" w14:textId="12011C0F" w:rsidR="009C3D9D" w:rsidRDefault="009C3D9D"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Description</w:t>
            </w:r>
          </w:p>
        </w:tc>
      </w:tr>
      <w:tr w:rsidR="00694BC5" w:rsidRPr="00E4552E" w14:paraId="5318D41B" w14:textId="77777777" w:rsidTr="00710FE5">
        <w:tc>
          <w:tcPr>
            <w:tcW w:w="3097" w:type="dxa"/>
          </w:tcPr>
          <w:p w14:paraId="47CDD00F" w14:textId="4617A7A3" w:rsidR="00694BC5" w:rsidRDefault="00C46AD0"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Population</w:t>
            </w:r>
          </w:p>
        </w:tc>
        <w:tc>
          <w:tcPr>
            <w:tcW w:w="696" w:type="dxa"/>
          </w:tcPr>
          <w:p w14:paraId="3DB3B846" w14:textId="74BEA1F6" w:rsidR="00694BC5" w:rsidRDefault="00694BC5"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498</w:t>
            </w:r>
          </w:p>
        </w:tc>
        <w:tc>
          <w:tcPr>
            <w:tcW w:w="5868" w:type="dxa"/>
          </w:tcPr>
          <w:p w14:paraId="32B133B1" w14:textId="41A2452D" w:rsidR="00694BC5" w:rsidRDefault="00C46AD0"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Mean of f</w:t>
            </w:r>
            <w:r w:rsidR="00694BC5">
              <w:rPr>
                <w:rFonts w:ascii="Times New Roman" w:hAnsi="Times New Roman" w:cs="Times New Roman"/>
                <w:sz w:val="24"/>
                <w:szCs w:val="24"/>
                <w:lang w:val="en-US"/>
              </w:rPr>
              <w:t>ecal samples of all bears</w:t>
            </w:r>
          </w:p>
        </w:tc>
      </w:tr>
      <w:tr w:rsidR="009C3D9D" w:rsidRPr="00E4552E" w14:paraId="126EC444" w14:textId="77777777" w:rsidTr="00710FE5">
        <w:tc>
          <w:tcPr>
            <w:tcW w:w="3097" w:type="dxa"/>
          </w:tcPr>
          <w:p w14:paraId="78AB9827" w14:textId="3E89B537" w:rsidR="009C3D9D" w:rsidRDefault="009C3D9D"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Adult male</w:t>
            </w:r>
          </w:p>
        </w:tc>
        <w:tc>
          <w:tcPr>
            <w:tcW w:w="696" w:type="dxa"/>
          </w:tcPr>
          <w:p w14:paraId="6932631B" w14:textId="3F4701B2" w:rsidR="009C3D9D" w:rsidRDefault="009C3D9D"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5868" w:type="dxa"/>
          </w:tcPr>
          <w:p w14:paraId="69F90CD9" w14:textId="04C384D5" w:rsidR="009C3D9D" w:rsidRDefault="00C46AD0"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Mean of f</w:t>
            </w:r>
            <w:r w:rsidR="00694BC5">
              <w:rPr>
                <w:rFonts w:ascii="Times New Roman" w:hAnsi="Times New Roman" w:cs="Times New Roman"/>
                <w:sz w:val="24"/>
                <w:szCs w:val="24"/>
                <w:lang w:val="en-US"/>
              </w:rPr>
              <w:t>ecal samples of f</w:t>
            </w:r>
            <w:r w:rsidR="009C3D9D">
              <w:rPr>
                <w:rFonts w:ascii="Times New Roman" w:hAnsi="Times New Roman" w:cs="Times New Roman"/>
                <w:sz w:val="24"/>
                <w:szCs w:val="24"/>
                <w:lang w:val="en-US"/>
              </w:rPr>
              <w:t>ully mature males living alone</w:t>
            </w:r>
          </w:p>
        </w:tc>
      </w:tr>
      <w:tr w:rsidR="009C3D9D" w:rsidRPr="00E4552E" w14:paraId="46195AEA" w14:textId="77777777" w:rsidTr="00710FE5">
        <w:tc>
          <w:tcPr>
            <w:tcW w:w="3097" w:type="dxa"/>
          </w:tcPr>
          <w:p w14:paraId="3E6C199A" w14:textId="064E7E3B" w:rsidR="009C3D9D" w:rsidRDefault="009C3D9D"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Sub-adult male</w:t>
            </w:r>
          </w:p>
        </w:tc>
        <w:tc>
          <w:tcPr>
            <w:tcW w:w="696" w:type="dxa"/>
          </w:tcPr>
          <w:p w14:paraId="64FCDCFB" w14:textId="300D7B56" w:rsidR="009C3D9D" w:rsidRDefault="009C3D9D"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5868" w:type="dxa"/>
          </w:tcPr>
          <w:p w14:paraId="541F0BED" w14:textId="39AD5DA3" w:rsidR="009C3D9D" w:rsidRDefault="00C46AD0"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Mean of f</w:t>
            </w:r>
            <w:r w:rsidR="00694BC5">
              <w:rPr>
                <w:rFonts w:ascii="Times New Roman" w:hAnsi="Times New Roman" w:cs="Times New Roman"/>
                <w:sz w:val="24"/>
                <w:szCs w:val="24"/>
                <w:lang w:val="en-US"/>
              </w:rPr>
              <w:t>ecal samples of m</w:t>
            </w:r>
            <w:r w:rsidR="009C3D9D">
              <w:rPr>
                <w:rFonts w:ascii="Times New Roman" w:hAnsi="Times New Roman" w:cs="Times New Roman"/>
                <w:sz w:val="24"/>
                <w:szCs w:val="24"/>
                <w:lang w:val="en-US"/>
              </w:rPr>
              <w:t>ales 1-3 years old living alone</w:t>
            </w:r>
          </w:p>
        </w:tc>
      </w:tr>
      <w:tr w:rsidR="009C3D9D" w:rsidRPr="003C7073" w14:paraId="060B16D1" w14:textId="77777777" w:rsidTr="00710FE5">
        <w:tc>
          <w:tcPr>
            <w:tcW w:w="3097" w:type="dxa"/>
          </w:tcPr>
          <w:p w14:paraId="55C1985A" w14:textId="75DEFCA8" w:rsidR="009C3D9D" w:rsidRDefault="009C3D9D"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Lone females</w:t>
            </w:r>
          </w:p>
        </w:tc>
        <w:tc>
          <w:tcPr>
            <w:tcW w:w="696" w:type="dxa"/>
          </w:tcPr>
          <w:p w14:paraId="330C6FCE" w14:textId="337D3F4A" w:rsidR="009C3D9D" w:rsidRDefault="009C3D9D"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218</w:t>
            </w:r>
          </w:p>
        </w:tc>
        <w:tc>
          <w:tcPr>
            <w:tcW w:w="5868" w:type="dxa"/>
          </w:tcPr>
          <w:p w14:paraId="7EFE8A43" w14:textId="3601FBE9" w:rsidR="009C3D9D" w:rsidRDefault="00C46AD0"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Mean of f</w:t>
            </w:r>
            <w:r w:rsidR="00694BC5">
              <w:rPr>
                <w:rFonts w:ascii="Times New Roman" w:hAnsi="Times New Roman" w:cs="Times New Roman"/>
                <w:sz w:val="24"/>
                <w:szCs w:val="24"/>
                <w:lang w:val="en-US"/>
              </w:rPr>
              <w:t>ecal samples of f</w:t>
            </w:r>
            <w:r w:rsidR="009C3D9D">
              <w:rPr>
                <w:rFonts w:ascii="Times New Roman" w:hAnsi="Times New Roman" w:cs="Times New Roman"/>
                <w:sz w:val="24"/>
                <w:szCs w:val="24"/>
                <w:lang w:val="en-US"/>
              </w:rPr>
              <w:t>ully mature females living alone</w:t>
            </w:r>
          </w:p>
        </w:tc>
      </w:tr>
      <w:tr w:rsidR="009C3D9D" w:rsidRPr="003C7073" w14:paraId="1B964168" w14:textId="77777777" w:rsidTr="00710FE5">
        <w:tc>
          <w:tcPr>
            <w:tcW w:w="3097" w:type="dxa"/>
          </w:tcPr>
          <w:p w14:paraId="727707BF" w14:textId="571D9941" w:rsidR="009C3D9D" w:rsidRDefault="009C3D9D"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Sub-adult females</w:t>
            </w:r>
          </w:p>
        </w:tc>
        <w:tc>
          <w:tcPr>
            <w:tcW w:w="696" w:type="dxa"/>
          </w:tcPr>
          <w:p w14:paraId="36474335" w14:textId="637FD278" w:rsidR="009C3D9D" w:rsidRDefault="009C3D9D"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5868" w:type="dxa"/>
          </w:tcPr>
          <w:p w14:paraId="5B711096" w14:textId="0F188A68" w:rsidR="009C3D9D" w:rsidRDefault="00C46AD0"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Mean of f</w:t>
            </w:r>
            <w:r w:rsidR="00694BC5">
              <w:rPr>
                <w:rFonts w:ascii="Times New Roman" w:hAnsi="Times New Roman" w:cs="Times New Roman"/>
                <w:sz w:val="24"/>
                <w:szCs w:val="24"/>
                <w:lang w:val="en-US"/>
              </w:rPr>
              <w:t>ecal samples of f</w:t>
            </w:r>
            <w:r w:rsidR="009C3D9D">
              <w:rPr>
                <w:rFonts w:ascii="Times New Roman" w:hAnsi="Times New Roman" w:cs="Times New Roman"/>
                <w:sz w:val="24"/>
                <w:szCs w:val="24"/>
                <w:lang w:val="en-US"/>
              </w:rPr>
              <w:t>emales 1-3 years old living alone</w:t>
            </w:r>
          </w:p>
        </w:tc>
      </w:tr>
      <w:tr w:rsidR="009C3D9D" w:rsidRPr="003C7073" w14:paraId="1A36E803" w14:textId="77777777" w:rsidTr="00710FE5">
        <w:tc>
          <w:tcPr>
            <w:tcW w:w="3097" w:type="dxa"/>
          </w:tcPr>
          <w:p w14:paraId="6E57F05F" w14:textId="22A349AB" w:rsidR="009C3D9D" w:rsidRDefault="009C3D9D"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Females with cub-of-the-year</w:t>
            </w:r>
          </w:p>
        </w:tc>
        <w:tc>
          <w:tcPr>
            <w:tcW w:w="696" w:type="dxa"/>
          </w:tcPr>
          <w:p w14:paraId="1677F08B" w14:textId="34AAF31E" w:rsidR="009C3D9D" w:rsidRDefault="009C3D9D"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72</w:t>
            </w:r>
          </w:p>
        </w:tc>
        <w:tc>
          <w:tcPr>
            <w:tcW w:w="5868" w:type="dxa"/>
          </w:tcPr>
          <w:p w14:paraId="3EAD5231" w14:textId="2C8EFF81" w:rsidR="009C3D9D" w:rsidRDefault="00C46AD0"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Mean of f</w:t>
            </w:r>
            <w:r w:rsidR="00694BC5">
              <w:rPr>
                <w:rFonts w:ascii="Times New Roman" w:hAnsi="Times New Roman" w:cs="Times New Roman"/>
                <w:sz w:val="24"/>
                <w:szCs w:val="24"/>
                <w:lang w:val="en-US"/>
              </w:rPr>
              <w:t>ecal samples of f</w:t>
            </w:r>
            <w:r w:rsidR="009C3D9D">
              <w:rPr>
                <w:rFonts w:ascii="Times New Roman" w:hAnsi="Times New Roman" w:cs="Times New Roman"/>
                <w:sz w:val="24"/>
                <w:szCs w:val="24"/>
                <w:lang w:val="en-US"/>
              </w:rPr>
              <w:t>ully mature females living with cubs under a year old</w:t>
            </w:r>
          </w:p>
        </w:tc>
      </w:tr>
      <w:tr w:rsidR="009C3D9D" w:rsidRPr="003C7073" w14:paraId="05EA30AF" w14:textId="77777777" w:rsidTr="00710FE5">
        <w:tc>
          <w:tcPr>
            <w:tcW w:w="3097" w:type="dxa"/>
          </w:tcPr>
          <w:p w14:paraId="476F7622" w14:textId="17E6CE81" w:rsidR="009C3D9D" w:rsidRDefault="009C3D9D"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Females with yearlings</w:t>
            </w:r>
          </w:p>
        </w:tc>
        <w:tc>
          <w:tcPr>
            <w:tcW w:w="696" w:type="dxa"/>
          </w:tcPr>
          <w:p w14:paraId="07800DAE" w14:textId="5ECCF6D9" w:rsidR="009C3D9D" w:rsidRDefault="009C3D9D"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5868" w:type="dxa"/>
          </w:tcPr>
          <w:p w14:paraId="1A13D54A" w14:textId="61BCEF36" w:rsidR="009C3D9D" w:rsidRDefault="00C46AD0" w:rsidP="003C707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Mean of f</w:t>
            </w:r>
            <w:r w:rsidR="00694BC5">
              <w:rPr>
                <w:rFonts w:ascii="Times New Roman" w:hAnsi="Times New Roman" w:cs="Times New Roman"/>
                <w:sz w:val="24"/>
                <w:szCs w:val="24"/>
                <w:lang w:val="en-US"/>
              </w:rPr>
              <w:t>ecal samples of f</w:t>
            </w:r>
            <w:r w:rsidR="009C3D9D">
              <w:rPr>
                <w:rFonts w:ascii="Times New Roman" w:hAnsi="Times New Roman" w:cs="Times New Roman"/>
                <w:sz w:val="24"/>
                <w:szCs w:val="24"/>
                <w:lang w:val="en-US"/>
              </w:rPr>
              <w:t>ully mature females living with a cub 1-2 years old</w:t>
            </w:r>
          </w:p>
        </w:tc>
      </w:tr>
    </w:tbl>
    <w:p w14:paraId="06B43261" w14:textId="77777777" w:rsidR="00AC34A8" w:rsidRPr="008B215C" w:rsidRDefault="00AC34A8" w:rsidP="003C7073">
      <w:pPr>
        <w:spacing w:line="360" w:lineRule="auto"/>
        <w:jc w:val="both"/>
        <w:rPr>
          <w:rFonts w:ascii="Times New Roman" w:hAnsi="Times New Roman" w:cs="Times New Roman"/>
          <w:sz w:val="24"/>
          <w:szCs w:val="24"/>
          <w:lang w:val="en-US"/>
        </w:rPr>
      </w:pPr>
    </w:p>
    <w:p w14:paraId="45204A90" w14:textId="77777777" w:rsidR="007A4605" w:rsidRDefault="007A460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9FD54F5" w14:textId="4A0F3991" w:rsidR="00175848" w:rsidRPr="008B215C" w:rsidRDefault="00632506" w:rsidP="003C7073">
      <w:pPr>
        <w:spacing w:line="360" w:lineRule="auto"/>
        <w:jc w:val="both"/>
        <w:rPr>
          <w:rFonts w:ascii="Times New Roman" w:hAnsi="Times New Roman" w:cs="Times New Roman"/>
          <w:b/>
          <w:sz w:val="24"/>
          <w:szCs w:val="24"/>
          <w:lang w:val="en-US"/>
        </w:rPr>
      </w:pPr>
      <w:r w:rsidRPr="008B215C">
        <w:rPr>
          <w:rFonts w:ascii="Times New Roman" w:hAnsi="Times New Roman" w:cs="Times New Roman"/>
          <w:b/>
          <w:sz w:val="24"/>
          <w:szCs w:val="24"/>
          <w:lang w:val="en-US"/>
        </w:rPr>
        <w:lastRenderedPageBreak/>
        <w:t>Results</w:t>
      </w:r>
    </w:p>
    <w:p w14:paraId="01F4D755" w14:textId="66698E35" w:rsidR="00D967C9" w:rsidRPr="008B215C" w:rsidRDefault="00D967C9" w:rsidP="00D967C9">
      <w:pPr>
        <w:spacing w:line="360" w:lineRule="auto"/>
        <w:jc w:val="both"/>
        <w:rPr>
          <w:rFonts w:ascii="Times New Roman" w:hAnsi="Times New Roman" w:cs="Times New Roman"/>
          <w:sz w:val="24"/>
          <w:szCs w:val="24"/>
          <w:lang w:val="en-US"/>
        </w:rPr>
      </w:pPr>
      <w:r w:rsidRPr="008B215C">
        <w:rPr>
          <w:rFonts w:ascii="Times New Roman" w:hAnsi="Times New Roman" w:cs="Times New Roman"/>
          <w:sz w:val="24"/>
          <w:szCs w:val="24"/>
          <w:lang w:val="en-US"/>
        </w:rPr>
        <w:t>A</w:t>
      </w:r>
      <w:r>
        <w:rPr>
          <w:rFonts w:ascii="Times New Roman" w:hAnsi="Times New Roman" w:cs="Times New Roman"/>
          <w:sz w:val="24"/>
          <w:szCs w:val="24"/>
          <w:lang w:val="en-US"/>
        </w:rPr>
        <w:t>n overall</w:t>
      </w:r>
      <w:r w:rsidRPr="008B215C">
        <w:rPr>
          <w:rFonts w:ascii="Times New Roman" w:hAnsi="Times New Roman" w:cs="Times New Roman"/>
          <w:sz w:val="24"/>
          <w:szCs w:val="24"/>
          <w:lang w:val="en-US"/>
        </w:rPr>
        <w:t xml:space="preserve"> sample</w:t>
      </w:r>
      <w:r>
        <w:rPr>
          <w:rFonts w:ascii="Times New Roman" w:hAnsi="Times New Roman" w:cs="Times New Roman"/>
          <w:sz w:val="24"/>
          <w:szCs w:val="24"/>
          <w:lang w:val="en-US"/>
        </w:rPr>
        <w:t xml:space="preserve"> population</w:t>
      </w:r>
      <w:r w:rsidRPr="008B215C">
        <w:rPr>
          <w:rFonts w:ascii="Times New Roman" w:hAnsi="Times New Roman" w:cs="Times New Roman"/>
          <w:sz w:val="24"/>
          <w:szCs w:val="24"/>
          <w:lang w:val="en-US"/>
        </w:rPr>
        <w:t xml:space="preserve"> of 498 </w:t>
      </w:r>
      <w:r>
        <w:rPr>
          <w:rFonts w:ascii="Times New Roman" w:hAnsi="Times New Roman" w:cs="Times New Roman"/>
          <w:sz w:val="24"/>
          <w:szCs w:val="24"/>
          <w:lang w:val="en-US"/>
        </w:rPr>
        <w:t>fecal samples</w:t>
      </w:r>
      <w:r w:rsidRPr="008B215C">
        <w:rPr>
          <w:rFonts w:ascii="Times New Roman" w:hAnsi="Times New Roman" w:cs="Times New Roman"/>
          <w:sz w:val="24"/>
          <w:szCs w:val="24"/>
          <w:lang w:val="en-US"/>
        </w:rPr>
        <w:t xml:space="preserve"> </w:t>
      </w:r>
      <w:r>
        <w:rPr>
          <w:rFonts w:ascii="Times New Roman" w:hAnsi="Times New Roman" w:cs="Times New Roman"/>
          <w:sz w:val="24"/>
          <w:szCs w:val="24"/>
          <w:lang w:val="en-US"/>
        </w:rPr>
        <w:t>was</w:t>
      </w:r>
      <w:r w:rsidRPr="008B215C">
        <w:rPr>
          <w:rFonts w:ascii="Times New Roman" w:hAnsi="Times New Roman" w:cs="Times New Roman"/>
          <w:sz w:val="24"/>
          <w:szCs w:val="24"/>
          <w:lang w:val="en-US"/>
        </w:rPr>
        <w:t xml:space="preserve"> collected in 2015-2016</w:t>
      </w:r>
      <w:r w:rsidR="00E4552E">
        <w:rPr>
          <w:rFonts w:ascii="Times New Roman" w:hAnsi="Times New Roman" w:cs="Times New Roman"/>
          <w:sz w:val="24"/>
          <w:szCs w:val="24"/>
          <w:lang w:val="en-US"/>
        </w:rPr>
        <w:t>(Table 3)</w:t>
      </w:r>
      <w:r w:rsidRPr="008B215C">
        <w:rPr>
          <w:rFonts w:ascii="Times New Roman" w:hAnsi="Times New Roman" w:cs="Times New Roman"/>
          <w:sz w:val="24"/>
          <w:szCs w:val="24"/>
          <w:lang w:val="en-US"/>
        </w:rPr>
        <w:t>.</w:t>
      </w:r>
      <w:r>
        <w:rPr>
          <w:rFonts w:ascii="Times New Roman" w:hAnsi="Times New Roman" w:cs="Times New Roman"/>
          <w:sz w:val="24"/>
          <w:szCs w:val="24"/>
          <w:lang w:val="en-US"/>
        </w:rPr>
        <w:t xml:space="preserve"> I found no significant differences between the average dietary content proportions when comparing the overall population sample with sample sizes decreasing 90%-10% from the overall sample size (Table 4). </w:t>
      </w:r>
      <w:r w:rsidRPr="008B215C">
        <w:rPr>
          <w:rFonts w:ascii="Times New Roman" w:hAnsi="Times New Roman" w:cs="Times New Roman"/>
          <w:sz w:val="24"/>
          <w:szCs w:val="24"/>
          <w:lang w:val="en-US"/>
        </w:rPr>
        <w:t xml:space="preserve">Even with only 10% of the original sample size (49/498) the results </w:t>
      </w:r>
      <w:r>
        <w:rPr>
          <w:rFonts w:ascii="Times New Roman" w:hAnsi="Times New Roman" w:cs="Times New Roman"/>
          <w:sz w:val="24"/>
          <w:szCs w:val="24"/>
          <w:lang w:val="en-US"/>
        </w:rPr>
        <w:t xml:space="preserve">showed no significant differences between the average dietary proportions of food items </w:t>
      </w:r>
      <w:r w:rsidRPr="008B215C">
        <w:rPr>
          <w:rFonts w:ascii="Times New Roman" w:hAnsi="Times New Roman" w:cs="Times New Roman"/>
          <w:sz w:val="24"/>
          <w:szCs w:val="24"/>
          <w:lang w:val="en-US"/>
        </w:rPr>
        <w:t>(p</w:t>
      </w:r>
      <w:r>
        <w:rPr>
          <w:rFonts w:ascii="Times New Roman" w:hAnsi="Times New Roman" w:cs="Times New Roman"/>
          <w:sz w:val="24"/>
          <w:szCs w:val="24"/>
          <w:lang w:val="en-US"/>
        </w:rPr>
        <w:t>=0.964</w:t>
      </w:r>
      <w:r w:rsidRPr="008B215C">
        <w:rPr>
          <w:rFonts w:ascii="Times New Roman" w:hAnsi="Times New Roman" w:cs="Times New Roman"/>
          <w:sz w:val="24"/>
          <w:szCs w:val="24"/>
          <w:lang w:val="en-US"/>
        </w:rPr>
        <w:t>).</w:t>
      </w:r>
    </w:p>
    <w:p w14:paraId="3466181D" w14:textId="6A393108" w:rsidR="00125D44" w:rsidRPr="00125D44" w:rsidRDefault="00125D44" w:rsidP="00E4552E">
      <w:pPr>
        <w:pStyle w:val="Caption"/>
        <w:keepNext/>
        <w:jc w:val="both"/>
        <w:rPr>
          <w:i w:val="0"/>
          <w:color w:val="auto"/>
          <w:sz w:val="20"/>
          <w:lang w:val="en-US"/>
        </w:rPr>
      </w:pPr>
      <w:r w:rsidRPr="00125D44">
        <w:rPr>
          <w:i w:val="0"/>
          <w:color w:val="auto"/>
          <w:sz w:val="20"/>
          <w:lang w:val="en-US"/>
        </w:rPr>
        <w:t xml:space="preserve">Table 3. Average </w:t>
      </w:r>
      <w:r>
        <w:rPr>
          <w:i w:val="0"/>
          <w:color w:val="auto"/>
          <w:sz w:val="20"/>
          <w:lang w:val="en-US"/>
        </w:rPr>
        <w:t>dietary content proportions of brown bears in Scandinavia 2015-2016.</w:t>
      </w:r>
    </w:p>
    <w:tbl>
      <w:tblPr>
        <w:tblStyle w:val="TableGrid"/>
        <w:tblpPr w:leftFromText="180" w:rightFromText="180" w:vertAnchor="text" w:horzAnchor="margin" w:tblpY="167"/>
        <w:tblW w:w="9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5"/>
        <w:gridCol w:w="1030"/>
        <w:gridCol w:w="1003"/>
        <w:gridCol w:w="1443"/>
        <w:gridCol w:w="1389"/>
        <w:gridCol w:w="883"/>
        <w:gridCol w:w="696"/>
      </w:tblGrid>
      <w:tr w:rsidR="00971A86" w14:paraId="6E2066D9" w14:textId="77777777" w:rsidTr="00E4552E">
        <w:tc>
          <w:tcPr>
            <w:tcW w:w="3175" w:type="dxa"/>
          </w:tcPr>
          <w:p w14:paraId="0B345DF5" w14:textId="73E6B206" w:rsidR="00971A86" w:rsidRDefault="00971A86"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Category</w:t>
            </w:r>
          </w:p>
        </w:tc>
        <w:tc>
          <w:tcPr>
            <w:tcW w:w="1030" w:type="dxa"/>
          </w:tcPr>
          <w:p w14:paraId="73053739" w14:textId="77777777" w:rsidR="00971A86" w:rsidRDefault="00971A86"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Berries</w:t>
            </w:r>
          </w:p>
        </w:tc>
        <w:tc>
          <w:tcPr>
            <w:tcW w:w="1003" w:type="dxa"/>
          </w:tcPr>
          <w:p w14:paraId="2A2480E4" w14:textId="77777777" w:rsidR="00971A86" w:rsidRDefault="00971A86"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Insects</w:t>
            </w:r>
          </w:p>
        </w:tc>
        <w:tc>
          <w:tcPr>
            <w:tcW w:w="1443" w:type="dxa"/>
          </w:tcPr>
          <w:p w14:paraId="557175FB" w14:textId="77777777" w:rsidR="00971A86" w:rsidRDefault="00971A86"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Vertebrates</w:t>
            </w:r>
          </w:p>
        </w:tc>
        <w:tc>
          <w:tcPr>
            <w:tcW w:w="1389" w:type="dxa"/>
          </w:tcPr>
          <w:p w14:paraId="7CC7FF23" w14:textId="77777777" w:rsidR="00971A86" w:rsidRDefault="00971A86"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Vegetation</w:t>
            </w:r>
          </w:p>
        </w:tc>
        <w:tc>
          <w:tcPr>
            <w:tcW w:w="883" w:type="dxa"/>
          </w:tcPr>
          <w:p w14:paraId="1F93E391" w14:textId="77777777" w:rsidR="00971A86" w:rsidRDefault="00971A86"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Other</w:t>
            </w:r>
          </w:p>
        </w:tc>
        <w:tc>
          <w:tcPr>
            <w:tcW w:w="696" w:type="dxa"/>
          </w:tcPr>
          <w:p w14:paraId="078E0347" w14:textId="77777777" w:rsidR="00971A86" w:rsidRDefault="00971A86"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w:t>
            </w:r>
          </w:p>
        </w:tc>
      </w:tr>
      <w:tr w:rsidR="00971A86" w14:paraId="16057AF9" w14:textId="77777777" w:rsidTr="00E4552E">
        <w:tc>
          <w:tcPr>
            <w:tcW w:w="3175" w:type="dxa"/>
          </w:tcPr>
          <w:p w14:paraId="6C168B8A" w14:textId="77777777" w:rsidR="00971A86" w:rsidRDefault="00971A86"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Population</w:t>
            </w:r>
          </w:p>
        </w:tc>
        <w:tc>
          <w:tcPr>
            <w:tcW w:w="1030" w:type="dxa"/>
            <w:vAlign w:val="bottom"/>
          </w:tcPr>
          <w:p w14:paraId="37F41EF3" w14:textId="48DD82DC"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40</w:t>
            </w:r>
          </w:p>
        </w:tc>
        <w:tc>
          <w:tcPr>
            <w:tcW w:w="1003" w:type="dxa"/>
            <w:vAlign w:val="bottom"/>
          </w:tcPr>
          <w:p w14:paraId="2B5426D2" w14:textId="74F21712"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19</w:t>
            </w:r>
          </w:p>
        </w:tc>
        <w:tc>
          <w:tcPr>
            <w:tcW w:w="1443" w:type="dxa"/>
            <w:vAlign w:val="bottom"/>
          </w:tcPr>
          <w:p w14:paraId="56621842" w14:textId="066C15FD"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9</w:t>
            </w:r>
          </w:p>
        </w:tc>
        <w:tc>
          <w:tcPr>
            <w:tcW w:w="1389" w:type="dxa"/>
            <w:vAlign w:val="bottom"/>
          </w:tcPr>
          <w:p w14:paraId="0C49913E" w14:textId="7B94358B"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27</w:t>
            </w:r>
          </w:p>
        </w:tc>
        <w:tc>
          <w:tcPr>
            <w:tcW w:w="883" w:type="dxa"/>
            <w:vAlign w:val="bottom"/>
          </w:tcPr>
          <w:p w14:paraId="7D55B543" w14:textId="7FD6FCE5"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1</w:t>
            </w:r>
          </w:p>
        </w:tc>
        <w:tc>
          <w:tcPr>
            <w:tcW w:w="696" w:type="dxa"/>
          </w:tcPr>
          <w:p w14:paraId="5C17BEF4" w14:textId="611972B3" w:rsidR="00971A86" w:rsidRDefault="00971A86"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498</w:t>
            </w:r>
          </w:p>
        </w:tc>
      </w:tr>
      <w:tr w:rsidR="00971A86" w14:paraId="795AF81F" w14:textId="77777777" w:rsidTr="00E4552E">
        <w:tc>
          <w:tcPr>
            <w:tcW w:w="3175" w:type="dxa"/>
          </w:tcPr>
          <w:p w14:paraId="6B4B5E3F" w14:textId="77777777" w:rsidR="00971A86" w:rsidRDefault="00971A86"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Mating</w:t>
            </w:r>
          </w:p>
        </w:tc>
        <w:tc>
          <w:tcPr>
            <w:tcW w:w="1030" w:type="dxa"/>
            <w:vAlign w:val="center"/>
          </w:tcPr>
          <w:p w14:paraId="456B9524" w14:textId="1D7B1EF9"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2</w:t>
            </w:r>
          </w:p>
        </w:tc>
        <w:tc>
          <w:tcPr>
            <w:tcW w:w="1003" w:type="dxa"/>
            <w:vAlign w:val="center"/>
          </w:tcPr>
          <w:p w14:paraId="4B456277" w14:textId="175FF34D"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28</w:t>
            </w:r>
          </w:p>
        </w:tc>
        <w:tc>
          <w:tcPr>
            <w:tcW w:w="1443" w:type="dxa"/>
            <w:vAlign w:val="center"/>
          </w:tcPr>
          <w:p w14:paraId="3FDF47A5" w14:textId="57059754"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16</w:t>
            </w:r>
          </w:p>
        </w:tc>
        <w:tc>
          <w:tcPr>
            <w:tcW w:w="1389" w:type="dxa"/>
            <w:vAlign w:val="center"/>
          </w:tcPr>
          <w:p w14:paraId="73CC6BAA" w14:textId="0C8B60DD"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48</w:t>
            </w:r>
          </w:p>
        </w:tc>
        <w:tc>
          <w:tcPr>
            <w:tcW w:w="883" w:type="dxa"/>
            <w:vAlign w:val="center"/>
          </w:tcPr>
          <w:p w14:paraId="044B5A17" w14:textId="5A0FAE9D"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0</w:t>
            </w:r>
          </w:p>
        </w:tc>
        <w:tc>
          <w:tcPr>
            <w:tcW w:w="696" w:type="dxa"/>
          </w:tcPr>
          <w:p w14:paraId="59CBC53F" w14:textId="523C2598" w:rsidR="00971A86" w:rsidRDefault="00971A86"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154</w:t>
            </w:r>
          </w:p>
        </w:tc>
      </w:tr>
      <w:tr w:rsidR="00971A86" w14:paraId="5FDAD9EE" w14:textId="77777777" w:rsidTr="00E4552E">
        <w:tc>
          <w:tcPr>
            <w:tcW w:w="3175" w:type="dxa"/>
          </w:tcPr>
          <w:p w14:paraId="31EDAF3B" w14:textId="77777777" w:rsidR="00971A86" w:rsidRDefault="00971A86"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Berry</w:t>
            </w:r>
          </w:p>
        </w:tc>
        <w:tc>
          <w:tcPr>
            <w:tcW w:w="1030" w:type="dxa"/>
            <w:vAlign w:val="bottom"/>
          </w:tcPr>
          <w:p w14:paraId="0668288E" w14:textId="18B51314"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57</w:t>
            </w:r>
          </w:p>
        </w:tc>
        <w:tc>
          <w:tcPr>
            <w:tcW w:w="1003" w:type="dxa"/>
            <w:vAlign w:val="bottom"/>
          </w:tcPr>
          <w:p w14:paraId="64E872F3" w14:textId="75A9A9FF"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15</w:t>
            </w:r>
          </w:p>
        </w:tc>
        <w:tc>
          <w:tcPr>
            <w:tcW w:w="1443" w:type="dxa"/>
            <w:vAlign w:val="bottom"/>
          </w:tcPr>
          <w:p w14:paraId="448ECA4A" w14:textId="08EBA3A3"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6</w:t>
            </w:r>
          </w:p>
        </w:tc>
        <w:tc>
          <w:tcPr>
            <w:tcW w:w="1389" w:type="dxa"/>
            <w:vAlign w:val="bottom"/>
          </w:tcPr>
          <w:p w14:paraId="34F355F2" w14:textId="52F14B67"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18</w:t>
            </w:r>
          </w:p>
        </w:tc>
        <w:tc>
          <w:tcPr>
            <w:tcW w:w="883" w:type="dxa"/>
            <w:vAlign w:val="bottom"/>
          </w:tcPr>
          <w:p w14:paraId="7634EF51" w14:textId="0DE6882F"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2</w:t>
            </w:r>
          </w:p>
        </w:tc>
        <w:tc>
          <w:tcPr>
            <w:tcW w:w="696" w:type="dxa"/>
          </w:tcPr>
          <w:p w14:paraId="67CDDE6D" w14:textId="087D3D74" w:rsidR="00971A86" w:rsidRDefault="00971A86"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346</w:t>
            </w:r>
          </w:p>
        </w:tc>
      </w:tr>
      <w:tr w:rsidR="00971A86" w14:paraId="54775BBB" w14:textId="77777777" w:rsidTr="00E4552E">
        <w:tc>
          <w:tcPr>
            <w:tcW w:w="3175" w:type="dxa"/>
          </w:tcPr>
          <w:p w14:paraId="69E77399" w14:textId="77777777" w:rsidR="00971A86" w:rsidRDefault="00971A86"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Male</w:t>
            </w:r>
          </w:p>
        </w:tc>
        <w:tc>
          <w:tcPr>
            <w:tcW w:w="1030" w:type="dxa"/>
            <w:vAlign w:val="center"/>
          </w:tcPr>
          <w:p w14:paraId="6F4AA340" w14:textId="27026D37"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29</w:t>
            </w:r>
          </w:p>
        </w:tc>
        <w:tc>
          <w:tcPr>
            <w:tcW w:w="1003" w:type="dxa"/>
            <w:vAlign w:val="center"/>
          </w:tcPr>
          <w:p w14:paraId="1D65B2F5" w14:textId="232491BA"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17</w:t>
            </w:r>
          </w:p>
        </w:tc>
        <w:tc>
          <w:tcPr>
            <w:tcW w:w="1443" w:type="dxa"/>
            <w:vAlign w:val="center"/>
          </w:tcPr>
          <w:p w14:paraId="618F1946" w14:textId="4CF74FA1"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9</w:t>
            </w:r>
          </w:p>
        </w:tc>
        <w:tc>
          <w:tcPr>
            <w:tcW w:w="1389" w:type="dxa"/>
            <w:vAlign w:val="center"/>
          </w:tcPr>
          <w:p w14:paraId="49C97C14" w14:textId="46B6C322"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42</w:t>
            </w:r>
          </w:p>
        </w:tc>
        <w:tc>
          <w:tcPr>
            <w:tcW w:w="883" w:type="dxa"/>
            <w:vAlign w:val="center"/>
          </w:tcPr>
          <w:p w14:paraId="51A9E973" w14:textId="6C68BB8D"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1</w:t>
            </w:r>
          </w:p>
        </w:tc>
        <w:tc>
          <w:tcPr>
            <w:tcW w:w="696" w:type="dxa"/>
          </w:tcPr>
          <w:p w14:paraId="7E6DC6FA" w14:textId="319C2987" w:rsidR="00971A86" w:rsidRDefault="00971A86"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111</w:t>
            </w:r>
          </w:p>
        </w:tc>
      </w:tr>
      <w:tr w:rsidR="00971A86" w14:paraId="1467017A" w14:textId="77777777" w:rsidTr="00E4552E">
        <w:tc>
          <w:tcPr>
            <w:tcW w:w="3175" w:type="dxa"/>
          </w:tcPr>
          <w:p w14:paraId="0206F8F8" w14:textId="77777777" w:rsidR="00971A86" w:rsidRDefault="00971A86"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Male &amp; Mating</w:t>
            </w:r>
          </w:p>
        </w:tc>
        <w:tc>
          <w:tcPr>
            <w:tcW w:w="1030" w:type="dxa"/>
            <w:vAlign w:val="bottom"/>
          </w:tcPr>
          <w:p w14:paraId="6089E203" w14:textId="0B178C37"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3</w:t>
            </w:r>
          </w:p>
        </w:tc>
        <w:tc>
          <w:tcPr>
            <w:tcW w:w="1003" w:type="dxa"/>
            <w:vAlign w:val="bottom"/>
          </w:tcPr>
          <w:p w14:paraId="24B07578" w14:textId="216AD16E"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20</w:t>
            </w:r>
          </w:p>
        </w:tc>
        <w:tc>
          <w:tcPr>
            <w:tcW w:w="1443" w:type="dxa"/>
            <w:vAlign w:val="bottom"/>
          </w:tcPr>
          <w:p w14:paraId="2097480C" w14:textId="19F12C53"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16</w:t>
            </w:r>
          </w:p>
        </w:tc>
        <w:tc>
          <w:tcPr>
            <w:tcW w:w="1389" w:type="dxa"/>
            <w:vAlign w:val="bottom"/>
          </w:tcPr>
          <w:p w14:paraId="66B3CAD3" w14:textId="543E2AF1"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55</w:t>
            </w:r>
          </w:p>
        </w:tc>
        <w:tc>
          <w:tcPr>
            <w:tcW w:w="883" w:type="dxa"/>
            <w:vAlign w:val="bottom"/>
          </w:tcPr>
          <w:p w14:paraId="1A78F205" w14:textId="700241A1" w:rsidR="00971A86" w:rsidRDefault="00971A86" w:rsidP="00E4552E">
            <w:pPr>
              <w:spacing w:line="360" w:lineRule="auto"/>
              <w:jc w:val="both"/>
              <w:rPr>
                <w:rFonts w:ascii="Times New Roman" w:hAnsi="Times New Roman" w:cs="Times New Roman"/>
                <w:sz w:val="24"/>
                <w:szCs w:val="24"/>
                <w:lang w:val="en-US"/>
              </w:rPr>
            </w:pPr>
            <w:r>
              <w:rPr>
                <w:rFonts w:ascii="Calibri" w:hAnsi="Calibri" w:cs="Calibri"/>
                <w:color w:val="000000"/>
              </w:rPr>
              <w:t>1</w:t>
            </w:r>
          </w:p>
        </w:tc>
        <w:tc>
          <w:tcPr>
            <w:tcW w:w="696" w:type="dxa"/>
          </w:tcPr>
          <w:p w14:paraId="2CE97CD7" w14:textId="2495D03A" w:rsidR="00971A86" w:rsidRDefault="00971A86"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43</w:t>
            </w:r>
          </w:p>
        </w:tc>
      </w:tr>
      <w:tr w:rsidR="009C1587" w14:paraId="54B1FEA6" w14:textId="77777777" w:rsidTr="00E4552E">
        <w:tc>
          <w:tcPr>
            <w:tcW w:w="3175" w:type="dxa"/>
          </w:tcPr>
          <w:p w14:paraId="4EB04FBB" w14:textId="77777777" w:rsidR="009C1587" w:rsidRDefault="009C1587"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Male &amp; Berry</w:t>
            </w:r>
          </w:p>
        </w:tc>
        <w:tc>
          <w:tcPr>
            <w:tcW w:w="1030" w:type="dxa"/>
            <w:vAlign w:val="bottom"/>
          </w:tcPr>
          <w:p w14:paraId="5CEF8B6E" w14:textId="723CCC10"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45</w:t>
            </w:r>
          </w:p>
        </w:tc>
        <w:tc>
          <w:tcPr>
            <w:tcW w:w="1003" w:type="dxa"/>
            <w:vAlign w:val="bottom"/>
          </w:tcPr>
          <w:p w14:paraId="6CC4D446" w14:textId="216D8790"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15</w:t>
            </w:r>
          </w:p>
        </w:tc>
        <w:tc>
          <w:tcPr>
            <w:tcW w:w="1443" w:type="dxa"/>
            <w:vAlign w:val="bottom"/>
          </w:tcPr>
          <w:p w14:paraId="56106F0C" w14:textId="01F65BA2"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4</w:t>
            </w:r>
          </w:p>
        </w:tc>
        <w:tc>
          <w:tcPr>
            <w:tcW w:w="1389" w:type="dxa"/>
            <w:vAlign w:val="bottom"/>
          </w:tcPr>
          <w:p w14:paraId="4F8115AC" w14:textId="632611CB"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35</w:t>
            </w:r>
          </w:p>
        </w:tc>
        <w:tc>
          <w:tcPr>
            <w:tcW w:w="883" w:type="dxa"/>
            <w:vAlign w:val="bottom"/>
          </w:tcPr>
          <w:p w14:paraId="26293A0F" w14:textId="46857E93"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0</w:t>
            </w:r>
          </w:p>
        </w:tc>
        <w:tc>
          <w:tcPr>
            <w:tcW w:w="696" w:type="dxa"/>
          </w:tcPr>
          <w:p w14:paraId="16A50B5F" w14:textId="3ACEE13B" w:rsidR="009C1587" w:rsidRDefault="009C1587"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68</w:t>
            </w:r>
          </w:p>
        </w:tc>
      </w:tr>
      <w:tr w:rsidR="009C1587" w14:paraId="7704FCA6" w14:textId="77777777" w:rsidTr="00E4552E">
        <w:tc>
          <w:tcPr>
            <w:tcW w:w="3175" w:type="dxa"/>
          </w:tcPr>
          <w:p w14:paraId="4B82F68D" w14:textId="77777777" w:rsidR="009C1587" w:rsidRDefault="009C1587"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Female</w:t>
            </w:r>
          </w:p>
        </w:tc>
        <w:tc>
          <w:tcPr>
            <w:tcW w:w="1030" w:type="dxa"/>
            <w:vAlign w:val="bottom"/>
          </w:tcPr>
          <w:p w14:paraId="7A396DAA" w14:textId="5132F46E"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43</w:t>
            </w:r>
          </w:p>
        </w:tc>
        <w:tc>
          <w:tcPr>
            <w:tcW w:w="1003" w:type="dxa"/>
            <w:vAlign w:val="bottom"/>
          </w:tcPr>
          <w:p w14:paraId="083108EC" w14:textId="2AD7F2E8"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19</w:t>
            </w:r>
          </w:p>
        </w:tc>
        <w:tc>
          <w:tcPr>
            <w:tcW w:w="1443" w:type="dxa"/>
            <w:vAlign w:val="bottom"/>
          </w:tcPr>
          <w:p w14:paraId="5C300A71" w14:textId="398E8B0B"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9</w:t>
            </w:r>
          </w:p>
        </w:tc>
        <w:tc>
          <w:tcPr>
            <w:tcW w:w="1389" w:type="dxa"/>
            <w:vAlign w:val="bottom"/>
          </w:tcPr>
          <w:p w14:paraId="3A0D808B" w14:textId="2C78F9E4"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23</w:t>
            </w:r>
          </w:p>
        </w:tc>
        <w:tc>
          <w:tcPr>
            <w:tcW w:w="883" w:type="dxa"/>
            <w:vAlign w:val="bottom"/>
          </w:tcPr>
          <w:p w14:paraId="33093920" w14:textId="381771F3"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1</w:t>
            </w:r>
          </w:p>
        </w:tc>
        <w:tc>
          <w:tcPr>
            <w:tcW w:w="696" w:type="dxa"/>
          </w:tcPr>
          <w:p w14:paraId="03E1584C" w14:textId="5698F660" w:rsidR="009C1587" w:rsidRDefault="009C1587"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387</w:t>
            </w:r>
          </w:p>
        </w:tc>
      </w:tr>
      <w:tr w:rsidR="009C1587" w14:paraId="0C54FF00" w14:textId="77777777" w:rsidTr="00E4552E">
        <w:tc>
          <w:tcPr>
            <w:tcW w:w="3175" w:type="dxa"/>
          </w:tcPr>
          <w:p w14:paraId="155D707B" w14:textId="77777777" w:rsidR="009C1587" w:rsidRDefault="009C1587"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Female &amp; Mating</w:t>
            </w:r>
          </w:p>
        </w:tc>
        <w:tc>
          <w:tcPr>
            <w:tcW w:w="1030" w:type="dxa"/>
            <w:vAlign w:val="bottom"/>
          </w:tcPr>
          <w:p w14:paraId="3CB0E20B" w14:textId="643294A0"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1</w:t>
            </w:r>
          </w:p>
        </w:tc>
        <w:tc>
          <w:tcPr>
            <w:tcW w:w="1003" w:type="dxa"/>
            <w:vAlign w:val="bottom"/>
          </w:tcPr>
          <w:p w14:paraId="68DCA526" w14:textId="037CAE72"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31</w:t>
            </w:r>
          </w:p>
        </w:tc>
        <w:tc>
          <w:tcPr>
            <w:tcW w:w="1443" w:type="dxa"/>
            <w:vAlign w:val="bottom"/>
          </w:tcPr>
          <w:p w14:paraId="73B884E2" w14:textId="613D099A"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17</w:t>
            </w:r>
          </w:p>
        </w:tc>
        <w:tc>
          <w:tcPr>
            <w:tcW w:w="1389" w:type="dxa"/>
            <w:vAlign w:val="bottom"/>
          </w:tcPr>
          <w:p w14:paraId="08CEC964" w14:textId="7DA65001"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46</w:t>
            </w:r>
          </w:p>
        </w:tc>
        <w:tc>
          <w:tcPr>
            <w:tcW w:w="883" w:type="dxa"/>
            <w:vAlign w:val="bottom"/>
          </w:tcPr>
          <w:p w14:paraId="0010BB67" w14:textId="70582840"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0</w:t>
            </w:r>
          </w:p>
        </w:tc>
        <w:tc>
          <w:tcPr>
            <w:tcW w:w="696" w:type="dxa"/>
          </w:tcPr>
          <w:p w14:paraId="1CF20921" w14:textId="6F4AD16E" w:rsidR="009C1587" w:rsidRDefault="009C1587"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109</w:t>
            </w:r>
          </w:p>
        </w:tc>
      </w:tr>
      <w:tr w:rsidR="009C1587" w14:paraId="23A0B1D1" w14:textId="77777777" w:rsidTr="00E4552E">
        <w:tc>
          <w:tcPr>
            <w:tcW w:w="3175" w:type="dxa"/>
          </w:tcPr>
          <w:p w14:paraId="33C7531B" w14:textId="77777777" w:rsidR="009C1587" w:rsidRDefault="009C1587"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Female &amp; Berry</w:t>
            </w:r>
          </w:p>
        </w:tc>
        <w:tc>
          <w:tcPr>
            <w:tcW w:w="1030" w:type="dxa"/>
            <w:vAlign w:val="bottom"/>
          </w:tcPr>
          <w:p w14:paraId="00CBFDD1" w14:textId="35AEB8C9"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60</w:t>
            </w:r>
          </w:p>
        </w:tc>
        <w:tc>
          <w:tcPr>
            <w:tcW w:w="1003" w:type="dxa"/>
            <w:vAlign w:val="bottom"/>
          </w:tcPr>
          <w:p w14:paraId="2CD4E796" w14:textId="0AF3D67B"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15</w:t>
            </w:r>
          </w:p>
        </w:tc>
        <w:tc>
          <w:tcPr>
            <w:tcW w:w="1443" w:type="dxa"/>
            <w:vAlign w:val="bottom"/>
          </w:tcPr>
          <w:p w14:paraId="7EC522DB" w14:textId="4777EFE5"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6</w:t>
            </w:r>
          </w:p>
        </w:tc>
        <w:tc>
          <w:tcPr>
            <w:tcW w:w="1389" w:type="dxa"/>
            <w:vAlign w:val="bottom"/>
          </w:tcPr>
          <w:p w14:paraId="6BD72E32" w14:textId="5F3AFB68"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14</w:t>
            </w:r>
          </w:p>
        </w:tc>
        <w:tc>
          <w:tcPr>
            <w:tcW w:w="883" w:type="dxa"/>
            <w:vAlign w:val="bottom"/>
          </w:tcPr>
          <w:p w14:paraId="39141559" w14:textId="74CBAF1A"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2</w:t>
            </w:r>
          </w:p>
        </w:tc>
        <w:tc>
          <w:tcPr>
            <w:tcW w:w="696" w:type="dxa"/>
          </w:tcPr>
          <w:p w14:paraId="5283C16F" w14:textId="582E604E" w:rsidR="009C1587" w:rsidRDefault="006F4AEE"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278</w:t>
            </w:r>
          </w:p>
        </w:tc>
      </w:tr>
      <w:tr w:rsidR="009C1587" w14:paraId="7FB6539E" w14:textId="77777777" w:rsidTr="00E4552E">
        <w:tc>
          <w:tcPr>
            <w:tcW w:w="3175" w:type="dxa"/>
          </w:tcPr>
          <w:p w14:paraId="66D26761" w14:textId="77777777" w:rsidR="009C1587" w:rsidRDefault="009C1587"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Adult male</w:t>
            </w:r>
          </w:p>
        </w:tc>
        <w:tc>
          <w:tcPr>
            <w:tcW w:w="1030" w:type="dxa"/>
            <w:vAlign w:val="bottom"/>
          </w:tcPr>
          <w:p w14:paraId="30D4E6E1" w14:textId="558CAFE0"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30</w:t>
            </w:r>
          </w:p>
        </w:tc>
        <w:tc>
          <w:tcPr>
            <w:tcW w:w="1003" w:type="dxa"/>
            <w:vAlign w:val="bottom"/>
          </w:tcPr>
          <w:p w14:paraId="72AA1C21" w14:textId="1144069C"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11</w:t>
            </w:r>
          </w:p>
        </w:tc>
        <w:tc>
          <w:tcPr>
            <w:tcW w:w="1443" w:type="dxa"/>
            <w:vAlign w:val="bottom"/>
          </w:tcPr>
          <w:p w14:paraId="03060864" w14:textId="79BE472A"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13</w:t>
            </w:r>
          </w:p>
        </w:tc>
        <w:tc>
          <w:tcPr>
            <w:tcW w:w="1389" w:type="dxa"/>
            <w:vAlign w:val="bottom"/>
          </w:tcPr>
          <w:p w14:paraId="197C951C" w14:textId="13BD14D1"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42</w:t>
            </w:r>
          </w:p>
        </w:tc>
        <w:tc>
          <w:tcPr>
            <w:tcW w:w="883" w:type="dxa"/>
            <w:vAlign w:val="bottom"/>
          </w:tcPr>
          <w:p w14:paraId="5B71102A" w14:textId="57D44175"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1</w:t>
            </w:r>
          </w:p>
        </w:tc>
        <w:tc>
          <w:tcPr>
            <w:tcW w:w="696" w:type="dxa"/>
          </w:tcPr>
          <w:p w14:paraId="1B86068F" w14:textId="571660A2" w:rsidR="009C1587" w:rsidRDefault="009C1587"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64</w:t>
            </w:r>
          </w:p>
        </w:tc>
      </w:tr>
      <w:tr w:rsidR="009C1587" w14:paraId="2D17806E" w14:textId="77777777" w:rsidTr="00E4552E">
        <w:tc>
          <w:tcPr>
            <w:tcW w:w="3175" w:type="dxa"/>
          </w:tcPr>
          <w:p w14:paraId="10B2D308" w14:textId="77777777" w:rsidR="009C1587" w:rsidRDefault="009C1587"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Sub-adult male</w:t>
            </w:r>
          </w:p>
        </w:tc>
        <w:tc>
          <w:tcPr>
            <w:tcW w:w="1030" w:type="dxa"/>
            <w:vAlign w:val="bottom"/>
          </w:tcPr>
          <w:p w14:paraId="37568C7C" w14:textId="3D3C1119"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28</w:t>
            </w:r>
          </w:p>
        </w:tc>
        <w:tc>
          <w:tcPr>
            <w:tcW w:w="1003" w:type="dxa"/>
            <w:vAlign w:val="bottom"/>
          </w:tcPr>
          <w:p w14:paraId="0E583BD4" w14:textId="4468CBC4"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24</w:t>
            </w:r>
          </w:p>
        </w:tc>
        <w:tc>
          <w:tcPr>
            <w:tcW w:w="1443" w:type="dxa"/>
            <w:vAlign w:val="bottom"/>
          </w:tcPr>
          <w:p w14:paraId="69FBF221" w14:textId="035DF653"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2</w:t>
            </w:r>
          </w:p>
        </w:tc>
        <w:tc>
          <w:tcPr>
            <w:tcW w:w="1389" w:type="dxa"/>
            <w:vAlign w:val="bottom"/>
          </w:tcPr>
          <w:p w14:paraId="0184CC16" w14:textId="46BF72A4"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43</w:t>
            </w:r>
          </w:p>
        </w:tc>
        <w:tc>
          <w:tcPr>
            <w:tcW w:w="883" w:type="dxa"/>
            <w:vAlign w:val="bottom"/>
          </w:tcPr>
          <w:p w14:paraId="5E961147" w14:textId="399DE907"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0</w:t>
            </w:r>
          </w:p>
        </w:tc>
        <w:tc>
          <w:tcPr>
            <w:tcW w:w="696" w:type="dxa"/>
          </w:tcPr>
          <w:p w14:paraId="3E21ADDB" w14:textId="3936B8B1" w:rsidR="009C1587" w:rsidRDefault="009C1587"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47</w:t>
            </w:r>
          </w:p>
        </w:tc>
      </w:tr>
      <w:tr w:rsidR="009C1587" w14:paraId="77C58549" w14:textId="77777777" w:rsidTr="00E4552E">
        <w:tc>
          <w:tcPr>
            <w:tcW w:w="3175" w:type="dxa"/>
          </w:tcPr>
          <w:p w14:paraId="79A6B594" w14:textId="77777777" w:rsidR="009C1587" w:rsidRDefault="009C1587"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Lone females</w:t>
            </w:r>
          </w:p>
        </w:tc>
        <w:tc>
          <w:tcPr>
            <w:tcW w:w="1030" w:type="dxa"/>
            <w:vAlign w:val="bottom"/>
          </w:tcPr>
          <w:p w14:paraId="0B90E2C2" w14:textId="224F390A"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47</w:t>
            </w:r>
          </w:p>
        </w:tc>
        <w:tc>
          <w:tcPr>
            <w:tcW w:w="1003" w:type="dxa"/>
            <w:vAlign w:val="bottom"/>
          </w:tcPr>
          <w:p w14:paraId="5057E6D8" w14:textId="544BF73E"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17</w:t>
            </w:r>
          </w:p>
        </w:tc>
        <w:tc>
          <w:tcPr>
            <w:tcW w:w="1443" w:type="dxa"/>
            <w:vAlign w:val="bottom"/>
          </w:tcPr>
          <w:p w14:paraId="573FD96A" w14:textId="0158F1B9"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10</w:t>
            </w:r>
          </w:p>
        </w:tc>
        <w:tc>
          <w:tcPr>
            <w:tcW w:w="1389" w:type="dxa"/>
            <w:vAlign w:val="bottom"/>
          </w:tcPr>
          <w:p w14:paraId="47849565" w14:textId="4C3E04C6"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20</w:t>
            </w:r>
          </w:p>
        </w:tc>
        <w:tc>
          <w:tcPr>
            <w:tcW w:w="883" w:type="dxa"/>
            <w:vAlign w:val="bottom"/>
          </w:tcPr>
          <w:p w14:paraId="44640E05" w14:textId="0249ED1C"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2</w:t>
            </w:r>
          </w:p>
        </w:tc>
        <w:tc>
          <w:tcPr>
            <w:tcW w:w="696" w:type="dxa"/>
          </w:tcPr>
          <w:p w14:paraId="4D7AB6D9" w14:textId="730DA779" w:rsidR="009C1587" w:rsidRDefault="009C1587"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218</w:t>
            </w:r>
          </w:p>
        </w:tc>
      </w:tr>
      <w:tr w:rsidR="009C1587" w14:paraId="43718A7B" w14:textId="77777777" w:rsidTr="00E4552E">
        <w:tc>
          <w:tcPr>
            <w:tcW w:w="3175" w:type="dxa"/>
          </w:tcPr>
          <w:p w14:paraId="6F973548" w14:textId="77777777" w:rsidR="009C1587" w:rsidRDefault="009C1587"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Sub-adult females</w:t>
            </w:r>
          </w:p>
        </w:tc>
        <w:tc>
          <w:tcPr>
            <w:tcW w:w="1030" w:type="dxa"/>
            <w:vAlign w:val="bottom"/>
          </w:tcPr>
          <w:p w14:paraId="16E3FD6D" w14:textId="54D91386"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37</w:t>
            </w:r>
          </w:p>
        </w:tc>
        <w:tc>
          <w:tcPr>
            <w:tcW w:w="1003" w:type="dxa"/>
            <w:vAlign w:val="bottom"/>
          </w:tcPr>
          <w:p w14:paraId="437DF239" w14:textId="26CEE614"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22</w:t>
            </w:r>
          </w:p>
        </w:tc>
        <w:tc>
          <w:tcPr>
            <w:tcW w:w="1443" w:type="dxa"/>
            <w:vAlign w:val="bottom"/>
          </w:tcPr>
          <w:p w14:paraId="51C25451" w14:textId="6A5D6468"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5</w:t>
            </w:r>
          </w:p>
        </w:tc>
        <w:tc>
          <w:tcPr>
            <w:tcW w:w="1389" w:type="dxa"/>
            <w:vAlign w:val="bottom"/>
          </w:tcPr>
          <w:p w14:paraId="27297893" w14:textId="1BE1CD24"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27</w:t>
            </w:r>
          </w:p>
        </w:tc>
        <w:tc>
          <w:tcPr>
            <w:tcW w:w="883" w:type="dxa"/>
            <w:vAlign w:val="bottom"/>
          </w:tcPr>
          <w:p w14:paraId="7D036E60" w14:textId="40878C02"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1</w:t>
            </w:r>
          </w:p>
        </w:tc>
        <w:tc>
          <w:tcPr>
            <w:tcW w:w="696" w:type="dxa"/>
          </w:tcPr>
          <w:p w14:paraId="07AE43F4" w14:textId="3493722E" w:rsidR="009C1587" w:rsidRDefault="009C1587"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84</w:t>
            </w:r>
          </w:p>
        </w:tc>
      </w:tr>
      <w:tr w:rsidR="009C1587" w:rsidRPr="007A1686" w14:paraId="6AA39E14" w14:textId="77777777" w:rsidTr="00E4552E">
        <w:tc>
          <w:tcPr>
            <w:tcW w:w="3175" w:type="dxa"/>
          </w:tcPr>
          <w:p w14:paraId="75DA7C47" w14:textId="77777777" w:rsidR="009C1587" w:rsidRDefault="009C1587"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Females with cub-of-the-year</w:t>
            </w:r>
          </w:p>
        </w:tc>
        <w:tc>
          <w:tcPr>
            <w:tcW w:w="1030" w:type="dxa"/>
            <w:vAlign w:val="bottom"/>
          </w:tcPr>
          <w:p w14:paraId="59DEA9B3" w14:textId="32B064B2"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45</w:t>
            </w:r>
          </w:p>
        </w:tc>
        <w:tc>
          <w:tcPr>
            <w:tcW w:w="1003" w:type="dxa"/>
            <w:vAlign w:val="bottom"/>
          </w:tcPr>
          <w:p w14:paraId="4E21263F" w14:textId="3413E19F"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19</w:t>
            </w:r>
          </w:p>
        </w:tc>
        <w:tc>
          <w:tcPr>
            <w:tcW w:w="1443" w:type="dxa"/>
            <w:vAlign w:val="bottom"/>
          </w:tcPr>
          <w:p w14:paraId="68C52024" w14:textId="79C36C3F"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8</w:t>
            </w:r>
          </w:p>
        </w:tc>
        <w:tc>
          <w:tcPr>
            <w:tcW w:w="1389" w:type="dxa"/>
            <w:vAlign w:val="bottom"/>
          </w:tcPr>
          <w:p w14:paraId="6D6EFC70" w14:textId="591CA4C5"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24</w:t>
            </w:r>
          </w:p>
        </w:tc>
        <w:tc>
          <w:tcPr>
            <w:tcW w:w="883" w:type="dxa"/>
            <w:vAlign w:val="bottom"/>
          </w:tcPr>
          <w:p w14:paraId="55D73C16" w14:textId="3AEA0B62"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1</w:t>
            </w:r>
          </w:p>
        </w:tc>
        <w:tc>
          <w:tcPr>
            <w:tcW w:w="696" w:type="dxa"/>
          </w:tcPr>
          <w:p w14:paraId="3D290B4F" w14:textId="43D84939" w:rsidR="009C1587" w:rsidRDefault="009C1587"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72</w:t>
            </w:r>
          </w:p>
        </w:tc>
      </w:tr>
      <w:tr w:rsidR="009C1587" w14:paraId="321E13BA" w14:textId="77777777" w:rsidTr="00E4552E">
        <w:tc>
          <w:tcPr>
            <w:tcW w:w="3175" w:type="dxa"/>
          </w:tcPr>
          <w:p w14:paraId="21F450F1" w14:textId="77777777" w:rsidR="009C1587" w:rsidRDefault="009C1587"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Females with yearlings</w:t>
            </w:r>
          </w:p>
        </w:tc>
        <w:tc>
          <w:tcPr>
            <w:tcW w:w="1030" w:type="dxa"/>
            <w:vAlign w:val="bottom"/>
          </w:tcPr>
          <w:p w14:paraId="34D1E1B4" w14:textId="6C99698C"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17</w:t>
            </w:r>
          </w:p>
        </w:tc>
        <w:tc>
          <w:tcPr>
            <w:tcW w:w="1003" w:type="dxa"/>
            <w:vAlign w:val="bottom"/>
          </w:tcPr>
          <w:p w14:paraId="72CC7A0C" w14:textId="54731412"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30</w:t>
            </w:r>
          </w:p>
        </w:tc>
        <w:tc>
          <w:tcPr>
            <w:tcW w:w="1443" w:type="dxa"/>
            <w:vAlign w:val="bottom"/>
          </w:tcPr>
          <w:p w14:paraId="29731F63" w14:textId="5DD5EC40"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18</w:t>
            </w:r>
          </w:p>
        </w:tc>
        <w:tc>
          <w:tcPr>
            <w:tcW w:w="1389" w:type="dxa"/>
            <w:vAlign w:val="bottom"/>
          </w:tcPr>
          <w:p w14:paraId="4087EAB6" w14:textId="793DA55C"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33</w:t>
            </w:r>
          </w:p>
        </w:tc>
        <w:tc>
          <w:tcPr>
            <w:tcW w:w="883" w:type="dxa"/>
            <w:vAlign w:val="bottom"/>
          </w:tcPr>
          <w:p w14:paraId="3944287A" w14:textId="4CFDA100" w:rsidR="009C1587" w:rsidRDefault="009C1587" w:rsidP="00E4552E">
            <w:pPr>
              <w:spacing w:line="360" w:lineRule="auto"/>
              <w:jc w:val="both"/>
              <w:rPr>
                <w:rFonts w:ascii="Times New Roman" w:hAnsi="Times New Roman" w:cs="Times New Roman"/>
                <w:sz w:val="24"/>
                <w:szCs w:val="24"/>
                <w:lang w:val="en-US"/>
              </w:rPr>
            </w:pPr>
            <w:r>
              <w:rPr>
                <w:rFonts w:ascii="Calibri" w:hAnsi="Calibri" w:cs="Calibri"/>
                <w:color w:val="000000"/>
              </w:rPr>
              <w:t>0</w:t>
            </w:r>
          </w:p>
        </w:tc>
        <w:tc>
          <w:tcPr>
            <w:tcW w:w="696" w:type="dxa"/>
          </w:tcPr>
          <w:p w14:paraId="06D19A6E" w14:textId="7448867D" w:rsidR="009C1587" w:rsidRDefault="009C1587" w:rsidP="00E4552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w:t>
            </w:r>
          </w:p>
        </w:tc>
      </w:tr>
    </w:tbl>
    <w:p w14:paraId="63E44C89" w14:textId="77777777" w:rsidR="00125D44" w:rsidRDefault="00125D44" w:rsidP="00E4552E">
      <w:pPr>
        <w:spacing w:line="360" w:lineRule="auto"/>
        <w:jc w:val="both"/>
        <w:rPr>
          <w:rFonts w:ascii="Times New Roman" w:hAnsi="Times New Roman" w:cs="Times New Roman"/>
          <w:sz w:val="24"/>
          <w:szCs w:val="24"/>
          <w:lang w:val="en-US"/>
        </w:rPr>
      </w:pPr>
    </w:p>
    <w:p w14:paraId="3C92D18B" w14:textId="77777777" w:rsidR="00E4552E" w:rsidRDefault="00E4552E" w:rsidP="00E4552E">
      <w:pPr>
        <w:pStyle w:val="Caption"/>
        <w:keepNext/>
        <w:spacing w:line="360" w:lineRule="auto"/>
        <w:jc w:val="both"/>
        <w:rPr>
          <w:rFonts w:ascii="Times New Roman" w:hAnsi="Times New Roman" w:cs="Times New Roman"/>
          <w:i w:val="0"/>
          <w:color w:val="auto"/>
          <w:sz w:val="20"/>
          <w:lang w:val="en-US"/>
        </w:rPr>
      </w:pPr>
    </w:p>
    <w:p w14:paraId="6B3EA7AE" w14:textId="77777777" w:rsidR="00E4552E" w:rsidRDefault="00E4552E" w:rsidP="00E4552E">
      <w:pPr>
        <w:pStyle w:val="Caption"/>
        <w:keepNext/>
        <w:spacing w:line="360" w:lineRule="auto"/>
        <w:jc w:val="both"/>
        <w:rPr>
          <w:rFonts w:ascii="Times New Roman" w:hAnsi="Times New Roman" w:cs="Times New Roman"/>
          <w:i w:val="0"/>
          <w:color w:val="auto"/>
          <w:sz w:val="20"/>
          <w:lang w:val="en-US"/>
        </w:rPr>
      </w:pPr>
    </w:p>
    <w:p w14:paraId="2C499737" w14:textId="77777777" w:rsidR="00E4552E" w:rsidRDefault="00E4552E">
      <w:pPr>
        <w:rPr>
          <w:rFonts w:ascii="Times New Roman" w:hAnsi="Times New Roman" w:cs="Times New Roman"/>
          <w:iCs/>
          <w:sz w:val="20"/>
          <w:szCs w:val="18"/>
          <w:lang w:val="en-US"/>
        </w:rPr>
      </w:pPr>
      <w:r>
        <w:rPr>
          <w:rFonts w:ascii="Times New Roman" w:hAnsi="Times New Roman" w:cs="Times New Roman"/>
          <w:i/>
          <w:sz w:val="20"/>
          <w:lang w:val="en-US"/>
        </w:rPr>
        <w:br w:type="page"/>
      </w:r>
    </w:p>
    <w:p w14:paraId="340168A6" w14:textId="7ED0D35D" w:rsidR="00C95151" w:rsidRPr="008B215C" w:rsidRDefault="00C95151" w:rsidP="00E4552E">
      <w:pPr>
        <w:pStyle w:val="Caption"/>
        <w:keepNext/>
        <w:spacing w:line="360" w:lineRule="auto"/>
        <w:jc w:val="both"/>
        <w:rPr>
          <w:rFonts w:ascii="Times New Roman" w:hAnsi="Times New Roman" w:cs="Times New Roman"/>
          <w:i w:val="0"/>
          <w:color w:val="auto"/>
          <w:sz w:val="20"/>
          <w:lang w:val="en-US"/>
        </w:rPr>
      </w:pPr>
      <w:bookmarkStart w:id="0" w:name="_GoBack"/>
      <w:bookmarkEnd w:id="0"/>
      <w:r w:rsidRPr="008B215C">
        <w:rPr>
          <w:rFonts w:ascii="Times New Roman" w:hAnsi="Times New Roman" w:cs="Times New Roman"/>
          <w:i w:val="0"/>
          <w:color w:val="auto"/>
          <w:sz w:val="20"/>
          <w:lang w:val="en-US"/>
        </w:rPr>
        <w:t xml:space="preserve">Table </w:t>
      </w:r>
      <w:r w:rsidR="00125D44">
        <w:rPr>
          <w:rFonts w:ascii="Times New Roman" w:hAnsi="Times New Roman" w:cs="Times New Roman"/>
          <w:i w:val="0"/>
          <w:color w:val="auto"/>
          <w:sz w:val="20"/>
          <w:lang w:val="en-US"/>
        </w:rPr>
        <w:t>4</w:t>
      </w:r>
      <w:r w:rsidRPr="008B215C">
        <w:rPr>
          <w:rFonts w:ascii="Times New Roman" w:hAnsi="Times New Roman" w:cs="Times New Roman"/>
          <w:i w:val="0"/>
          <w:color w:val="auto"/>
          <w:sz w:val="20"/>
          <w:lang w:val="en-US"/>
        </w:rPr>
        <w:t>.</w:t>
      </w:r>
      <w:r w:rsidRPr="005C4B4D">
        <w:rPr>
          <w:rFonts w:ascii="Times New Roman" w:hAnsi="Times New Roman" w:cs="Times New Roman"/>
          <w:i w:val="0"/>
          <w:color w:val="auto"/>
          <w:sz w:val="20"/>
          <w:lang w:val="en-US"/>
        </w:rPr>
        <w:t xml:space="preserve"> The results of a </w:t>
      </w:r>
      <w:r w:rsidR="007C48BE" w:rsidRPr="005C4B4D">
        <w:rPr>
          <w:rFonts w:ascii="Times New Roman" w:hAnsi="Times New Roman" w:cs="Times New Roman"/>
          <w:i w:val="0"/>
          <w:color w:val="auto"/>
          <w:sz w:val="20"/>
          <w:lang w:val="en-US"/>
        </w:rPr>
        <w:t>Chi</w:t>
      </w:r>
      <w:r w:rsidRPr="005C4B4D">
        <w:rPr>
          <w:rFonts w:ascii="Times New Roman" w:hAnsi="Times New Roman" w:cs="Times New Roman"/>
          <w:i w:val="0"/>
          <w:color w:val="auto"/>
          <w:sz w:val="20"/>
          <w:lang w:val="en-US"/>
        </w:rPr>
        <w:t xml:space="preserve">-squared test comparing </w:t>
      </w:r>
      <w:r w:rsidR="0038115B" w:rsidRPr="005C4B4D">
        <w:rPr>
          <w:rFonts w:ascii="Times New Roman" w:hAnsi="Times New Roman" w:cs="Times New Roman"/>
          <w:i w:val="0"/>
          <w:color w:val="auto"/>
          <w:sz w:val="20"/>
          <w:lang w:val="en-US"/>
        </w:rPr>
        <w:t xml:space="preserve">the </w:t>
      </w:r>
      <w:r w:rsidRPr="005C4B4D">
        <w:rPr>
          <w:rFonts w:ascii="Times New Roman" w:hAnsi="Times New Roman" w:cs="Times New Roman"/>
          <w:i w:val="0"/>
          <w:color w:val="auto"/>
          <w:sz w:val="20"/>
          <w:lang w:val="en-US"/>
        </w:rPr>
        <w:t>reduced sample size</w:t>
      </w:r>
      <w:r w:rsidR="0084575F" w:rsidRPr="005C4B4D">
        <w:rPr>
          <w:rFonts w:ascii="Times New Roman" w:hAnsi="Times New Roman" w:cs="Times New Roman"/>
          <w:i w:val="0"/>
          <w:color w:val="auto"/>
          <w:sz w:val="20"/>
          <w:lang w:val="en-US"/>
        </w:rPr>
        <w:t>s</w:t>
      </w:r>
      <w:r w:rsidRPr="005C4B4D">
        <w:rPr>
          <w:rFonts w:ascii="Times New Roman" w:hAnsi="Times New Roman" w:cs="Times New Roman"/>
          <w:i w:val="0"/>
          <w:color w:val="auto"/>
          <w:sz w:val="20"/>
          <w:lang w:val="en-US"/>
        </w:rPr>
        <w:t xml:space="preserve"> of brown bear</w:t>
      </w:r>
      <w:r w:rsidR="0084575F" w:rsidRPr="005C4B4D">
        <w:rPr>
          <w:rFonts w:ascii="Times New Roman" w:hAnsi="Times New Roman" w:cs="Times New Roman"/>
          <w:i w:val="0"/>
          <w:color w:val="auto"/>
          <w:sz w:val="20"/>
          <w:lang w:val="en-US"/>
        </w:rPr>
        <w:t xml:space="preserve"> average</w:t>
      </w:r>
      <w:r w:rsidRPr="005C4B4D">
        <w:rPr>
          <w:rFonts w:ascii="Times New Roman" w:hAnsi="Times New Roman" w:cs="Times New Roman"/>
          <w:i w:val="0"/>
          <w:color w:val="auto"/>
          <w:sz w:val="20"/>
          <w:lang w:val="en-US"/>
        </w:rPr>
        <w:t xml:space="preserve"> </w:t>
      </w:r>
      <w:r w:rsidR="00D444EB" w:rsidRPr="005C4B4D">
        <w:rPr>
          <w:rFonts w:ascii="Times New Roman" w:hAnsi="Times New Roman" w:cs="Times New Roman"/>
          <w:i w:val="0"/>
          <w:color w:val="auto"/>
          <w:sz w:val="20"/>
          <w:lang w:val="en-US"/>
        </w:rPr>
        <w:t xml:space="preserve">dietary </w:t>
      </w:r>
      <w:r w:rsidR="005C4B4D" w:rsidRPr="005C4B4D">
        <w:rPr>
          <w:rFonts w:ascii="Times New Roman" w:hAnsi="Times New Roman" w:cs="Times New Roman"/>
          <w:i w:val="0"/>
          <w:color w:val="auto"/>
          <w:sz w:val="20"/>
          <w:szCs w:val="20"/>
          <w:lang w:val="en-US"/>
        </w:rPr>
        <w:t>content</w:t>
      </w:r>
      <w:r w:rsidR="005C4B4D" w:rsidRPr="005C4B4D">
        <w:rPr>
          <w:rFonts w:ascii="Times New Roman" w:hAnsi="Times New Roman" w:cs="Times New Roman"/>
          <w:i w:val="0"/>
          <w:color w:val="auto"/>
          <w:sz w:val="20"/>
          <w:lang w:val="en-US"/>
        </w:rPr>
        <w:t xml:space="preserve"> </w:t>
      </w:r>
      <w:r w:rsidR="00D444EB">
        <w:rPr>
          <w:rFonts w:ascii="Times New Roman" w:hAnsi="Times New Roman" w:cs="Times New Roman"/>
          <w:i w:val="0"/>
          <w:color w:val="auto"/>
          <w:sz w:val="20"/>
          <w:lang w:val="en-US"/>
        </w:rPr>
        <w:t>proportions</w:t>
      </w:r>
      <w:r w:rsidRPr="008B215C">
        <w:rPr>
          <w:rFonts w:ascii="Times New Roman" w:hAnsi="Times New Roman" w:cs="Times New Roman"/>
          <w:i w:val="0"/>
          <w:color w:val="auto"/>
          <w:sz w:val="20"/>
          <w:lang w:val="en-US"/>
        </w:rPr>
        <w:t xml:space="preserve"> collected in S</w:t>
      </w:r>
      <w:r w:rsidR="00330245">
        <w:rPr>
          <w:rFonts w:ascii="Times New Roman" w:hAnsi="Times New Roman" w:cs="Times New Roman"/>
          <w:i w:val="0"/>
          <w:color w:val="auto"/>
          <w:sz w:val="20"/>
          <w:lang w:val="en-US"/>
        </w:rPr>
        <w:t>we</w:t>
      </w:r>
      <w:r w:rsidRPr="008B215C">
        <w:rPr>
          <w:rFonts w:ascii="Times New Roman" w:hAnsi="Times New Roman" w:cs="Times New Roman"/>
          <w:i w:val="0"/>
          <w:color w:val="auto"/>
          <w:sz w:val="20"/>
          <w:lang w:val="en-US"/>
        </w:rPr>
        <w:t xml:space="preserve">den in 2015-2016, to the </w:t>
      </w:r>
      <w:r w:rsidR="0084575F">
        <w:rPr>
          <w:rFonts w:ascii="Times New Roman" w:hAnsi="Times New Roman" w:cs="Times New Roman"/>
          <w:i w:val="0"/>
          <w:color w:val="auto"/>
          <w:sz w:val="20"/>
          <w:lang w:val="en-US"/>
        </w:rPr>
        <w:t>average</w:t>
      </w:r>
      <w:r w:rsidRPr="008B215C">
        <w:rPr>
          <w:rFonts w:ascii="Times New Roman" w:hAnsi="Times New Roman" w:cs="Times New Roman"/>
          <w:i w:val="0"/>
          <w:color w:val="auto"/>
          <w:sz w:val="20"/>
          <w:lang w:val="en-US"/>
        </w:rPr>
        <w:t xml:space="preserve"> </w:t>
      </w:r>
      <w:r w:rsidR="000570AD">
        <w:rPr>
          <w:rFonts w:ascii="Times New Roman" w:hAnsi="Times New Roman" w:cs="Times New Roman"/>
          <w:i w:val="0"/>
          <w:color w:val="auto"/>
          <w:sz w:val="20"/>
          <w:lang w:val="en-US"/>
        </w:rPr>
        <w:t>dietary proportions</w:t>
      </w:r>
      <w:r w:rsidRPr="008B215C">
        <w:rPr>
          <w:rFonts w:ascii="Times New Roman" w:hAnsi="Times New Roman" w:cs="Times New Roman"/>
          <w:i w:val="0"/>
          <w:color w:val="auto"/>
          <w:sz w:val="20"/>
          <w:lang w:val="en-US"/>
        </w:rPr>
        <w:t xml:space="preserve"> of the total sample population.</w:t>
      </w:r>
    </w:p>
    <w:tbl>
      <w:tblPr>
        <w:tblStyle w:val="TableGrid"/>
        <w:tblW w:w="39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76"/>
        <w:gridCol w:w="716"/>
        <w:gridCol w:w="498"/>
        <w:gridCol w:w="989"/>
      </w:tblGrid>
      <w:tr w:rsidR="00194038" w:rsidRPr="008B215C" w14:paraId="50B88619" w14:textId="77777777" w:rsidTr="00125D44">
        <w:trPr>
          <w:trHeight w:val="300"/>
          <w:jc w:val="center"/>
        </w:trPr>
        <w:tc>
          <w:tcPr>
            <w:tcW w:w="876" w:type="dxa"/>
          </w:tcPr>
          <w:p w14:paraId="1C9F86C4" w14:textId="12DA468D"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N</w:t>
            </w:r>
          </w:p>
        </w:tc>
        <w:tc>
          <w:tcPr>
            <w:tcW w:w="876" w:type="dxa"/>
            <w:vAlign w:val="center"/>
          </w:tcPr>
          <w:p w14:paraId="35187FBF" w14:textId="26DA37E8"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Percent</w:t>
            </w:r>
          </w:p>
        </w:tc>
        <w:tc>
          <w:tcPr>
            <w:tcW w:w="716" w:type="dxa"/>
            <w:noWrap/>
            <w:vAlign w:val="center"/>
          </w:tcPr>
          <w:p w14:paraId="07E99B41"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χ²</w:t>
            </w:r>
          </w:p>
        </w:tc>
        <w:tc>
          <w:tcPr>
            <w:tcW w:w="498" w:type="dxa"/>
            <w:noWrap/>
            <w:vAlign w:val="center"/>
          </w:tcPr>
          <w:p w14:paraId="27F5D06D"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DF</w:t>
            </w:r>
          </w:p>
        </w:tc>
        <w:tc>
          <w:tcPr>
            <w:tcW w:w="989" w:type="dxa"/>
            <w:noWrap/>
            <w:vAlign w:val="center"/>
          </w:tcPr>
          <w:p w14:paraId="1C49A7D6"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p-value</w:t>
            </w:r>
          </w:p>
        </w:tc>
      </w:tr>
      <w:tr w:rsidR="00194038" w:rsidRPr="008B215C" w14:paraId="1D394988" w14:textId="77777777" w:rsidTr="00125D44">
        <w:trPr>
          <w:trHeight w:val="300"/>
          <w:jc w:val="center"/>
        </w:trPr>
        <w:tc>
          <w:tcPr>
            <w:tcW w:w="876" w:type="dxa"/>
          </w:tcPr>
          <w:p w14:paraId="78ADACAD" w14:textId="4F2F884C" w:rsidR="00194038" w:rsidRDefault="00194038" w:rsidP="00E4552E">
            <w:pPr>
              <w:spacing w:line="360" w:lineRule="auto"/>
              <w:jc w:val="both"/>
              <w:rPr>
                <w:rFonts w:ascii="Times New Roman" w:hAnsi="Times New Roman" w:cs="Times New Roman"/>
              </w:rPr>
            </w:pPr>
            <w:r>
              <w:rPr>
                <w:rFonts w:ascii="Times New Roman" w:hAnsi="Times New Roman" w:cs="Times New Roman"/>
              </w:rPr>
              <w:t>448</w:t>
            </w:r>
          </w:p>
        </w:tc>
        <w:tc>
          <w:tcPr>
            <w:tcW w:w="876" w:type="dxa"/>
            <w:vAlign w:val="center"/>
          </w:tcPr>
          <w:p w14:paraId="51FD4040" w14:textId="156FAF88" w:rsidR="00194038" w:rsidRPr="008B215C" w:rsidRDefault="00194038" w:rsidP="00E4552E">
            <w:pPr>
              <w:spacing w:line="360" w:lineRule="auto"/>
              <w:jc w:val="both"/>
              <w:rPr>
                <w:rFonts w:ascii="Times New Roman" w:hAnsi="Times New Roman" w:cs="Times New Roman"/>
              </w:rPr>
            </w:pPr>
            <w:bookmarkStart w:id="1" w:name="_Hlk481924103"/>
            <w:r>
              <w:rPr>
                <w:rFonts w:ascii="Times New Roman" w:hAnsi="Times New Roman" w:cs="Times New Roman"/>
              </w:rPr>
              <w:t>90</w:t>
            </w:r>
          </w:p>
        </w:tc>
        <w:tc>
          <w:tcPr>
            <w:tcW w:w="716" w:type="dxa"/>
            <w:noWrap/>
            <w:vAlign w:val="center"/>
            <w:hideMark/>
          </w:tcPr>
          <w:p w14:paraId="7B96C8EA"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0.10</w:t>
            </w:r>
          </w:p>
        </w:tc>
        <w:tc>
          <w:tcPr>
            <w:tcW w:w="498" w:type="dxa"/>
            <w:noWrap/>
            <w:vAlign w:val="center"/>
            <w:hideMark/>
          </w:tcPr>
          <w:p w14:paraId="62A6A7E6"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9" w:type="dxa"/>
            <w:noWrap/>
            <w:vAlign w:val="center"/>
            <w:hideMark/>
          </w:tcPr>
          <w:p w14:paraId="2E841C2A" w14:textId="6CB817AC"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0.999</w:t>
            </w:r>
          </w:p>
        </w:tc>
      </w:tr>
      <w:tr w:rsidR="00194038" w:rsidRPr="008B215C" w14:paraId="6A9FFF99" w14:textId="77777777" w:rsidTr="00125D44">
        <w:trPr>
          <w:trHeight w:val="300"/>
          <w:jc w:val="center"/>
        </w:trPr>
        <w:tc>
          <w:tcPr>
            <w:tcW w:w="876" w:type="dxa"/>
          </w:tcPr>
          <w:p w14:paraId="26A8F79B" w14:textId="1523FE5F" w:rsidR="00194038" w:rsidRDefault="00194038" w:rsidP="00E4552E">
            <w:pPr>
              <w:spacing w:line="360" w:lineRule="auto"/>
              <w:jc w:val="both"/>
              <w:rPr>
                <w:rFonts w:ascii="Times New Roman" w:hAnsi="Times New Roman" w:cs="Times New Roman"/>
              </w:rPr>
            </w:pPr>
            <w:r>
              <w:rPr>
                <w:rFonts w:ascii="Times New Roman" w:hAnsi="Times New Roman" w:cs="Times New Roman"/>
              </w:rPr>
              <w:t>398</w:t>
            </w:r>
          </w:p>
        </w:tc>
        <w:tc>
          <w:tcPr>
            <w:tcW w:w="876" w:type="dxa"/>
            <w:vAlign w:val="center"/>
          </w:tcPr>
          <w:p w14:paraId="39C6AAD1" w14:textId="2719DFBC"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80</w:t>
            </w:r>
          </w:p>
        </w:tc>
        <w:tc>
          <w:tcPr>
            <w:tcW w:w="716" w:type="dxa"/>
            <w:noWrap/>
            <w:vAlign w:val="center"/>
            <w:hideMark/>
          </w:tcPr>
          <w:p w14:paraId="1593E78C"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0.08</w:t>
            </w:r>
          </w:p>
        </w:tc>
        <w:tc>
          <w:tcPr>
            <w:tcW w:w="498" w:type="dxa"/>
            <w:noWrap/>
            <w:vAlign w:val="center"/>
            <w:hideMark/>
          </w:tcPr>
          <w:p w14:paraId="6626B49B"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9" w:type="dxa"/>
            <w:noWrap/>
            <w:vAlign w:val="center"/>
            <w:hideMark/>
          </w:tcPr>
          <w:p w14:paraId="75EB9AD6" w14:textId="6D7123EF"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0.999</w:t>
            </w:r>
          </w:p>
        </w:tc>
      </w:tr>
      <w:tr w:rsidR="00194038" w:rsidRPr="008B215C" w14:paraId="565702D7" w14:textId="77777777" w:rsidTr="00125D44">
        <w:trPr>
          <w:trHeight w:val="300"/>
          <w:jc w:val="center"/>
        </w:trPr>
        <w:tc>
          <w:tcPr>
            <w:tcW w:w="876" w:type="dxa"/>
          </w:tcPr>
          <w:p w14:paraId="21DCFCEE" w14:textId="7DEEB8CD" w:rsidR="00194038" w:rsidRDefault="00194038" w:rsidP="00E4552E">
            <w:pPr>
              <w:spacing w:line="360" w:lineRule="auto"/>
              <w:jc w:val="both"/>
              <w:rPr>
                <w:rFonts w:ascii="Times New Roman" w:hAnsi="Times New Roman" w:cs="Times New Roman"/>
              </w:rPr>
            </w:pPr>
            <w:r>
              <w:rPr>
                <w:rFonts w:ascii="Times New Roman" w:hAnsi="Times New Roman" w:cs="Times New Roman"/>
              </w:rPr>
              <w:t>348</w:t>
            </w:r>
          </w:p>
        </w:tc>
        <w:tc>
          <w:tcPr>
            <w:tcW w:w="876" w:type="dxa"/>
            <w:vAlign w:val="center"/>
          </w:tcPr>
          <w:p w14:paraId="171D742A" w14:textId="4EB571D6"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70</w:t>
            </w:r>
          </w:p>
        </w:tc>
        <w:tc>
          <w:tcPr>
            <w:tcW w:w="716" w:type="dxa"/>
            <w:noWrap/>
            <w:vAlign w:val="center"/>
            <w:hideMark/>
          </w:tcPr>
          <w:p w14:paraId="5FFE3218"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0.04</w:t>
            </w:r>
          </w:p>
        </w:tc>
        <w:tc>
          <w:tcPr>
            <w:tcW w:w="498" w:type="dxa"/>
            <w:noWrap/>
            <w:vAlign w:val="center"/>
            <w:hideMark/>
          </w:tcPr>
          <w:p w14:paraId="35D49D75"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9" w:type="dxa"/>
            <w:noWrap/>
            <w:vAlign w:val="center"/>
            <w:hideMark/>
          </w:tcPr>
          <w:p w14:paraId="38A96A12" w14:textId="0E02BB3F"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1</w:t>
            </w:r>
          </w:p>
        </w:tc>
      </w:tr>
      <w:tr w:rsidR="00194038" w:rsidRPr="008B215C" w14:paraId="13ED414B" w14:textId="77777777" w:rsidTr="00125D44">
        <w:trPr>
          <w:trHeight w:val="300"/>
          <w:jc w:val="center"/>
        </w:trPr>
        <w:tc>
          <w:tcPr>
            <w:tcW w:w="876" w:type="dxa"/>
          </w:tcPr>
          <w:p w14:paraId="034FFEE6" w14:textId="0775AF70" w:rsidR="00194038" w:rsidRDefault="00194038" w:rsidP="00E4552E">
            <w:pPr>
              <w:spacing w:line="360" w:lineRule="auto"/>
              <w:jc w:val="both"/>
              <w:rPr>
                <w:rFonts w:ascii="Times New Roman" w:hAnsi="Times New Roman" w:cs="Times New Roman"/>
              </w:rPr>
            </w:pPr>
            <w:r>
              <w:rPr>
                <w:rFonts w:ascii="Times New Roman" w:hAnsi="Times New Roman" w:cs="Times New Roman"/>
              </w:rPr>
              <w:t>299</w:t>
            </w:r>
          </w:p>
        </w:tc>
        <w:tc>
          <w:tcPr>
            <w:tcW w:w="876" w:type="dxa"/>
            <w:vAlign w:val="center"/>
          </w:tcPr>
          <w:p w14:paraId="6314C4D3" w14:textId="3FCBAA45"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60</w:t>
            </w:r>
          </w:p>
        </w:tc>
        <w:tc>
          <w:tcPr>
            <w:tcW w:w="716" w:type="dxa"/>
            <w:noWrap/>
            <w:vAlign w:val="center"/>
            <w:hideMark/>
          </w:tcPr>
          <w:p w14:paraId="2ECFC0E0"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0.10</w:t>
            </w:r>
          </w:p>
        </w:tc>
        <w:tc>
          <w:tcPr>
            <w:tcW w:w="498" w:type="dxa"/>
            <w:noWrap/>
            <w:vAlign w:val="center"/>
            <w:hideMark/>
          </w:tcPr>
          <w:p w14:paraId="73270C44"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9" w:type="dxa"/>
            <w:noWrap/>
            <w:vAlign w:val="center"/>
            <w:hideMark/>
          </w:tcPr>
          <w:p w14:paraId="3C0E8411" w14:textId="7D2DD9B6"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0.99</w:t>
            </w:r>
            <w:r>
              <w:rPr>
                <w:rFonts w:ascii="Times New Roman" w:hAnsi="Times New Roman" w:cs="Times New Roman"/>
              </w:rPr>
              <w:t>9</w:t>
            </w:r>
          </w:p>
        </w:tc>
      </w:tr>
      <w:tr w:rsidR="00194038" w:rsidRPr="008B215C" w14:paraId="7D18FB94" w14:textId="77777777" w:rsidTr="00125D44">
        <w:trPr>
          <w:trHeight w:val="300"/>
          <w:jc w:val="center"/>
        </w:trPr>
        <w:tc>
          <w:tcPr>
            <w:tcW w:w="876" w:type="dxa"/>
          </w:tcPr>
          <w:p w14:paraId="384E0971" w14:textId="7836175D" w:rsidR="00194038" w:rsidRDefault="00194038" w:rsidP="00E4552E">
            <w:pPr>
              <w:spacing w:line="360" w:lineRule="auto"/>
              <w:jc w:val="both"/>
              <w:rPr>
                <w:rFonts w:ascii="Times New Roman" w:hAnsi="Times New Roman" w:cs="Times New Roman"/>
              </w:rPr>
            </w:pPr>
            <w:r>
              <w:rPr>
                <w:rFonts w:ascii="Times New Roman" w:hAnsi="Times New Roman" w:cs="Times New Roman"/>
              </w:rPr>
              <w:t>249</w:t>
            </w:r>
          </w:p>
        </w:tc>
        <w:tc>
          <w:tcPr>
            <w:tcW w:w="876" w:type="dxa"/>
            <w:vAlign w:val="center"/>
          </w:tcPr>
          <w:p w14:paraId="0FEE87CE" w14:textId="016C7195"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50</w:t>
            </w:r>
          </w:p>
        </w:tc>
        <w:tc>
          <w:tcPr>
            <w:tcW w:w="716" w:type="dxa"/>
            <w:noWrap/>
            <w:vAlign w:val="center"/>
            <w:hideMark/>
          </w:tcPr>
          <w:p w14:paraId="4CDCAE18"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0.10</w:t>
            </w:r>
          </w:p>
        </w:tc>
        <w:tc>
          <w:tcPr>
            <w:tcW w:w="498" w:type="dxa"/>
            <w:noWrap/>
            <w:vAlign w:val="center"/>
            <w:hideMark/>
          </w:tcPr>
          <w:p w14:paraId="490FBAC4"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9" w:type="dxa"/>
            <w:noWrap/>
            <w:vAlign w:val="center"/>
            <w:hideMark/>
          </w:tcPr>
          <w:p w14:paraId="7B7CC831" w14:textId="14E42C69"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0.999</w:t>
            </w:r>
          </w:p>
        </w:tc>
      </w:tr>
      <w:tr w:rsidR="00194038" w:rsidRPr="008B215C" w14:paraId="1EEA96A8" w14:textId="77777777" w:rsidTr="00125D44">
        <w:trPr>
          <w:trHeight w:val="300"/>
          <w:jc w:val="center"/>
        </w:trPr>
        <w:tc>
          <w:tcPr>
            <w:tcW w:w="876" w:type="dxa"/>
          </w:tcPr>
          <w:p w14:paraId="77B56D87" w14:textId="2E611EDC" w:rsidR="00194038" w:rsidRDefault="00194038" w:rsidP="00E4552E">
            <w:pPr>
              <w:spacing w:line="360" w:lineRule="auto"/>
              <w:jc w:val="both"/>
              <w:rPr>
                <w:rFonts w:ascii="Times New Roman" w:hAnsi="Times New Roman" w:cs="Times New Roman"/>
              </w:rPr>
            </w:pPr>
            <w:r>
              <w:rPr>
                <w:rFonts w:ascii="Times New Roman" w:hAnsi="Times New Roman" w:cs="Times New Roman"/>
              </w:rPr>
              <w:t>198</w:t>
            </w:r>
          </w:p>
        </w:tc>
        <w:tc>
          <w:tcPr>
            <w:tcW w:w="876" w:type="dxa"/>
            <w:vAlign w:val="center"/>
          </w:tcPr>
          <w:p w14:paraId="42785FAA" w14:textId="45DAD8A1"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40</w:t>
            </w:r>
          </w:p>
        </w:tc>
        <w:tc>
          <w:tcPr>
            <w:tcW w:w="716" w:type="dxa"/>
            <w:noWrap/>
            <w:vAlign w:val="center"/>
            <w:hideMark/>
          </w:tcPr>
          <w:p w14:paraId="1EFAE330"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0.24</w:t>
            </w:r>
          </w:p>
        </w:tc>
        <w:tc>
          <w:tcPr>
            <w:tcW w:w="498" w:type="dxa"/>
            <w:noWrap/>
            <w:vAlign w:val="center"/>
            <w:hideMark/>
          </w:tcPr>
          <w:p w14:paraId="19EA6788"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9" w:type="dxa"/>
            <w:noWrap/>
            <w:vAlign w:val="center"/>
            <w:hideMark/>
          </w:tcPr>
          <w:p w14:paraId="50927DA2" w14:textId="4F6CD586"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0.994</w:t>
            </w:r>
          </w:p>
        </w:tc>
      </w:tr>
      <w:tr w:rsidR="00194038" w:rsidRPr="008B215C" w14:paraId="2E07808E" w14:textId="77777777" w:rsidTr="00125D44">
        <w:trPr>
          <w:trHeight w:val="300"/>
          <w:jc w:val="center"/>
        </w:trPr>
        <w:tc>
          <w:tcPr>
            <w:tcW w:w="876" w:type="dxa"/>
          </w:tcPr>
          <w:p w14:paraId="654D6D71" w14:textId="53207A89" w:rsidR="00194038" w:rsidRDefault="00194038" w:rsidP="00E4552E">
            <w:pPr>
              <w:spacing w:line="360" w:lineRule="auto"/>
              <w:jc w:val="both"/>
              <w:rPr>
                <w:rFonts w:ascii="Times New Roman" w:hAnsi="Times New Roman" w:cs="Times New Roman"/>
              </w:rPr>
            </w:pPr>
            <w:r>
              <w:rPr>
                <w:rFonts w:ascii="Times New Roman" w:hAnsi="Times New Roman" w:cs="Times New Roman"/>
              </w:rPr>
              <w:t>148</w:t>
            </w:r>
          </w:p>
        </w:tc>
        <w:tc>
          <w:tcPr>
            <w:tcW w:w="876" w:type="dxa"/>
            <w:vAlign w:val="center"/>
          </w:tcPr>
          <w:p w14:paraId="28A2669A" w14:textId="4637CA01"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30</w:t>
            </w:r>
          </w:p>
        </w:tc>
        <w:tc>
          <w:tcPr>
            <w:tcW w:w="716" w:type="dxa"/>
            <w:noWrap/>
            <w:vAlign w:val="center"/>
            <w:hideMark/>
          </w:tcPr>
          <w:p w14:paraId="7946E4EE"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0.18</w:t>
            </w:r>
          </w:p>
        </w:tc>
        <w:tc>
          <w:tcPr>
            <w:tcW w:w="498" w:type="dxa"/>
            <w:noWrap/>
            <w:vAlign w:val="center"/>
            <w:hideMark/>
          </w:tcPr>
          <w:p w14:paraId="2FC96723"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9" w:type="dxa"/>
            <w:noWrap/>
            <w:vAlign w:val="center"/>
            <w:hideMark/>
          </w:tcPr>
          <w:p w14:paraId="5C867A1D" w14:textId="1D485511"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0.996</w:t>
            </w:r>
          </w:p>
        </w:tc>
      </w:tr>
      <w:tr w:rsidR="00194038" w:rsidRPr="008B215C" w14:paraId="48F5816F" w14:textId="77777777" w:rsidTr="00125D44">
        <w:trPr>
          <w:trHeight w:val="300"/>
          <w:jc w:val="center"/>
        </w:trPr>
        <w:tc>
          <w:tcPr>
            <w:tcW w:w="876" w:type="dxa"/>
          </w:tcPr>
          <w:p w14:paraId="19C29881" w14:textId="3FBAF9A3" w:rsidR="00194038" w:rsidRDefault="00194038" w:rsidP="00E4552E">
            <w:pPr>
              <w:spacing w:line="360" w:lineRule="auto"/>
              <w:jc w:val="both"/>
              <w:rPr>
                <w:rFonts w:ascii="Times New Roman" w:hAnsi="Times New Roman" w:cs="Times New Roman"/>
              </w:rPr>
            </w:pPr>
            <w:r>
              <w:rPr>
                <w:rFonts w:ascii="Times New Roman" w:hAnsi="Times New Roman" w:cs="Times New Roman"/>
              </w:rPr>
              <w:t>99</w:t>
            </w:r>
          </w:p>
        </w:tc>
        <w:tc>
          <w:tcPr>
            <w:tcW w:w="876" w:type="dxa"/>
            <w:vAlign w:val="center"/>
          </w:tcPr>
          <w:p w14:paraId="70DB8F24" w14:textId="14FBC509"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20</w:t>
            </w:r>
          </w:p>
        </w:tc>
        <w:tc>
          <w:tcPr>
            <w:tcW w:w="716" w:type="dxa"/>
            <w:noWrap/>
            <w:vAlign w:val="center"/>
            <w:hideMark/>
          </w:tcPr>
          <w:p w14:paraId="320F43D4"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1.18</w:t>
            </w:r>
          </w:p>
        </w:tc>
        <w:tc>
          <w:tcPr>
            <w:tcW w:w="498" w:type="dxa"/>
            <w:noWrap/>
            <w:vAlign w:val="center"/>
            <w:hideMark/>
          </w:tcPr>
          <w:p w14:paraId="0EA9D74A"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9" w:type="dxa"/>
            <w:noWrap/>
            <w:vAlign w:val="center"/>
            <w:hideMark/>
          </w:tcPr>
          <w:p w14:paraId="24B4D8FF" w14:textId="2164E048"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0.881</w:t>
            </w:r>
          </w:p>
        </w:tc>
      </w:tr>
      <w:tr w:rsidR="00194038" w:rsidRPr="008B215C" w14:paraId="604454BE" w14:textId="77777777" w:rsidTr="00125D44">
        <w:trPr>
          <w:trHeight w:val="300"/>
          <w:jc w:val="center"/>
        </w:trPr>
        <w:tc>
          <w:tcPr>
            <w:tcW w:w="876" w:type="dxa"/>
          </w:tcPr>
          <w:p w14:paraId="25140CCE" w14:textId="4E853D23" w:rsidR="00194038" w:rsidRDefault="00194038" w:rsidP="00E4552E">
            <w:pPr>
              <w:spacing w:line="360" w:lineRule="auto"/>
              <w:jc w:val="both"/>
              <w:rPr>
                <w:rFonts w:ascii="Times New Roman" w:hAnsi="Times New Roman" w:cs="Times New Roman"/>
              </w:rPr>
            </w:pPr>
            <w:r>
              <w:rPr>
                <w:rFonts w:ascii="Times New Roman" w:hAnsi="Times New Roman" w:cs="Times New Roman"/>
              </w:rPr>
              <w:t>49</w:t>
            </w:r>
          </w:p>
        </w:tc>
        <w:tc>
          <w:tcPr>
            <w:tcW w:w="876" w:type="dxa"/>
            <w:vAlign w:val="center"/>
          </w:tcPr>
          <w:p w14:paraId="0D734E27" w14:textId="73C69A22"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10</w:t>
            </w:r>
          </w:p>
        </w:tc>
        <w:tc>
          <w:tcPr>
            <w:tcW w:w="716" w:type="dxa"/>
            <w:noWrap/>
            <w:vAlign w:val="center"/>
            <w:hideMark/>
          </w:tcPr>
          <w:p w14:paraId="1B89E4F1"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0.59</w:t>
            </w:r>
          </w:p>
        </w:tc>
        <w:tc>
          <w:tcPr>
            <w:tcW w:w="498" w:type="dxa"/>
            <w:noWrap/>
            <w:vAlign w:val="center"/>
            <w:hideMark/>
          </w:tcPr>
          <w:p w14:paraId="1420C2ED"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9" w:type="dxa"/>
            <w:noWrap/>
            <w:vAlign w:val="center"/>
            <w:hideMark/>
          </w:tcPr>
          <w:p w14:paraId="47E2BB9D" w14:textId="2BE3B7DE"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0.964</w:t>
            </w:r>
          </w:p>
        </w:tc>
      </w:tr>
      <w:bookmarkEnd w:id="1"/>
    </w:tbl>
    <w:p w14:paraId="3873EDA4" w14:textId="77777777" w:rsidR="00C31B28" w:rsidRPr="008B215C" w:rsidRDefault="00C31B28" w:rsidP="00E4552E">
      <w:pPr>
        <w:spacing w:line="360" w:lineRule="auto"/>
        <w:jc w:val="both"/>
        <w:rPr>
          <w:rFonts w:ascii="Times New Roman" w:hAnsi="Times New Roman" w:cs="Times New Roman"/>
          <w:sz w:val="20"/>
          <w:szCs w:val="24"/>
          <w:lang w:val="en-US"/>
        </w:rPr>
      </w:pPr>
    </w:p>
    <w:p w14:paraId="4F13538F" w14:textId="67E334C3" w:rsidR="00C31B28" w:rsidRPr="008B215C" w:rsidRDefault="00AC5CFF" w:rsidP="00E4552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C31B28" w:rsidRPr="008B215C">
        <w:rPr>
          <w:rFonts w:ascii="Times New Roman" w:hAnsi="Times New Roman" w:cs="Times New Roman"/>
          <w:sz w:val="24"/>
          <w:szCs w:val="24"/>
          <w:lang w:val="en-US"/>
        </w:rPr>
        <w:t xml:space="preserve">he sample </w:t>
      </w:r>
      <w:r w:rsidR="00AA4FCC">
        <w:rPr>
          <w:rFonts w:ascii="Times New Roman" w:hAnsi="Times New Roman" w:cs="Times New Roman"/>
          <w:sz w:val="24"/>
          <w:szCs w:val="24"/>
          <w:lang w:val="en-US"/>
        </w:rPr>
        <w:t>size was divided into seasons, mating and b</w:t>
      </w:r>
      <w:r w:rsidR="00C31B28" w:rsidRPr="008B215C">
        <w:rPr>
          <w:rFonts w:ascii="Times New Roman" w:hAnsi="Times New Roman" w:cs="Times New Roman"/>
          <w:sz w:val="24"/>
          <w:szCs w:val="24"/>
          <w:lang w:val="en-US"/>
        </w:rPr>
        <w:t>erry, and the process repeated</w:t>
      </w:r>
      <w:r w:rsidR="00AA4FCC">
        <w:rPr>
          <w:rFonts w:ascii="Times New Roman" w:hAnsi="Times New Roman" w:cs="Times New Roman"/>
          <w:sz w:val="24"/>
          <w:szCs w:val="24"/>
          <w:lang w:val="en-US"/>
        </w:rPr>
        <w:t xml:space="preserve">. I found no significant difference between the average dietary content proportions when comparing the overall mating population sample with sample sizes decreasing 90%-10% from </w:t>
      </w:r>
      <w:r w:rsidR="005E2774">
        <w:rPr>
          <w:rFonts w:ascii="Times New Roman" w:hAnsi="Times New Roman" w:cs="Times New Roman"/>
          <w:sz w:val="24"/>
          <w:szCs w:val="24"/>
          <w:lang w:val="en-US"/>
        </w:rPr>
        <w:t xml:space="preserve">the </w:t>
      </w:r>
      <w:r w:rsidR="00AA4FCC">
        <w:rPr>
          <w:rFonts w:ascii="Times New Roman" w:hAnsi="Times New Roman" w:cs="Times New Roman"/>
          <w:sz w:val="24"/>
          <w:szCs w:val="24"/>
          <w:lang w:val="en-US"/>
        </w:rPr>
        <w:t>overall mating sample size</w:t>
      </w:r>
      <w:r w:rsidR="00973B28">
        <w:rPr>
          <w:rFonts w:ascii="Times New Roman" w:hAnsi="Times New Roman" w:cs="Times New Roman"/>
          <w:sz w:val="24"/>
          <w:szCs w:val="24"/>
          <w:lang w:val="en-US"/>
        </w:rPr>
        <w:t xml:space="preserve">, this proved true with the berry season as well (Table </w:t>
      </w:r>
      <w:r w:rsidR="00125D44">
        <w:rPr>
          <w:rFonts w:ascii="Times New Roman" w:hAnsi="Times New Roman" w:cs="Times New Roman"/>
          <w:sz w:val="24"/>
          <w:szCs w:val="24"/>
          <w:lang w:val="en-US"/>
        </w:rPr>
        <w:t>5</w:t>
      </w:r>
      <w:r w:rsidR="00973B28">
        <w:rPr>
          <w:rFonts w:ascii="Times New Roman" w:hAnsi="Times New Roman" w:cs="Times New Roman"/>
          <w:sz w:val="24"/>
          <w:szCs w:val="24"/>
          <w:lang w:val="en-US"/>
        </w:rPr>
        <w:t xml:space="preserve">). </w:t>
      </w:r>
      <w:r w:rsidR="00F54F0A" w:rsidRPr="008B215C">
        <w:rPr>
          <w:rFonts w:ascii="Times New Roman" w:hAnsi="Times New Roman" w:cs="Times New Roman"/>
          <w:sz w:val="24"/>
          <w:szCs w:val="24"/>
          <w:lang w:val="en-US"/>
        </w:rPr>
        <w:t xml:space="preserve">In both cases, 10% of each total seasonal </w:t>
      </w:r>
      <w:r w:rsidR="008B215C" w:rsidRPr="008B215C">
        <w:rPr>
          <w:rFonts w:ascii="Times New Roman" w:hAnsi="Times New Roman" w:cs="Times New Roman"/>
          <w:sz w:val="24"/>
          <w:szCs w:val="24"/>
          <w:lang w:val="en-US"/>
        </w:rPr>
        <w:t>population</w:t>
      </w:r>
      <w:r w:rsidR="00F54F0A" w:rsidRPr="008B215C">
        <w:rPr>
          <w:rFonts w:ascii="Times New Roman" w:hAnsi="Times New Roman" w:cs="Times New Roman"/>
          <w:sz w:val="24"/>
          <w:szCs w:val="24"/>
          <w:lang w:val="en-US"/>
        </w:rPr>
        <w:t xml:space="preserve"> </w:t>
      </w:r>
      <w:r w:rsidR="00360419">
        <w:rPr>
          <w:rFonts w:ascii="Times New Roman" w:hAnsi="Times New Roman" w:cs="Times New Roman"/>
          <w:sz w:val="24"/>
          <w:szCs w:val="24"/>
          <w:lang w:val="en-US"/>
        </w:rPr>
        <w:t>was</w:t>
      </w:r>
      <w:r w:rsidR="00F54F0A" w:rsidRPr="008B215C">
        <w:rPr>
          <w:rFonts w:ascii="Times New Roman" w:hAnsi="Times New Roman" w:cs="Times New Roman"/>
          <w:sz w:val="24"/>
          <w:szCs w:val="24"/>
          <w:lang w:val="en-US"/>
        </w:rPr>
        <w:t xml:space="preserve"> </w:t>
      </w:r>
      <w:r w:rsidR="00360419">
        <w:rPr>
          <w:rFonts w:ascii="Times New Roman" w:hAnsi="Times New Roman" w:cs="Times New Roman"/>
          <w:sz w:val="24"/>
          <w:szCs w:val="24"/>
          <w:lang w:val="en-US"/>
        </w:rPr>
        <w:t xml:space="preserve">not significantly different from </w:t>
      </w:r>
      <w:r w:rsidR="00F54F0A" w:rsidRPr="008B215C">
        <w:rPr>
          <w:rFonts w:ascii="Times New Roman" w:hAnsi="Times New Roman" w:cs="Times New Roman"/>
          <w:sz w:val="24"/>
          <w:szCs w:val="24"/>
          <w:lang w:val="en-US"/>
        </w:rPr>
        <w:t>the ent</w:t>
      </w:r>
      <w:r w:rsidR="00330245">
        <w:rPr>
          <w:rFonts w:ascii="Times New Roman" w:hAnsi="Times New Roman" w:cs="Times New Roman"/>
          <w:sz w:val="24"/>
          <w:szCs w:val="24"/>
          <w:lang w:val="en-US"/>
        </w:rPr>
        <w:t>ire</w:t>
      </w:r>
      <w:r>
        <w:rPr>
          <w:rFonts w:ascii="Times New Roman" w:hAnsi="Times New Roman" w:cs="Times New Roman"/>
          <w:sz w:val="24"/>
          <w:szCs w:val="24"/>
          <w:lang w:val="en-US"/>
        </w:rPr>
        <w:t xml:space="preserve"> seasonal population</w:t>
      </w:r>
      <w:r w:rsidR="00AB687A">
        <w:rPr>
          <w:rFonts w:ascii="Times New Roman" w:hAnsi="Times New Roman" w:cs="Times New Roman"/>
          <w:sz w:val="24"/>
          <w:szCs w:val="24"/>
          <w:lang w:val="en-US"/>
        </w:rPr>
        <w:t>s</w:t>
      </w:r>
      <w:r w:rsidR="00F54F0A" w:rsidRPr="008B215C">
        <w:rPr>
          <w:rFonts w:ascii="Times New Roman" w:hAnsi="Times New Roman" w:cs="Times New Roman"/>
          <w:sz w:val="24"/>
          <w:szCs w:val="24"/>
          <w:lang w:val="en-US"/>
        </w:rPr>
        <w:t>.</w:t>
      </w:r>
    </w:p>
    <w:p w14:paraId="0B30874C" w14:textId="77777777" w:rsidR="00125D44" w:rsidRDefault="00125D44" w:rsidP="00E4552E">
      <w:pPr>
        <w:jc w:val="both"/>
        <w:rPr>
          <w:rFonts w:ascii="Times New Roman" w:hAnsi="Times New Roman" w:cs="Times New Roman"/>
          <w:iCs/>
          <w:sz w:val="20"/>
          <w:szCs w:val="18"/>
          <w:lang w:val="en-US"/>
        </w:rPr>
      </w:pPr>
      <w:r>
        <w:rPr>
          <w:rFonts w:ascii="Times New Roman" w:hAnsi="Times New Roman" w:cs="Times New Roman"/>
          <w:i/>
          <w:sz w:val="20"/>
          <w:lang w:val="en-US"/>
        </w:rPr>
        <w:br w:type="page"/>
      </w:r>
    </w:p>
    <w:p w14:paraId="3379644D" w14:textId="1AEF85F5" w:rsidR="00C95151" w:rsidRPr="008B215C" w:rsidRDefault="00C95151" w:rsidP="00E4552E">
      <w:pPr>
        <w:pStyle w:val="Caption"/>
        <w:keepNext/>
        <w:spacing w:line="360" w:lineRule="auto"/>
        <w:jc w:val="both"/>
        <w:rPr>
          <w:rFonts w:ascii="Times New Roman" w:hAnsi="Times New Roman" w:cs="Times New Roman"/>
          <w:i w:val="0"/>
          <w:color w:val="auto"/>
          <w:sz w:val="20"/>
          <w:lang w:val="en-US"/>
        </w:rPr>
      </w:pPr>
      <w:r w:rsidRPr="008B215C">
        <w:rPr>
          <w:rFonts w:ascii="Times New Roman" w:hAnsi="Times New Roman" w:cs="Times New Roman"/>
          <w:i w:val="0"/>
          <w:color w:val="auto"/>
          <w:sz w:val="20"/>
          <w:lang w:val="en-US"/>
        </w:rPr>
        <w:lastRenderedPageBreak/>
        <w:t xml:space="preserve">Table </w:t>
      </w:r>
      <w:r w:rsidR="00125D44">
        <w:rPr>
          <w:rFonts w:ascii="Times New Roman" w:hAnsi="Times New Roman" w:cs="Times New Roman"/>
          <w:i w:val="0"/>
          <w:color w:val="auto"/>
          <w:sz w:val="20"/>
          <w:lang w:val="en-US"/>
        </w:rPr>
        <w:t>5</w:t>
      </w:r>
      <w:r w:rsidRPr="008B215C">
        <w:rPr>
          <w:rFonts w:ascii="Times New Roman" w:hAnsi="Times New Roman" w:cs="Times New Roman"/>
          <w:i w:val="0"/>
          <w:color w:val="auto"/>
          <w:sz w:val="20"/>
          <w:lang w:val="en-US"/>
        </w:rPr>
        <w:t>.</w:t>
      </w:r>
      <w:r w:rsidRPr="005C4B4D">
        <w:rPr>
          <w:rFonts w:ascii="Times New Roman" w:hAnsi="Times New Roman" w:cs="Times New Roman"/>
          <w:i w:val="0"/>
          <w:color w:val="auto"/>
          <w:sz w:val="20"/>
          <w:lang w:val="en-US"/>
        </w:rPr>
        <w:t xml:space="preserve"> The results of 2 </w:t>
      </w:r>
      <w:r w:rsidR="007C48BE" w:rsidRPr="005C4B4D">
        <w:rPr>
          <w:rFonts w:ascii="Times New Roman" w:hAnsi="Times New Roman" w:cs="Times New Roman"/>
          <w:i w:val="0"/>
          <w:color w:val="auto"/>
          <w:sz w:val="20"/>
          <w:lang w:val="en-US"/>
        </w:rPr>
        <w:t>Chi</w:t>
      </w:r>
      <w:r w:rsidRPr="005C4B4D">
        <w:rPr>
          <w:rFonts w:ascii="Times New Roman" w:hAnsi="Times New Roman" w:cs="Times New Roman"/>
          <w:i w:val="0"/>
          <w:color w:val="auto"/>
          <w:sz w:val="20"/>
          <w:lang w:val="en-US"/>
        </w:rPr>
        <w:t>-squared tests</w:t>
      </w:r>
      <w:r w:rsidR="0038115B" w:rsidRPr="005C4B4D">
        <w:rPr>
          <w:rFonts w:ascii="Times New Roman" w:hAnsi="Times New Roman" w:cs="Times New Roman"/>
          <w:i w:val="0"/>
          <w:color w:val="auto"/>
          <w:sz w:val="20"/>
          <w:lang w:val="en-US"/>
        </w:rPr>
        <w:t xml:space="preserve"> </w:t>
      </w:r>
      <w:r w:rsidRPr="005C4B4D">
        <w:rPr>
          <w:rFonts w:ascii="Times New Roman" w:hAnsi="Times New Roman" w:cs="Times New Roman"/>
          <w:i w:val="0"/>
          <w:color w:val="auto"/>
          <w:sz w:val="20"/>
          <w:lang w:val="en-US"/>
        </w:rPr>
        <w:t xml:space="preserve">comparing </w:t>
      </w:r>
      <w:r w:rsidR="0038115B" w:rsidRPr="005C4B4D">
        <w:rPr>
          <w:rFonts w:ascii="Times New Roman" w:hAnsi="Times New Roman" w:cs="Times New Roman"/>
          <w:i w:val="0"/>
          <w:color w:val="auto"/>
          <w:sz w:val="20"/>
          <w:lang w:val="en-US"/>
        </w:rPr>
        <w:t xml:space="preserve">the </w:t>
      </w:r>
      <w:r w:rsidRPr="005C4B4D">
        <w:rPr>
          <w:rFonts w:ascii="Times New Roman" w:hAnsi="Times New Roman" w:cs="Times New Roman"/>
          <w:i w:val="0"/>
          <w:color w:val="auto"/>
          <w:sz w:val="20"/>
          <w:lang w:val="en-US"/>
        </w:rPr>
        <w:t>reduced sample size</w:t>
      </w:r>
      <w:r w:rsidR="00973B28" w:rsidRPr="005C4B4D">
        <w:rPr>
          <w:rFonts w:ascii="Times New Roman" w:hAnsi="Times New Roman" w:cs="Times New Roman"/>
          <w:i w:val="0"/>
          <w:color w:val="auto"/>
          <w:sz w:val="20"/>
          <w:lang w:val="en-US"/>
        </w:rPr>
        <w:t>s</w:t>
      </w:r>
      <w:r w:rsidRPr="005C4B4D">
        <w:rPr>
          <w:rFonts w:ascii="Times New Roman" w:hAnsi="Times New Roman" w:cs="Times New Roman"/>
          <w:i w:val="0"/>
          <w:color w:val="auto"/>
          <w:sz w:val="20"/>
          <w:lang w:val="en-US"/>
        </w:rPr>
        <w:t xml:space="preserve"> of brown bear</w:t>
      </w:r>
      <w:r w:rsidR="0084575F" w:rsidRPr="005C4B4D">
        <w:rPr>
          <w:rFonts w:ascii="Times New Roman" w:hAnsi="Times New Roman" w:cs="Times New Roman"/>
          <w:i w:val="0"/>
          <w:color w:val="auto"/>
          <w:sz w:val="20"/>
          <w:lang w:val="en-US"/>
        </w:rPr>
        <w:t xml:space="preserve"> average</w:t>
      </w:r>
      <w:r w:rsidRPr="005C4B4D">
        <w:rPr>
          <w:rFonts w:ascii="Times New Roman" w:hAnsi="Times New Roman" w:cs="Times New Roman"/>
          <w:i w:val="0"/>
          <w:color w:val="auto"/>
          <w:sz w:val="20"/>
          <w:lang w:val="en-US"/>
        </w:rPr>
        <w:t xml:space="preserve"> </w:t>
      </w:r>
      <w:r w:rsidR="00973B28" w:rsidRPr="005C4B4D">
        <w:rPr>
          <w:rFonts w:ascii="Times New Roman" w:hAnsi="Times New Roman" w:cs="Times New Roman"/>
          <w:i w:val="0"/>
          <w:color w:val="auto"/>
          <w:sz w:val="20"/>
          <w:lang w:val="en-US"/>
        </w:rPr>
        <w:t xml:space="preserve">dietary </w:t>
      </w:r>
      <w:r w:rsidR="005C4B4D" w:rsidRPr="005C4B4D">
        <w:rPr>
          <w:rFonts w:ascii="Times New Roman" w:hAnsi="Times New Roman" w:cs="Times New Roman"/>
          <w:i w:val="0"/>
          <w:color w:val="auto"/>
          <w:sz w:val="20"/>
          <w:szCs w:val="20"/>
          <w:lang w:val="en-US"/>
        </w:rPr>
        <w:t>content</w:t>
      </w:r>
      <w:r w:rsidR="005C4B4D" w:rsidRPr="005C4B4D">
        <w:rPr>
          <w:rFonts w:ascii="Times New Roman" w:hAnsi="Times New Roman" w:cs="Times New Roman"/>
          <w:i w:val="0"/>
          <w:color w:val="auto"/>
          <w:sz w:val="20"/>
          <w:lang w:val="en-US"/>
        </w:rPr>
        <w:t xml:space="preserve"> </w:t>
      </w:r>
      <w:r w:rsidR="00973B28" w:rsidRPr="005C4B4D">
        <w:rPr>
          <w:rFonts w:ascii="Times New Roman" w:hAnsi="Times New Roman" w:cs="Times New Roman"/>
          <w:i w:val="0"/>
          <w:color w:val="auto"/>
          <w:sz w:val="20"/>
          <w:lang w:val="en-US"/>
        </w:rPr>
        <w:t>proportion</w:t>
      </w:r>
      <w:r w:rsidR="0038115B" w:rsidRPr="005C4B4D">
        <w:rPr>
          <w:rFonts w:ascii="Times New Roman" w:hAnsi="Times New Roman" w:cs="Times New Roman"/>
          <w:i w:val="0"/>
          <w:color w:val="auto"/>
          <w:sz w:val="20"/>
          <w:lang w:val="en-US"/>
        </w:rPr>
        <w:t xml:space="preserve">, in </w:t>
      </w:r>
      <w:r w:rsidR="00973B28" w:rsidRPr="005C4B4D">
        <w:rPr>
          <w:rFonts w:ascii="Times New Roman" w:hAnsi="Times New Roman" w:cs="Times New Roman"/>
          <w:i w:val="0"/>
          <w:color w:val="auto"/>
          <w:sz w:val="20"/>
          <w:lang w:val="en-US"/>
        </w:rPr>
        <w:t>m</w:t>
      </w:r>
      <w:r w:rsidR="0038115B" w:rsidRPr="005C4B4D">
        <w:rPr>
          <w:rFonts w:ascii="Times New Roman" w:hAnsi="Times New Roman" w:cs="Times New Roman"/>
          <w:i w:val="0"/>
          <w:color w:val="auto"/>
          <w:sz w:val="20"/>
          <w:lang w:val="en-US"/>
        </w:rPr>
        <w:t xml:space="preserve">ating and </w:t>
      </w:r>
      <w:r w:rsidR="00973B28" w:rsidRPr="005C4B4D">
        <w:rPr>
          <w:rFonts w:ascii="Times New Roman" w:hAnsi="Times New Roman" w:cs="Times New Roman"/>
          <w:i w:val="0"/>
          <w:color w:val="auto"/>
          <w:sz w:val="20"/>
          <w:lang w:val="en-US"/>
        </w:rPr>
        <w:t>b</w:t>
      </w:r>
      <w:r w:rsidR="0038115B" w:rsidRPr="005C4B4D">
        <w:rPr>
          <w:rFonts w:ascii="Times New Roman" w:hAnsi="Times New Roman" w:cs="Times New Roman"/>
          <w:i w:val="0"/>
          <w:color w:val="auto"/>
          <w:sz w:val="20"/>
          <w:lang w:val="en-US"/>
        </w:rPr>
        <w:t>erry seasons</w:t>
      </w:r>
      <w:r w:rsidRPr="005C4B4D">
        <w:rPr>
          <w:rFonts w:ascii="Times New Roman" w:hAnsi="Times New Roman" w:cs="Times New Roman"/>
          <w:i w:val="0"/>
          <w:color w:val="auto"/>
          <w:sz w:val="20"/>
          <w:lang w:val="en-US"/>
        </w:rPr>
        <w:t xml:space="preserve">, to the </w:t>
      </w:r>
      <w:r w:rsidR="00973B28" w:rsidRPr="005C4B4D">
        <w:rPr>
          <w:rFonts w:ascii="Times New Roman" w:hAnsi="Times New Roman" w:cs="Times New Roman"/>
          <w:i w:val="0"/>
          <w:color w:val="auto"/>
          <w:sz w:val="20"/>
          <w:lang w:val="en-US"/>
        </w:rPr>
        <w:t>average</w:t>
      </w:r>
      <w:r w:rsidRPr="005C4B4D">
        <w:rPr>
          <w:rFonts w:ascii="Times New Roman" w:hAnsi="Times New Roman" w:cs="Times New Roman"/>
          <w:i w:val="0"/>
          <w:color w:val="auto"/>
          <w:sz w:val="20"/>
          <w:lang w:val="en-US"/>
        </w:rPr>
        <w:t xml:space="preserve"> </w:t>
      </w:r>
      <w:r w:rsidR="000570AD" w:rsidRPr="005C4B4D">
        <w:rPr>
          <w:rFonts w:ascii="Times New Roman" w:hAnsi="Times New Roman" w:cs="Times New Roman"/>
          <w:i w:val="0"/>
          <w:color w:val="auto"/>
          <w:sz w:val="20"/>
          <w:lang w:val="en-US"/>
        </w:rPr>
        <w:t xml:space="preserve">dietary </w:t>
      </w:r>
      <w:r w:rsidR="005C4B4D" w:rsidRPr="005C4B4D">
        <w:rPr>
          <w:rFonts w:ascii="Times New Roman" w:hAnsi="Times New Roman" w:cs="Times New Roman"/>
          <w:i w:val="0"/>
          <w:color w:val="auto"/>
          <w:sz w:val="20"/>
          <w:szCs w:val="20"/>
          <w:lang w:val="en-US"/>
        </w:rPr>
        <w:t>content</w:t>
      </w:r>
      <w:r w:rsidR="005C4B4D" w:rsidRPr="005C4B4D">
        <w:rPr>
          <w:rFonts w:ascii="Times New Roman" w:hAnsi="Times New Roman" w:cs="Times New Roman"/>
          <w:i w:val="0"/>
          <w:color w:val="auto"/>
          <w:sz w:val="20"/>
          <w:lang w:val="en-US"/>
        </w:rPr>
        <w:t xml:space="preserve"> </w:t>
      </w:r>
      <w:r w:rsidR="000570AD" w:rsidRPr="005C4B4D">
        <w:rPr>
          <w:rFonts w:ascii="Times New Roman" w:hAnsi="Times New Roman" w:cs="Times New Roman"/>
          <w:i w:val="0"/>
          <w:color w:val="auto"/>
          <w:sz w:val="20"/>
          <w:lang w:val="en-US"/>
        </w:rPr>
        <w:t>proportions</w:t>
      </w:r>
      <w:r w:rsidRPr="005C4B4D">
        <w:rPr>
          <w:rFonts w:ascii="Times New Roman" w:hAnsi="Times New Roman" w:cs="Times New Roman"/>
          <w:i w:val="0"/>
          <w:color w:val="auto"/>
          <w:sz w:val="20"/>
          <w:lang w:val="en-US"/>
        </w:rPr>
        <w:t xml:space="preserve"> of each total season population</w:t>
      </w:r>
      <w:r w:rsidR="00973B28" w:rsidRPr="005C4B4D">
        <w:rPr>
          <w:rFonts w:ascii="Times New Roman" w:hAnsi="Times New Roman" w:cs="Times New Roman"/>
          <w:i w:val="0"/>
          <w:color w:val="auto"/>
          <w:sz w:val="20"/>
          <w:lang w:val="en-US"/>
        </w:rPr>
        <w:t xml:space="preserve"> sample size</w:t>
      </w:r>
      <w:r w:rsidRPr="005C4B4D">
        <w:rPr>
          <w:rFonts w:ascii="Times New Roman" w:hAnsi="Times New Roman" w:cs="Times New Roman"/>
          <w:i w:val="0"/>
          <w:color w:val="auto"/>
          <w:sz w:val="20"/>
          <w:lang w:val="en-US"/>
        </w:rPr>
        <w:t>.</w:t>
      </w:r>
      <w:r w:rsidR="00126FCF" w:rsidRPr="005C4B4D">
        <w:rPr>
          <w:rFonts w:ascii="Times New Roman" w:hAnsi="Times New Roman" w:cs="Times New Roman"/>
          <w:i w:val="0"/>
          <w:color w:val="auto"/>
          <w:sz w:val="20"/>
          <w:lang w:val="en-US"/>
        </w:rPr>
        <w:t xml:space="preserve"> DF was decreased here and in further tables </w:t>
      </w:r>
      <w:r w:rsidR="00126FCF">
        <w:rPr>
          <w:rFonts w:ascii="Times New Roman" w:hAnsi="Times New Roman" w:cs="Times New Roman"/>
          <w:i w:val="0"/>
          <w:color w:val="auto"/>
          <w:sz w:val="20"/>
          <w:lang w:val="en-US"/>
        </w:rPr>
        <w:t>due to the samples lacking one, or more, of the 5 food categories: berries, insects, vertebrates, vegetation, other. * The average dietary proportion had no food category: other.</w:t>
      </w:r>
    </w:p>
    <w:tbl>
      <w:tblPr>
        <w:tblStyle w:val="TableGrid"/>
        <w:tblW w:w="5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4"/>
        <w:gridCol w:w="908"/>
        <w:gridCol w:w="908"/>
        <w:gridCol w:w="1061"/>
        <w:gridCol w:w="526"/>
        <w:gridCol w:w="906"/>
      </w:tblGrid>
      <w:tr w:rsidR="00194038" w:rsidRPr="008B215C" w14:paraId="144BE45A" w14:textId="77777777" w:rsidTr="00360419">
        <w:trPr>
          <w:trHeight w:val="300"/>
        </w:trPr>
        <w:tc>
          <w:tcPr>
            <w:tcW w:w="884" w:type="dxa"/>
            <w:vAlign w:val="center"/>
          </w:tcPr>
          <w:p w14:paraId="53099F29"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Season</w:t>
            </w:r>
          </w:p>
        </w:tc>
        <w:tc>
          <w:tcPr>
            <w:tcW w:w="908" w:type="dxa"/>
          </w:tcPr>
          <w:p w14:paraId="0A4B5B55" w14:textId="78E727E0"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N</w:t>
            </w:r>
          </w:p>
        </w:tc>
        <w:tc>
          <w:tcPr>
            <w:tcW w:w="908" w:type="dxa"/>
            <w:vAlign w:val="center"/>
          </w:tcPr>
          <w:p w14:paraId="332BC2C9" w14:textId="58FA02D4"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Percent</w:t>
            </w:r>
          </w:p>
        </w:tc>
        <w:tc>
          <w:tcPr>
            <w:tcW w:w="1061" w:type="dxa"/>
            <w:noWrap/>
            <w:vAlign w:val="center"/>
          </w:tcPr>
          <w:p w14:paraId="30DC5929"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χ²</w:t>
            </w:r>
          </w:p>
        </w:tc>
        <w:tc>
          <w:tcPr>
            <w:tcW w:w="526" w:type="dxa"/>
            <w:noWrap/>
            <w:vAlign w:val="center"/>
          </w:tcPr>
          <w:p w14:paraId="10553FF5"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DF</w:t>
            </w:r>
          </w:p>
        </w:tc>
        <w:tc>
          <w:tcPr>
            <w:tcW w:w="906" w:type="dxa"/>
            <w:noWrap/>
            <w:vAlign w:val="center"/>
          </w:tcPr>
          <w:p w14:paraId="3183471D"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p-value</w:t>
            </w:r>
          </w:p>
        </w:tc>
      </w:tr>
      <w:tr w:rsidR="00194038" w:rsidRPr="008B215C" w14:paraId="72EA1307" w14:textId="77777777" w:rsidTr="00360419">
        <w:trPr>
          <w:trHeight w:val="300"/>
        </w:trPr>
        <w:tc>
          <w:tcPr>
            <w:tcW w:w="884" w:type="dxa"/>
            <w:vMerge w:val="restart"/>
            <w:vAlign w:val="center"/>
          </w:tcPr>
          <w:p w14:paraId="3E8408BE"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Mating</w:t>
            </w:r>
          </w:p>
        </w:tc>
        <w:tc>
          <w:tcPr>
            <w:tcW w:w="908" w:type="dxa"/>
          </w:tcPr>
          <w:p w14:paraId="4433B9AB" w14:textId="39D5F524" w:rsidR="00194038" w:rsidRDefault="00194038" w:rsidP="00E4552E">
            <w:pPr>
              <w:spacing w:line="360" w:lineRule="auto"/>
              <w:jc w:val="both"/>
              <w:rPr>
                <w:rFonts w:ascii="Times New Roman" w:hAnsi="Times New Roman" w:cs="Times New Roman"/>
              </w:rPr>
            </w:pPr>
            <w:r>
              <w:rPr>
                <w:rFonts w:ascii="Times New Roman" w:hAnsi="Times New Roman" w:cs="Times New Roman"/>
              </w:rPr>
              <w:t>137</w:t>
            </w:r>
          </w:p>
        </w:tc>
        <w:tc>
          <w:tcPr>
            <w:tcW w:w="908" w:type="dxa"/>
            <w:vAlign w:val="center"/>
          </w:tcPr>
          <w:p w14:paraId="6A5035C4" w14:textId="54686691"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90</w:t>
            </w:r>
          </w:p>
        </w:tc>
        <w:tc>
          <w:tcPr>
            <w:tcW w:w="1061" w:type="dxa"/>
            <w:noWrap/>
            <w:vAlign w:val="center"/>
            <w:hideMark/>
          </w:tcPr>
          <w:p w14:paraId="222B8AC1"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0.01</w:t>
            </w:r>
          </w:p>
        </w:tc>
        <w:tc>
          <w:tcPr>
            <w:tcW w:w="526" w:type="dxa"/>
            <w:noWrap/>
            <w:vAlign w:val="center"/>
            <w:hideMark/>
          </w:tcPr>
          <w:p w14:paraId="7B76CCD3" w14:textId="7D96282C"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06" w:type="dxa"/>
            <w:noWrap/>
            <w:vAlign w:val="center"/>
            <w:hideMark/>
          </w:tcPr>
          <w:p w14:paraId="179CBC22" w14:textId="5101A9FE" w:rsidR="00194038" w:rsidRPr="008B215C" w:rsidRDefault="00194038" w:rsidP="00E4552E">
            <w:pPr>
              <w:spacing w:line="360" w:lineRule="auto"/>
              <w:jc w:val="both"/>
              <w:rPr>
                <w:rFonts w:ascii="Times New Roman" w:hAnsi="Times New Roman" w:cs="Times New Roman"/>
                <w:color w:val="000000"/>
              </w:rPr>
            </w:pPr>
            <w:r>
              <w:rPr>
                <w:rFonts w:ascii="Times New Roman" w:hAnsi="Times New Roman" w:cs="Times New Roman"/>
                <w:color w:val="000000"/>
              </w:rPr>
              <w:t>1</w:t>
            </w:r>
          </w:p>
        </w:tc>
      </w:tr>
      <w:tr w:rsidR="00194038" w:rsidRPr="008B215C" w14:paraId="314140CD" w14:textId="77777777" w:rsidTr="00360419">
        <w:trPr>
          <w:trHeight w:val="300"/>
        </w:trPr>
        <w:tc>
          <w:tcPr>
            <w:tcW w:w="884" w:type="dxa"/>
            <w:vMerge/>
            <w:vAlign w:val="center"/>
          </w:tcPr>
          <w:p w14:paraId="18E8F9F8" w14:textId="77777777" w:rsidR="00194038" w:rsidRPr="008B215C" w:rsidRDefault="00194038" w:rsidP="00E4552E">
            <w:pPr>
              <w:spacing w:line="360" w:lineRule="auto"/>
              <w:jc w:val="both"/>
              <w:rPr>
                <w:rFonts w:ascii="Times New Roman" w:hAnsi="Times New Roman" w:cs="Times New Roman"/>
              </w:rPr>
            </w:pPr>
          </w:p>
        </w:tc>
        <w:tc>
          <w:tcPr>
            <w:tcW w:w="908" w:type="dxa"/>
          </w:tcPr>
          <w:p w14:paraId="07830D90" w14:textId="164D76B8" w:rsidR="00194038" w:rsidRDefault="00194038" w:rsidP="00E4552E">
            <w:pPr>
              <w:spacing w:line="360" w:lineRule="auto"/>
              <w:jc w:val="both"/>
              <w:rPr>
                <w:rFonts w:ascii="Times New Roman" w:hAnsi="Times New Roman" w:cs="Times New Roman"/>
              </w:rPr>
            </w:pPr>
            <w:r>
              <w:rPr>
                <w:rFonts w:ascii="Times New Roman" w:hAnsi="Times New Roman" w:cs="Times New Roman"/>
              </w:rPr>
              <w:t>122</w:t>
            </w:r>
          </w:p>
        </w:tc>
        <w:tc>
          <w:tcPr>
            <w:tcW w:w="908" w:type="dxa"/>
            <w:vAlign w:val="center"/>
          </w:tcPr>
          <w:p w14:paraId="3CCA4D7A" w14:textId="200F56D6"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80</w:t>
            </w:r>
          </w:p>
        </w:tc>
        <w:tc>
          <w:tcPr>
            <w:tcW w:w="1061" w:type="dxa"/>
            <w:noWrap/>
            <w:vAlign w:val="center"/>
            <w:hideMark/>
          </w:tcPr>
          <w:p w14:paraId="380B0582"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0.08</w:t>
            </w:r>
          </w:p>
        </w:tc>
        <w:tc>
          <w:tcPr>
            <w:tcW w:w="526" w:type="dxa"/>
            <w:noWrap/>
            <w:vAlign w:val="center"/>
            <w:hideMark/>
          </w:tcPr>
          <w:p w14:paraId="19DF0AF2" w14:textId="26627C69"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06" w:type="dxa"/>
            <w:noWrap/>
            <w:vAlign w:val="center"/>
            <w:hideMark/>
          </w:tcPr>
          <w:p w14:paraId="1CB39AAB" w14:textId="37792F0B" w:rsidR="00194038" w:rsidRPr="008B215C" w:rsidRDefault="00194038" w:rsidP="00E4552E">
            <w:pPr>
              <w:spacing w:line="360" w:lineRule="auto"/>
              <w:jc w:val="both"/>
              <w:rPr>
                <w:rFonts w:ascii="Times New Roman" w:hAnsi="Times New Roman" w:cs="Times New Roman"/>
                <w:color w:val="000000"/>
              </w:rPr>
            </w:pPr>
            <w:r w:rsidRPr="008B215C">
              <w:rPr>
                <w:rFonts w:ascii="Times New Roman" w:hAnsi="Times New Roman" w:cs="Times New Roman"/>
                <w:color w:val="000000"/>
              </w:rPr>
              <w:t>0.99</w:t>
            </w:r>
            <w:r>
              <w:rPr>
                <w:rFonts w:ascii="Times New Roman" w:hAnsi="Times New Roman" w:cs="Times New Roman"/>
                <w:color w:val="000000"/>
              </w:rPr>
              <w:t>4</w:t>
            </w:r>
          </w:p>
        </w:tc>
      </w:tr>
      <w:tr w:rsidR="00194038" w:rsidRPr="008B215C" w14:paraId="530C25C4" w14:textId="77777777" w:rsidTr="00360419">
        <w:trPr>
          <w:trHeight w:val="300"/>
        </w:trPr>
        <w:tc>
          <w:tcPr>
            <w:tcW w:w="884" w:type="dxa"/>
            <w:vMerge/>
            <w:vAlign w:val="center"/>
          </w:tcPr>
          <w:p w14:paraId="2F5FD888" w14:textId="77777777" w:rsidR="00194038" w:rsidRPr="008B215C" w:rsidRDefault="00194038" w:rsidP="00E4552E">
            <w:pPr>
              <w:spacing w:line="360" w:lineRule="auto"/>
              <w:jc w:val="both"/>
              <w:rPr>
                <w:rFonts w:ascii="Times New Roman" w:hAnsi="Times New Roman" w:cs="Times New Roman"/>
              </w:rPr>
            </w:pPr>
          </w:p>
        </w:tc>
        <w:tc>
          <w:tcPr>
            <w:tcW w:w="908" w:type="dxa"/>
          </w:tcPr>
          <w:p w14:paraId="4E499056" w14:textId="4881A6DB" w:rsidR="00194038" w:rsidRDefault="00194038" w:rsidP="00E4552E">
            <w:pPr>
              <w:spacing w:line="360" w:lineRule="auto"/>
              <w:jc w:val="both"/>
              <w:rPr>
                <w:rFonts w:ascii="Times New Roman" w:hAnsi="Times New Roman" w:cs="Times New Roman"/>
              </w:rPr>
            </w:pPr>
            <w:r>
              <w:rPr>
                <w:rFonts w:ascii="Times New Roman" w:hAnsi="Times New Roman" w:cs="Times New Roman"/>
              </w:rPr>
              <w:t>107</w:t>
            </w:r>
          </w:p>
        </w:tc>
        <w:tc>
          <w:tcPr>
            <w:tcW w:w="908" w:type="dxa"/>
            <w:vAlign w:val="center"/>
          </w:tcPr>
          <w:p w14:paraId="0B02AE01" w14:textId="648B47AC"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70</w:t>
            </w:r>
          </w:p>
        </w:tc>
        <w:tc>
          <w:tcPr>
            <w:tcW w:w="1061" w:type="dxa"/>
            <w:noWrap/>
            <w:vAlign w:val="center"/>
            <w:hideMark/>
          </w:tcPr>
          <w:p w14:paraId="00DA129E"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0.73</w:t>
            </w:r>
          </w:p>
        </w:tc>
        <w:tc>
          <w:tcPr>
            <w:tcW w:w="526" w:type="dxa"/>
            <w:noWrap/>
            <w:vAlign w:val="center"/>
            <w:hideMark/>
          </w:tcPr>
          <w:p w14:paraId="4908D7FE" w14:textId="315ACA21"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06" w:type="dxa"/>
            <w:noWrap/>
            <w:vAlign w:val="center"/>
            <w:hideMark/>
          </w:tcPr>
          <w:p w14:paraId="735305A3" w14:textId="78228B58" w:rsidR="00194038" w:rsidRPr="008B215C" w:rsidRDefault="00194038" w:rsidP="00E4552E">
            <w:pPr>
              <w:spacing w:line="360" w:lineRule="auto"/>
              <w:jc w:val="both"/>
              <w:rPr>
                <w:rFonts w:ascii="Times New Roman" w:hAnsi="Times New Roman" w:cs="Times New Roman"/>
                <w:color w:val="000000"/>
              </w:rPr>
            </w:pPr>
            <w:r>
              <w:rPr>
                <w:rFonts w:ascii="Times New Roman" w:hAnsi="Times New Roman" w:cs="Times New Roman"/>
                <w:color w:val="000000"/>
              </w:rPr>
              <w:t>0.866</w:t>
            </w:r>
          </w:p>
        </w:tc>
      </w:tr>
      <w:tr w:rsidR="00194038" w:rsidRPr="008B215C" w14:paraId="4F74A3B1" w14:textId="77777777" w:rsidTr="00360419">
        <w:trPr>
          <w:trHeight w:val="300"/>
        </w:trPr>
        <w:tc>
          <w:tcPr>
            <w:tcW w:w="884" w:type="dxa"/>
            <w:vMerge/>
            <w:vAlign w:val="center"/>
          </w:tcPr>
          <w:p w14:paraId="1411AB3E" w14:textId="77777777" w:rsidR="00194038" w:rsidRPr="008B215C" w:rsidRDefault="00194038" w:rsidP="00E4552E">
            <w:pPr>
              <w:spacing w:line="360" w:lineRule="auto"/>
              <w:jc w:val="both"/>
              <w:rPr>
                <w:rFonts w:ascii="Times New Roman" w:hAnsi="Times New Roman" w:cs="Times New Roman"/>
              </w:rPr>
            </w:pPr>
          </w:p>
        </w:tc>
        <w:tc>
          <w:tcPr>
            <w:tcW w:w="908" w:type="dxa"/>
          </w:tcPr>
          <w:p w14:paraId="3AB5CAB1" w14:textId="425D24FE" w:rsidR="00194038" w:rsidRDefault="00194038" w:rsidP="00E4552E">
            <w:pPr>
              <w:spacing w:line="360" w:lineRule="auto"/>
              <w:jc w:val="both"/>
              <w:rPr>
                <w:rFonts w:ascii="Times New Roman" w:hAnsi="Times New Roman" w:cs="Times New Roman"/>
              </w:rPr>
            </w:pPr>
            <w:r>
              <w:rPr>
                <w:rFonts w:ascii="Times New Roman" w:hAnsi="Times New Roman" w:cs="Times New Roman"/>
              </w:rPr>
              <w:t>92</w:t>
            </w:r>
          </w:p>
        </w:tc>
        <w:tc>
          <w:tcPr>
            <w:tcW w:w="908" w:type="dxa"/>
            <w:vAlign w:val="center"/>
          </w:tcPr>
          <w:p w14:paraId="04E3379A" w14:textId="7020F076"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60</w:t>
            </w:r>
          </w:p>
        </w:tc>
        <w:tc>
          <w:tcPr>
            <w:tcW w:w="1061" w:type="dxa"/>
            <w:noWrap/>
            <w:vAlign w:val="center"/>
            <w:hideMark/>
          </w:tcPr>
          <w:p w14:paraId="1BD8CCC4"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0.11</w:t>
            </w:r>
          </w:p>
        </w:tc>
        <w:tc>
          <w:tcPr>
            <w:tcW w:w="526" w:type="dxa"/>
            <w:noWrap/>
            <w:vAlign w:val="center"/>
            <w:hideMark/>
          </w:tcPr>
          <w:p w14:paraId="6734290F" w14:textId="7391534F"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06" w:type="dxa"/>
            <w:noWrap/>
            <w:vAlign w:val="center"/>
            <w:hideMark/>
          </w:tcPr>
          <w:p w14:paraId="57180495" w14:textId="5D2A971D" w:rsidR="00194038" w:rsidRPr="008B215C" w:rsidRDefault="00194038" w:rsidP="00E4552E">
            <w:pPr>
              <w:spacing w:line="360" w:lineRule="auto"/>
              <w:jc w:val="both"/>
              <w:rPr>
                <w:rFonts w:ascii="Times New Roman" w:hAnsi="Times New Roman" w:cs="Times New Roman"/>
                <w:color w:val="000000"/>
              </w:rPr>
            </w:pPr>
            <w:r>
              <w:rPr>
                <w:rFonts w:ascii="Times New Roman" w:hAnsi="Times New Roman" w:cs="Times New Roman"/>
                <w:color w:val="000000"/>
              </w:rPr>
              <w:t>0.991</w:t>
            </w:r>
          </w:p>
        </w:tc>
      </w:tr>
      <w:tr w:rsidR="00194038" w:rsidRPr="008B215C" w14:paraId="74CEE6DA" w14:textId="77777777" w:rsidTr="00360419">
        <w:trPr>
          <w:trHeight w:val="300"/>
        </w:trPr>
        <w:tc>
          <w:tcPr>
            <w:tcW w:w="884" w:type="dxa"/>
            <w:vMerge/>
            <w:vAlign w:val="center"/>
          </w:tcPr>
          <w:p w14:paraId="48B895CA" w14:textId="77777777" w:rsidR="00194038" w:rsidRPr="008B215C" w:rsidRDefault="00194038" w:rsidP="00E4552E">
            <w:pPr>
              <w:spacing w:line="360" w:lineRule="auto"/>
              <w:jc w:val="both"/>
              <w:rPr>
                <w:rFonts w:ascii="Times New Roman" w:hAnsi="Times New Roman" w:cs="Times New Roman"/>
              </w:rPr>
            </w:pPr>
          </w:p>
        </w:tc>
        <w:tc>
          <w:tcPr>
            <w:tcW w:w="908" w:type="dxa"/>
          </w:tcPr>
          <w:p w14:paraId="4F3CE5F8" w14:textId="466BCB6C" w:rsidR="00194038" w:rsidRDefault="00194038" w:rsidP="00E4552E">
            <w:pPr>
              <w:spacing w:line="360" w:lineRule="auto"/>
              <w:jc w:val="both"/>
              <w:rPr>
                <w:rFonts w:ascii="Times New Roman" w:hAnsi="Times New Roman" w:cs="Times New Roman"/>
              </w:rPr>
            </w:pPr>
            <w:r>
              <w:rPr>
                <w:rFonts w:ascii="Times New Roman" w:hAnsi="Times New Roman" w:cs="Times New Roman"/>
              </w:rPr>
              <w:t>75</w:t>
            </w:r>
          </w:p>
        </w:tc>
        <w:tc>
          <w:tcPr>
            <w:tcW w:w="908" w:type="dxa"/>
            <w:vAlign w:val="center"/>
          </w:tcPr>
          <w:p w14:paraId="6C575413" w14:textId="3307D9D7"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50</w:t>
            </w:r>
          </w:p>
        </w:tc>
        <w:tc>
          <w:tcPr>
            <w:tcW w:w="1061" w:type="dxa"/>
            <w:noWrap/>
            <w:vAlign w:val="center"/>
            <w:hideMark/>
          </w:tcPr>
          <w:p w14:paraId="6D415A1B"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0.57</w:t>
            </w:r>
          </w:p>
        </w:tc>
        <w:tc>
          <w:tcPr>
            <w:tcW w:w="526" w:type="dxa"/>
            <w:noWrap/>
            <w:vAlign w:val="center"/>
            <w:hideMark/>
          </w:tcPr>
          <w:p w14:paraId="7F2AABBA" w14:textId="1779744A"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06" w:type="dxa"/>
            <w:noWrap/>
            <w:vAlign w:val="center"/>
            <w:hideMark/>
          </w:tcPr>
          <w:p w14:paraId="230AEA65" w14:textId="7255F731" w:rsidR="00194038" w:rsidRPr="008B215C" w:rsidRDefault="00194038" w:rsidP="00E4552E">
            <w:pPr>
              <w:spacing w:line="360" w:lineRule="auto"/>
              <w:jc w:val="both"/>
              <w:rPr>
                <w:rFonts w:ascii="Times New Roman" w:hAnsi="Times New Roman" w:cs="Times New Roman"/>
                <w:color w:val="000000"/>
              </w:rPr>
            </w:pPr>
            <w:r>
              <w:rPr>
                <w:rFonts w:ascii="Times New Roman" w:hAnsi="Times New Roman" w:cs="Times New Roman"/>
                <w:color w:val="000000"/>
              </w:rPr>
              <w:t>0.904</w:t>
            </w:r>
          </w:p>
        </w:tc>
      </w:tr>
      <w:tr w:rsidR="00194038" w:rsidRPr="008B215C" w14:paraId="7F27C153" w14:textId="77777777" w:rsidTr="00360419">
        <w:trPr>
          <w:trHeight w:val="300"/>
        </w:trPr>
        <w:tc>
          <w:tcPr>
            <w:tcW w:w="884" w:type="dxa"/>
            <w:vMerge/>
            <w:vAlign w:val="center"/>
          </w:tcPr>
          <w:p w14:paraId="407B21F2" w14:textId="77777777" w:rsidR="00194038" w:rsidRPr="008B215C" w:rsidRDefault="00194038" w:rsidP="00E4552E">
            <w:pPr>
              <w:spacing w:line="360" w:lineRule="auto"/>
              <w:jc w:val="both"/>
              <w:rPr>
                <w:rFonts w:ascii="Times New Roman" w:hAnsi="Times New Roman" w:cs="Times New Roman"/>
              </w:rPr>
            </w:pPr>
          </w:p>
        </w:tc>
        <w:tc>
          <w:tcPr>
            <w:tcW w:w="908" w:type="dxa"/>
          </w:tcPr>
          <w:p w14:paraId="030D488D" w14:textId="188771AC" w:rsidR="00194038" w:rsidRDefault="00194038" w:rsidP="00E4552E">
            <w:pPr>
              <w:spacing w:line="360" w:lineRule="auto"/>
              <w:jc w:val="both"/>
              <w:rPr>
                <w:rFonts w:ascii="Times New Roman" w:hAnsi="Times New Roman" w:cs="Times New Roman"/>
              </w:rPr>
            </w:pPr>
            <w:r>
              <w:rPr>
                <w:rFonts w:ascii="Times New Roman" w:hAnsi="Times New Roman" w:cs="Times New Roman"/>
              </w:rPr>
              <w:t>60</w:t>
            </w:r>
          </w:p>
        </w:tc>
        <w:tc>
          <w:tcPr>
            <w:tcW w:w="908" w:type="dxa"/>
            <w:vAlign w:val="center"/>
          </w:tcPr>
          <w:p w14:paraId="4ED2185B" w14:textId="7D60BBB0"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40</w:t>
            </w:r>
          </w:p>
        </w:tc>
        <w:tc>
          <w:tcPr>
            <w:tcW w:w="1061" w:type="dxa"/>
            <w:noWrap/>
            <w:vAlign w:val="center"/>
            <w:hideMark/>
          </w:tcPr>
          <w:p w14:paraId="6CFD33EC"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0.66</w:t>
            </w:r>
          </w:p>
        </w:tc>
        <w:tc>
          <w:tcPr>
            <w:tcW w:w="526" w:type="dxa"/>
            <w:noWrap/>
            <w:vAlign w:val="center"/>
            <w:hideMark/>
          </w:tcPr>
          <w:p w14:paraId="48BDCEE8" w14:textId="34CF4D9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06" w:type="dxa"/>
            <w:noWrap/>
            <w:vAlign w:val="center"/>
            <w:hideMark/>
          </w:tcPr>
          <w:p w14:paraId="34B782F5" w14:textId="717E11D5" w:rsidR="00194038" w:rsidRPr="008B215C" w:rsidRDefault="00194038" w:rsidP="00E4552E">
            <w:pPr>
              <w:spacing w:line="360" w:lineRule="auto"/>
              <w:jc w:val="both"/>
              <w:rPr>
                <w:rFonts w:ascii="Times New Roman" w:hAnsi="Times New Roman" w:cs="Times New Roman"/>
                <w:color w:val="000000"/>
              </w:rPr>
            </w:pPr>
            <w:r>
              <w:rPr>
                <w:rFonts w:ascii="Times New Roman" w:hAnsi="Times New Roman" w:cs="Times New Roman"/>
                <w:color w:val="000000"/>
              </w:rPr>
              <w:t>0.882</w:t>
            </w:r>
          </w:p>
        </w:tc>
      </w:tr>
      <w:tr w:rsidR="00194038" w:rsidRPr="008B215C" w14:paraId="6512DB17" w14:textId="77777777" w:rsidTr="00360419">
        <w:trPr>
          <w:trHeight w:val="300"/>
        </w:trPr>
        <w:tc>
          <w:tcPr>
            <w:tcW w:w="884" w:type="dxa"/>
            <w:vMerge/>
            <w:vAlign w:val="center"/>
          </w:tcPr>
          <w:p w14:paraId="33308291" w14:textId="77777777" w:rsidR="00194038" w:rsidRPr="008B215C" w:rsidRDefault="00194038" w:rsidP="00E4552E">
            <w:pPr>
              <w:spacing w:line="360" w:lineRule="auto"/>
              <w:jc w:val="both"/>
              <w:rPr>
                <w:rFonts w:ascii="Times New Roman" w:hAnsi="Times New Roman" w:cs="Times New Roman"/>
              </w:rPr>
            </w:pPr>
          </w:p>
        </w:tc>
        <w:tc>
          <w:tcPr>
            <w:tcW w:w="908" w:type="dxa"/>
          </w:tcPr>
          <w:p w14:paraId="0EFE271F" w14:textId="3F422D64" w:rsidR="00194038" w:rsidRDefault="00194038" w:rsidP="00E4552E">
            <w:pPr>
              <w:spacing w:line="360" w:lineRule="auto"/>
              <w:jc w:val="both"/>
              <w:rPr>
                <w:rFonts w:ascii="Times New Roman" w:hAnsi="Times New Roman" w:cs="Times New Roman"/>
              </w:rPr>
            </w:pPr>
            <w:r>
              <w:rPr>
                <w:rFonts w:ascii="Times New Roman" w:hAnsi="Times New Roman" w:cs="Times New Roman"/>
              </w:rPr>
              <w:t>45</w:t>
            </w:r>
          </w:p>
        </w:tc>
        <w:tc>
          <w:tcPr>
            <w:tcW w:w="908" w:type="dxa"/>
            <w:vAlign w:val="center"/>
          </w:tcPr>
          <w:p w14:paraId="670DC06D" w14:textId="01FAD65C"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30</w:t>
            </w:r>
          </w:p>
        </w:tc>
        <w:tc>
          <w:tcPr>
            <w:tcW w:w="1061" w:type="dxa"/>
            <w:noWrap/>
            <w:vAlign w:val="center"/>
            <w:hideMark/>
          </w:tcPr>
          <w:p w14:paraId="159C07F1"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1.69</w:t>
            </w:r>
          </w:p>
        </w:tc>
        <w:tc>
          <w:tcPr>
            <w:tcW w:w="526" w:type="dxa"/>
            <w:noWrap/>
            <w:vAlign w:val="center"/>
            <w:hideMark/>
          </w:tcPr>
          <w:p w14:paraId="1DE96312" w14:textId="6A7CC0EA"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06" w:type="dxa"/>
            <w:noWrap/>
            <w:vAlign w:val="center"/>
            <w:hideMark/>
          </w:tcPr>
          <w:p w14:paraId="1D8A7E10" w14:textId="7F750530" w:rsidR="00194038" w:rsidRPr="008B215C" w:rsidRDefault="00194038" w:rsidP="00E4552E">
            <w:pPr>
              <w:spacing w:line="360" w:lineRule="auto"/>
              <w:jc w:val="both"/>
              <w:rPr>
                <w:rFonts w:ascii="Times New Roman" w:hAnsi="Times New Roman" w:cs="Times New Roman"/>
                <w:color w:val="000000"/>
              </w:rPr>
            </w:pPr>
            <w:r>
              <w:rPr>
                <w:rFonts w:ascii="Times New Roman" w:hAnsi="Times New Roman" w:cs="Times New Roman"/>
                <w:color w:val="000000"/>
              </w:rPr>
              <w:t>0.638</w:t>
            </w:r>
          </w:p>
        </w:tc>
      </w:tr>
      <w:tr w:rsidR="00194038" w:rsidRPr="008B215C" w14:paraId="6CFEEDD2" w14:textId="77777777" w:rsidTr="00360419">
        <w:trPr>
          <w:trHeight w:val="300"/>
        </w:trPr>
        <w:tc>
          <w:tcPr>
            <w:tcW w:w="884" w:type="dxa"/>
            <w:vMerge/>
            <w:vAlign w:val="center"/>
          </w:tcPr>
          <w:p w14:paraId="1F6BF2CD" w14:textId="77777777" w:rsidR="00194038" w:rsidRPr="008B215C" w:rsidRDefault="00194038" w:rsidP="00E4552E">
            <w:pPr>
              <w:spacing w:line="360" w:lineRule="auto"/>
              <w:jc w:val="both"/>
              <w:rPr>
                <w:rFonts w:ascii="Times New Roman" w:hAnsi="Times New Roman" w:cs="Times New Roman"/>
              </w:rPr>
            </w:pPr>
          </w:p>
        </w:tc>
        <w:tc>
          <w:tcPr>
            <w:tcW w:w="908" w:type="dxa"/>
          </w:tcPr>
          <w:p w14:paraId="6FE7D17D" w14:textId="2F13F6F1" w:rsidR="00194038" w:rsidRDefault="00194038" w:rsidP="00E4552E">
            <w:pPr>
              <w:spacing w:line="360" w:lineRule="auto"/>
              <w:jc w:val="both"/>
              <w:rPr>
                <w:rFonts w:ascii="Times New Roman" w:hAnsi="Times New Roman" w:cs="Times New Roman"/>
              </w:rPr>
            </w:pPr>
            <w:r>
              <w:rPr>
                <w:rFonts w:ascii="Times New Roman" w:hAnsi="Times New Roman" w:cs="Times New Roman"/>
              </w:rPr>
              <w:t>29</w:t>
            </w:r>
          </w:p>
        </w:tc>
        <w:tc>
          <w:tcPr>
            <w:tcW w:w="908" w:type="dxa"/>
            <w:vAlign w:val="center"/>
          </w:tcPr>
          <w:p w14:paraId="0B4E561A" w14:textId="2F79D4DC"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20</w:t>
            </w:r>
          </w:p>
        </w:tc>
        <w:tc>
          <w:tcPr>
            <w:tcW w:w="1061" w:type="dxa"/>
            <w:noWrap/>
            <w:vAlign w:val="center"/>
            <w:hideMark/>
          </w:tcPr>
          <w:p w14:paraId="5749DCB0"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0.96</w:t>
            </w:r>
          </w:p>
        </w:tc>
        <w:tc>
          <w:tcPr>
            <w:tcW w:w="526" w:type="dxa"/>
            <w:noWrap/>
            <w:vAlign w:val="center"/>
            <w:hideMark/>
          </w:tcPr>
          <w:p w14:paraId="47A44373" w14:textId="49E2A9B2"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06" w:type="dxa"/>
            <w:noWrap/>
            <w:vAlign w:val="center"/>
            <w:hideMark/>
          </w:tcPr>
          <w:p w14:paraId="03BC61C1" w14:textId="39175A8A" w:rsidR="00194038" w:rsidRPr="008B215C" w:rsidRDefault="00194038" w:rsidP="00E4552E">
            <w:pPr>
              <w:spacing w:line="360" w:lineRule="auto"/>
              <w:jc w:val="both"/>
              <w:rPr>
                <w:rFonts w:ascii="Times New Roman" w:hAnsi="Times New Roman" w:cs="Times New Roman"/>
                <w:color w:val="000000"/>
              </w:rPr>
            </w:pPr>
            <w:r>
              <w:rPr>
                <w:rFonts w:ascii="Times New Roman" w:hAnsi="Times New Roman" w:cs="Times New Roman"/>
                <w:color w:val="000000"/>
              </w:rPr>
              <w:t>0.812</w:t>
            </w:r>
          </w:p>
        </w:tc>
      </w:tr>
      <w:tr w:rsidR="00194038" w:rsidRPr="008B215C" w14:paraId="670BC663" w14:textId="77777777" w:rsidTr="00360419">
        <w:trPr>
          <w:trHeight w:val="300"/>
        </w:trPr>
        <w:tc>
          <w:tcPr>
            <w:tcW w:w="884" w:type="dxa"/>
            <w:vMerge/>
            <w:vAlign w:val="center"/>
          </w:tcPr>
          <w:p w14:paraId="0AF680C9" w14:textId="77777777" w:rsidR="00194038" w:rsidRPr="008B215C" w:rsidRDefault="00194038" w:rsidP="00E4552E">
            <w:pPr>
              <w:spacing w:line="360" w:lineRule="auto"/>
              <w:jc w:val="both"/>
              <w:rPr>
                <w:rFonts w:ascii="Times New Roman" w:hAnsi="Times New Roman" w:cs="Times New Roman"/>
              </w:rPr>
            </w:pPr>
          </w:p>
        </w:tc>
        <w:tc>
          <w:tcPr>
            <w:tcW w:w="908" w:type="dxa"/>
          </w:tcPr>
          <w:p w14:paraId="19F1BDC2" w14:textId="7B1F2E6C" w:rsidR="00194038" w:rsidRDefault="00194038" w:rsidP="00E4552E">
            <w:pPr>
              <w:spacing w:line="360" w:lineRule="auto"/>
              <w:jc w:val="both"/>
              <w:rPr>
                <w:rFonts w:ascii="Times New Roman" w:hAnsi="Times New Roman" w:cs="Times New Roman"/>
              </w:rPr>
            </w:pPr>
            <w:r>
              <w:rPr>
                <w:rFonts w:ascii="Times New Roman" w:hAnsi="Times New Roman" w:cs="Times New Roman"/>
              </w:rPr>
              <w:t>14</w:t>
            </w:r>
          </w:p>
        </w:tc>
        <w:tc>
          <w:tcPr>
            <w:tcW w:w="908" w:type="dxa"/>
            <w:vAlign w:val="center"/>
          </w:tcPr>
          <w:p w14:paraId="2DB75D49" w14:textId="3C72C4B9"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10</w:t>
            </w:r>
          </w:p>
        </w:tc>
        <w:tc>
          <w:tcPr>
            <w:tcW w:w="1061" w:type="dxa"/>
            <w:noWrap/>
            <w:vAlign w:val="center"/>
            <w:hideMark/>
          </w:tcPr>
          <w:p w14:paraId="6E82912F"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4.04</w:t>
            </w:r>
          </w:p>
        </w:tc>
        <w:tc>
          <w:tcPr>
            <w:tcW w:w="526" w:type="dxa"/>
            <w:noWrap/>
            <w:vAlign w:val="center"/>
            <w:hideMark/>
          </w:tcPr>
          <w:p w14:paraId="2208A5D9" w14:textId="1EF59E50"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06" w:type="dxa"/>
            <w:noWrap/>
            <w:vAlign w:val="center"/>
            <w:hideMark/>
          </w:tcPr>
          <w:p w14:paraId="40CF2D5B" w14:textId="2A690ABD" w:rsidR="00194038" w:rsidRPr="008B215C" w:rsidRDefault="00194038" w:rsidP="00E4552E">
            <w:pPr>
              <w:spacing w:line="360" w:lineRule="auto"/>
              <w:jc w:val="both"/>
              <w:rPr>
                <w:rFonts w:ascii="Times New Roman" w:hAnsi="Times New Roman" w:cs="Times New Roman"/>
                <w:color w:val="000000"/>
              </w:rPr>
            </w:pPr>
            <w:r>
              <w:rPr>
                <w:rFonts w:ascii="Times New Roman" w:hAnsi="Times New Roman" w:cs="Times New Roman"/>
                <w:color w:val="000000"/>
              </w:rPr>
              <w:t>0.257</w:t>
            </w:r>
          </w:p>
        </w:tc>
      </w:tr>
      <w:tr w:rsidR="00194038" w:rsidRPr="008B215C" w14:paraId="3C7C82BD" w14:textId="77777777" w:rsidTr="00360419">
        <w:trPr>
          <w:trHeight w:val="300"/>
        </w:trPr>
        <w:tc>
          <w:tcPr>
            <w:tcW w:w="884" w:type="dxa"/>
            <w:vMerge w:val="restart"/>
            <w:vAlign w:val="center"/>
          </w:tcPr>
          <w:p w14:paraId="49C6A4FF" w14:textId="6A4E8CB6"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Berry</w:t>
            </w:r>
          </w:p>
        </w:tc>
        <w:tc>
          <w:tcPr>
            <w:tcW w:w="908" w:type="dxa"/>
          </w:tcPr>
          <w:p w14:paraId="676551BD" w14:textId="4BA7A3F8" w:rsidR="00194038" w:rsidRDefault="00194038" w:rsidP="00E4552E">
            <w:pPr>
              <w:tabs>
                <w:tab w:val="center" w:pos="346"/>
              </w:tabs>
              <w:spacing w:line="360" w:lineRule="auto"/>
              <w:jc w:val="both"/>
              <w:rPr>
                <w:rFonts w:ascii="Times New Roman" w:hAnsi="Times New Roman" w:cs="Times New Roman"/>
              </w:rPr>
            </w:pPr>
            <w:r>
              <w:rPr>
                <w:rFonts w:ascii="Times New Roman" w:hAnsi="Times New Roman" w:cs="Times New Roman"/>
              </w:rPr>
              <w:t>312</w:t>
            </w:r>
            <w:r>
              <w:rPr>
                <w:rFonts w:ascii="Times New Roman" w:hAnsi="Times New Roman" w:cs="Times New Roman"/>
              </w:rPr>
              <w:tab/>
            </w:r>
          </w:p>
        </w:tc>
        <w:tc>
          <w:tcPr>
            <w:tcW w:w="908" w:type="dxa"/>
            <w:vAlign w:val="center"/>
          </w:tcPr>
          <w:p w14:paraId="64B4AD17" w14:textId="4154A5B1"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90</w:t>
            </w:r>
          </w:p>
        </w:tc>
        <w:tc>
          <w:tcPr>
            <w:tcW w:w="1061" w:type="dxa"/>
            <w:noWrap/>
            <w:vAlign w:val="center"/>
          </w:tcPr>
          <w:p w14:paraId="02613F20"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0.00</w:t>
            </w:r>
          </w:p>
        </w:tc>
        <w:tc>
          <w:tcPr>
            <w:tcW w:w="526" w:type="dxa"/>
            <w:noWrap/>
            <w:vAlign w:val="center"/>
          </w:tcPr>
          <w:p w14:paraId="67BF5416"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06" w:type="dxa"/>
            <w:noWrap/>
            <w:vAlign w:val="center"/>
          </w:tcPr>
          <w:p w14:paraId="3209C94E" w14:textId="65A44742"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1</w:t>
            </w:r>
          </w:p>
        </w:tc>
      </w:tr>
      <w:tr w:rsidR="00194038" w:rsidRPr="008B215C" w14:paraId="13CACDC9" w14:textId="77777777" w:rsidTr="00360419">
        <w:trPr>
          <w:trHeight w:val="300"/>
        </w:trPr>
        <w:tc>
          <w:tcPr>
            <w:tcW w:w="884" w:type="dxa"/>
            <w:vMerge/>
            <w:vAlign w:val="center"/>
          </w:tcPr>
          <w:p w14:paraId="0FB0587E" w14:textId="77777777" w:rsidR="00194038" w:rsidRPr="008B215C" w:rsidRDefault="00194038" w:rsidP="00E4552E">
            <w:pPr>
              <w:spacing w:line="360" w:lineRule="auto"/>
              <w:jc w:val="both"/>
              <w:rPr>
                <w:rFonts w:ascii="Times New Roman" w:hAnsi="Times New Roman" w:cs="Times New Roman"/>
              </w:rPr>
            </w:pPr>
          </w:p>
        </w:tc>
        <w:tc>
          <w:tcPr>
            <w:tcW w:w="908" w:type="dxa"/>
          </w:tcPr>
          <w:p w14:paraId="1937C40B" w14:textId="106250F2" w:rsidR="00194038" w:rsidRDefault="00194038" w:rsidP="00E4552E">
            <w:pPr>
              <w:tabs>
                <w:tab w:val="left" w:pos="315"/>
                <w:tab w:val="center" w:pos="346"/>
              </w:tabs>
              <w:spacing w:line="360" w:lineRule="auto"/>
              <w:jc w:val="both"/>
              <w:rPr>
                <w:rFonts w:ascii="Times New Roman" w:hAnsi="Times New Roman" w:cs="Times New Roman"/>
              </w:rPr>
            </w:pPr>
            <w:r>
              <w:rPr>
                <w:rFonts w:ascii="Times New Roman" w:hAnsi="Times New Roman" w:cs="Times New Roman"/>
              </w:rPr>
              <w:t>277</w:t>
            </w:r>
            <w:r>
              <w:rPr>
                <w:rFonts w:ascii="Times New Roman" w:hAnsi="Times New Roman" w:cs="Times New Roman"/>
              </w:rPr>
              <w:tab/>
            </w:r>
          </w:p>
        </w:tc>
        <w:tc>
          <w:tcPr>
            <w:tcW w:w="908" w:type="dxa"/>
            <w:vAlign w:val="center"/>
          </w:tcPr>
          <w:p w14:paraId="7B3F865A" w14:textId="2D9A72ED"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80</w:t>
            </w:r>
          </w:p>
        </w:tc>
        <w:tc>
          <w:tcPr>
            <w:tcW w:w="1061" w:type="dxa"/>
            <w:noWrap/>
            <w:vAlign w:val="center"/>
          </w:tcPr>
          <w:p w14:paraId="4F122DD2"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0.00</w:t>
            </w:r>
          </w:p>
        </w:tc>
        <w:tc>
          <w:tcPr>
            <w:tcW w:w="526" w:type="dxa"/>
            <w:noWrap/>
            <w:vAlign w:val="center"/>
          </w:tcPr>
          <w:p w14:paraId="0774A656"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06" w:type="dxa"/>
            <w:noWrap/>
            <w:vAlign w:val="center"/>
          </w:tcPr>
          <w:p w14:paraId="211DEAF0" w14:textId="6EBD6398"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1</w:t>
            </w:r>
          </w:p>
        </w:tc>
      </w:tr>
      <w:tr w:rsidR="00194038" w:rsidRPr="008B215C" w14:paraId="750DC91D" w14:textId="77777777" w:rsidTr="00360419">
        <w:trPr>
          <w:trHeight w:val="300"/>
        </w:trPr>
        <w:tc>
          <w:tcPr>
            <w:tcW w:w="884" w:type="dxa"/>
            <w:vMerge/>
            <w:vAlign w:val="center"/>
          </w:tcPr>
          <w:p w14:paraId="66454E44" w14:textId="77777777" w:rsidR="00194038" w:rsidRPr="008B215C" w:rsidRDefault="00194038" w:rsidP="00E4552E">
            <w:pPr>
              <w:spacing w:line="360" w:lineRule="auto"/>
              <w:jc w:val="both"/>
              <w:rPr>
                <w:rFonts w:ascii="Times New Roman" w:hAnsi="Times New Roman" w:cs="Times New Roman"/>
              </w:rPr>
            </w:pPr>
          </w:p>
        </w:tc>
        <w:tc>
          <w:tcPr>
            <w:tcW w:w="908" w:type="dxa"/>
          </w:tcPr>
          <w:p w14:paraId="7FE67188" w14:textId="703769C5" w:rsidR="00194038" w:rsidRDefault="00194038" w:rsidP="00E4552E">
            <w:pPr>
              <w:spacing w:line="360" w:lineRule="auto"/>
              <w:jc w:val="both"/>
              <w:rPr>
                <w:rFonts w:ascii="Times New Roman" w:hAnsi="Times New Roman" w:cs="Times New Roman"/>
              </w:rPr>
            </w:pPr>
            <w:r>
              <w:rPr>
                <w:rFonts w:ascii="Times New Roman" w:hAnsi="Times New Roman" w:cs="Times New Roman"/>
              </w:rPr>
              <w:t>242</w:t>
            </w:r>
          </w:p>
        </w:tc>
        <w:tc>
          <w:tcPr>
            <w:tcW w:w="908" w:type="dxa"/>
            <w:vAlign w:val="center"/>
          </w:tcPr>
          <w:p w14:paraId="0BD87407" w14:textId="66FFD6F5"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70</w:t>
            </w:r>
          </w:p>
        </w:tc>
        <w:tc>
          <w:tcPr>
            <w:tcW w:w="1061" w:type="dxa"/>
            <w:noWrap/>
            <w:vAlign w:val="center"/>
          </w:tcPr>
          <w:p w14:paraId="09E7E48C"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0.00</w:t>
            </w:r>
          </w:p>
        </w:tc>
        <w:tc>
          <w:tcPr>
            <w:tcW w:w="526" w:type="dxa"/>
            <w:noWrap/>
            <w:vAlign w:val="center"/>
          </w:tcPr>
          <w:p w14:paraId="20378496"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06" w:type="dxa"/>
            <w:noWrap/>
            <w:vAlign w:val="center"/>
          </w:tcPr>
          <w:p w14:paraId="0CE62B0A" w14:textId="7212271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1</w:t>
            </w:r>
          </w:p>
        </w:tc>
      </w:tr>
      <w:tr w:rsidR="00194038" w:rsidRPr="008B215C" w14:paraId="28F6E92F" w14:textId="77777777" w:rsidTr="00360419">
        <w:trPr>
          <w:trHeight w:val="300"/>
        </w:trPr>
        <w:tc>
          <w:tcPr>
            <w:tcW w:w="884" w:type="dxa"/>
            <w:vMerge/>
            <w:vAlign w:val="center"/>
          </w:tcPr>
          <w:p w14:paraId="2CE95D5D" w14:textId="77777777" w:rsidR="00194038" w:rsidRPr="008B215C" w:rsidRDefault="00194038" w:rsidP="00E4552E">
            <w:pPr>
              <w:spacing w:line="360" w:lineRule="auto"/>
              <w:jc w:val="both"/>
              <w:rPr>
                <w:rFonts w:ascii="Times New Roman" w:hAnsi="Times New Roman" w:cs="Times New Roman"/>
              </w:rPr>
            </w:pPr>
          </w:p>
        </w:tc>
        <w:tc>
          <w:tcPr>
            <w:tcW w:w="908" w:type="dxa"/>
          </w:tcPr>
          <w:p w14:paraId="273F82C7" w14:textId="1C6F8E55" w:rsidR="00194038" w:rsidRDefault="00194038" w:rsidP="00E4552E">
            <w:pPr>
              <w:spacing w:line="360" w:lineRule="auto"/>
              <w:jc w:val="both"/>
              <w:rPr>
                <w:rFonts w:ascii="Times New Roman" w:hAnsi="Times New Roman" w:cs="Times New Roman"/>
              </w:rPr>
            </w:pPr>
            <w:r>
              <w:rPr>
                <w:rFonts w:ascii="Times New Roman" w:hAnsi="Times New Roman" w:cs="Times New Roman"/>
              </w:rPr>
              <w:t>208</w:t>
            </w:r>
          </w:p>
        </w:tc>
        <w:tc>
          <w:tcPr>
            <w:tcW w:w="908" w:type="dxa"/>
            <w:vAlign w:val="center"/>
          </w:tcPr>
          <w:p w14:paraId="0FAF8E22" w14:textId="56557392"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60</w:t>
            </w:r>
          </w:p>
        </w:tc>
        <w:tc>
          <w:tcPr>
            <w:tcW w:w="1061" w:type="dxa"/>
            <w:noWrap/>
            <w:vAlign w:val="center"/>
          </w:tcPr>
          <w:p w14:paraId="5CEC5D8E"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0.18</w:t>
            </w:r>
          </w:p>
        </w:tc>
        <w:tc>
          <w:tcPr>
            <w:tcW w:w="526" w:type="dxa"/>
            <w:noWrap/>
            <w:vAlign w:val="center"/>
          </w:tcPr>
          <w:p w14:paraId="72CDFB0E"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06" w:type="dxa"/>
            <w:noWrap/>
            <w:vAlign w:val="center"/>
          </w:tcPr>
          <w:p w14:paraId="63254C8F" w14:textId="62195175"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0.996</w:t>
            </w:r>
          </w:p>
        </w:tc>
      </w:tr>
      <w:tr w:rsidR="00194038" w:rsidRPr="008B215C" w14:paraId="32CB7218" w14:textId="77777777" w:rsidTr="00360419">
        <w:trPr>
          <w:trHeight w:val="300"/>
        </w:trPr>
        <w:tc>
          <w:tcPr>
            <w:tcW w:w="884" w:type="dxa"/>
            <w:vMerge/>
            <w:vAlign w:val="center"/>
          </w:tcPr>
          <w:p w14:paraId="235C84BF" w14:textId="77777777" w:rsidR="00194038" w:rsidRPr="008B215C" w:rsidRDefault="00194038" w:rsidP="00E4552E">
            <w:pPr>
              <w:spacing w:line="360" w:lineRule="auto"/>
              <w:jc w:val="both"/>
              <w:rPr>
                <w:rFonts w:ascii="Times New Roman" w:hAnsi="Times New Roman" w:cs="Times New Roman"/>
              </w:rPr>
            </w:pPr>
          </w:p>
        </w:tc>
        <w:tc>
          <w:tcPr>
            <w:tcW w:w="908" w:type="dxa"/>
          </w:tcPr>
          <w:p w14:paraId="4C98F6D1" w14:textId="2AC5E7FB" w:rsidR="00194038" w:rsidRDefault="00194038" w:rsidP="00E4552E">
            <w:pPr>
              <w:spacing w:line="360" w:lineRule="auto"/>
              <w:jc w:val="both"/>
              <w:rPr>
                <w:rFonts w:ascii="Times New Roman" w:hAnsi="Times New Roman" w:cs="Times New Roman"/>
              </w:rPr>
            </w:pPr>
            <w:r>
              <w:rPr>
                <w:rFonts w:ascii="Times New Roman" w:hAnsi="Times New Roman" w:cs="Times New Roman"/>
              </w:rPr>
              <w:t>173</w:t>
            </w:r>
          </w:p>
        </w:tc>
        <w:tc>
          <w:tcPr>
            <w:tcW w:w="908" w:type="dxa"/>
            <w:vAlign w:val="center"/>
          </w:tcPr>
          <w:p w14:paraId="2F5D509B" w14:textId="77E94F6D"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50</w:t>
            </w:r>
          </w:p>
        </w:tc>
        <w:tc>
          <w:tcPr>
            <w:tcW w:w="1061" w:type="dxa"/>
            <w:noWrap/>
            <w:vAlign w:val="center"/>
          </w:tcPr>
          <w:p w14:paraId="29EA0D25"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0.23</w:t>
            </w:r>
          </w:p>
        </w:tc>
        <w:tc>
          <w:tcPr>
            <w:tcW w:w="526" w:type="dxa"/>
            <w:noWrap/>
            <w:vAlign w:val="center"/>
          </w:tcPr>
          <w:p w14:paraId="13071F2F"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06" w:type="dxa"/>
            <w:noWrap/>
            <w:vAlign w:val="center"/>
          </w:tcPr>
          <w:p w14:paraId="13440047" w14:textId="043FBA17"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0.994</w:t>
            </w:r>
          </w:p>
        </w:tc>
      </w:tr>
      <w:tr w:rsidR="00194038" w:rsidRPr="008B215C" w14:paraId="4DE6CD93" w14:textId="77777777" w:rsidTr="00360419">
        <w:trPr>
          <w:trHeight w:val="300"/>
        </w:trPr>
        <w:tc>
          <w:tcPr>
            <w:tcW w:w="884" w:type="dxa"/>
            <w:vMerge/>
            <w:vAlign w:val="center"/>
          </w:tcPr>
          <w:p w14:paraId="41E4D571" w14:textId="77777777" w:rsidR="00194038" w:rsidRPr="008B215C" w:rsidRDefault="00194038" w:rsidP="00E4552E">
            <w:pPr>
              <w:spacing w:line="360" w:lineRule="auto"/>
              <w:jc w:val="both"/>
              <w:rPr>
                <w:rFonts w:ascii="Times New Roman" w:hAnsi="Times New Roman" w:cs="Times New Roman"/>
              </w:rPr>
            </w:pPr>
          </w:p>
        </w:tc>
        <w:tc>
          <w:tcPr>
            <w:tcW w:w="908" w:type="dxa"/>
          </w:tcPr>
          <w:p w14:paraId="3C599FEE" w14:textId="120D1CB1" w:rsidR="00194038" w:rsidRDefault="00194038" w:rsidP="00E4552E">
            <w:pPr>
              <w:spacing w:line="360" w:lineRule="auto"/>
              <w:jc w:val="both"/>
              <w:rPr>
                <w:rFonts w:ascii="Times New Roman" w:hAnsi="Times New Roman" w:cs="Times New Roman"/>
              </w:rPr>
            </w:pPr>
            <w:r>
              <w:rPr>
                <w:rFonts w:ascii="Times New Roman" w:hAnsi="Times New Roman" w:cs="Times New Roman"/>
              </w:rPr>
              <w:t>138</w:t>
            </w:r>
          </w:p>
        </w:tc>
        <w:tc>
          <w:tcPr>
            <w:tcW w:w="908" w:type="dxa"/>
            <w:vAlign w:val="center"/>
          </w:tcPr>
          <w:p w14:paraId="02DD17E9" w14:textId="6E187BFE"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40</w:t>
            </w:r>
          </w:p>
        </w:tc>
        <w:tc>
          <w:tcPr>
            <w:tcW w:w="1061" w:type="dxa"/>
            <w:noWrap/>
            <w:vAlign w:val="center"/>
          </w:tcPr>
          <w:p w14:paraId="76EB0089"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0.46</w:t>
            </w:r>
          </w:p>
        </w:tc>
        <w:tc>
          <w:tcPr>
            <w:tcW w:w="526" w:type="dxa"/>
            <w:noWrap/>
            <w:vAlign w:val="center"/>
          </w:tcPr>
          <w:p w14:paraId="30807F22"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06" w:type="dxa"/>
            <w:noWrap/>
            <w:vAlign w:val="center"/>
          </w:tcPr>
          <w:p w14:paraId="4C9A1364" w14:textId="454BC0C1"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0.978</w:t>
            </w:r>
          </w:p>
        </w:tc>
      </w:tr>
      <w:tr w:rsidR="00194038" w:rsidRPr="008B215C" w14:paraId="1725D359" w14:textId="77777777" w:rsidTr="00360419">
        <w:trPr>
          <w:trHeight w:val="300"/>
        </w:trPr>
        <w:tc>
          <w:tcPr>
            <w:tcW w:w="884" w:type="dxa"/>
            <w:vMerge/>
            <w:vAlign w:val="center"/>
          </w:tcPr>
          <w:p w14:paraId="2A696FF9" w14:textId="77777777" w:rsidR="00194038" w:rsidRPr="008B215C" w:rsidRDefault="00194038" w:rsidP="00E4552E">
            <w:pPr>
              <w:spacing w:line="360" w:lineRule="auto"/>
              <w:jc w:val="both"/>
              <w:rPr>
                <w:rFonts w:ascii="Times New Roman" w:hAnsi="Times New Roman" w:cs="Times New Roman"/>
              </w:rPr>
            </w:pPr>
          </w:p>
        </w:tc>
        <w:tc>
          <w:tcPr>
            <w:tcW w:w="908" w:type="dxa"/>
          </w:tcPr>
          <w:p w14:paraId="3DFA295C" w14:textId="70EE23E9" w:rsidR="00194038" w:rsidRDefault="00194038" w:rsidP="00E4552E">
            <w:pPr>
              <w:spacing w:line="360" w:lineRule="auto"/>
              <w:jc w:val="both"/>
              <w:rPr>
                <w:rFonts w:ascii="Times New Roman" w:hAnsi="Times New Roman" w:cs="Times New Roman"/>
              </w:rPr>
            </w:pPr>
            <w:r>
              <w:rPr>
                <w:rFonts w:ascii="Times New Roman" w:hAnsi="Times New Roman" w:cs="Times New Roman"/>
              </w:rPr>
              <w:t>104</w:t>
            </w:r>
          </w:p>
        </w:tc>
        <w:tc>
          <w:tcPr>
            <w:tcW w:w="908" w:type="dxa"/>
            <w:vAlign w:val="center"/>
          </w:tcPr>
          <w:p w14:paraId="29F968B1" w14:textId="1B203767"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30</w:t>
            </w:r>
          </w:p>
        </w:tc>
        <w:tc>
          <w:tcPr>
            <w:tcW w:w="1061" w:type="dxa"/>
            <w:noWrap/>
            <w:vAlign w:val="center"/>
          </w:tcPr>
          <w:p w14:paraId="603221D8"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1.33</w:t>
            </w:r>
          </w:p>
        </w:tc>
        <w:tc>
          <w:tcPr>
            <w:tcW w:w="526" w:type="dxa"/>
            <w:noWrap/>
            <w:vAlign w:val="center"/>
          </w:tcPr>
          <w:p w14:paraId="7E49499C"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06" w:type="dxa"/>
            <w:noWrap/>
            <w:vAlign w:val="center"/>
          </w:tcPr>
          <w:p w14:paraId="5C99E653" w14:textId="44879446"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0.857</w:t>
            </w:r>
          </w:p>
        </w:tc>
      </w:tr>
      <w:tr w:rsidR="00194038" w:rsidRPr="008B215C" w14:paraId="7DF5D66B" w14:textId="77777777" w:rsidTr="00360419">
        <w:trPr>
          <w:trHeight w:val="300"/>
        </w:trPr>
        <w:tc>
          <w:tcPr>
            <w:tcW w:w="884" w:type="dxa"/>
            <w:vMerge/>
            <w:vAlign w:val="center"/>
          </w:tcPr>
          <w:p w14:paraId="2129C4F7" w14:textId="77777777" w:rsidR="00194038" w:rsidRPr="008B215C" w:rsidRDefault="00194038" w:rsidP="00E4552E">
            <w:pPr>
              <w:spacing w:line="360" w:lineRule="auto"/>
              <w:jc w:val="both"/>
              <w:rPr>
                <w:rFonts w:ascii="Times New Roman" w:hAnsi="Times New Roman" w:cs="Times New Roman"/>
              </w:rPr>
            </w:pPr>
          </w:p>
        </w:tc>
        <w:tc>
          <w:tcPr>
            <w:tcW w:w="908" w:type="dxa"/>
          </w:tcPr>
          <w:p w14:paraId="78CE911C" w14:textId="2EDFE211" w:rsidR="00194038" w:rsidRDefault="00194038" w:rsidP="00E4552E">
            <w:pPr>
              <w:spacing w:line="360" w:lineRule="auto"/>
              <w:jc w:val="both"/>
              <w:rPr>
                <w:rFonts w:ascii="Times New Roman" w:hAnsi="Times New Roman" w:cs="Times New Roman"/>
              </w:rPr>
            </w:pPr>
            <w:r>
              <w:rPr>
                <w:rFonts w:ascii="Times New Roman" w:hAnsi="Times New Roman" w:cs="Times New Roman"/>
              </w:rPr>
              <w:t>71</w:t>
            </w:r>
          </w:p>
        </w:tc>
        <w:tc>
          <w:tcPr>
            <w:tcW w:w="908" w:type="dxa"/>
            <w:vAlign w:val="center"/>
          </w:tcPr>
          <w:p w14:paraId="5A760415" w14:textId="4BC5A818"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20</w:t>
            </w:r>
          </w:p>
        </w:tc>
        <w:tc>
          <w:tcPr>
            <w:tcW w:w="1061" w:type="dxa"/>
            <w:noWrap/>
            <w:vAlign w:val="center"/>
          </w:tcPr>
          <w:p w14:paraId="7C8776FC"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1.29</w:t>
            </w:r>
          </w:p>
        </w:tc>
        <w:tc>
          <w:tcPr>
            <w:tcW w:w="526" w:type="dxa"/>
            <w:noWrap/>
            <w:vAlign w:val="center"/>
          </w:tcPr>
          <w:p w14:paraId="73ECAE2F"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06" w:type="dxa"/>
            <w:noWrap/>
            <w:vAlign w:val="center"/>
          </w:tcPr>
          <w:p w14:paraId="59E33F07" w14:textId="2A1E4193"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0.863</w:t>
            </w:r>
          </w:p>
        </w:tc>
      </w:tr>
      <w:tr w:rsidR="00194038" w:rsidRPr="008B215C" w14:paraId="0C77EDB2" w14:textId="77777777" w:rsidTr="00360419">
        <w:trPr>
          <w:trHeight w:val="300"/>
        </w:trPr>
        <w:tc>
          <w:tcPr>
            <w:tcW w:w="884" w:type="dxa"/>
            <w:vMerge/>
            <w:vAlign w:val="center"/>
          </w:tcPr>
          <w:p w14:paraId="5B2FAFC5" w14:textId="77777777" w:rsidR="00194038" w:rsidRPr="008B215C" w:rsidRDefault="00194038" w:rsidP="00E4552E">
            <w:pPr>
              <w:spacing w:line="360" w:lineRule="auto"/>
              <w:jc w:val="both"/>
              <w:rPr>
                <w:rFonts w:ascii="Times New Roman" w:hAnsi="Times New Roman" w:cs="Times New Roman"/>
              </w:rPr>
            </w:pPr>
          </w:p>
        </w:tc>
        <w:tc>
          <w:tcPr>
            <w:tcW w:w="908" w:type="dxa"/>
          </w:tcPr>
          <w:p w14:paraId="0EF98A68" w14:textId="69D71FE3" w:rsidR="00194038" w:rsidRDefault="00194038" w:rsidP="00E4552E">
            <w:pPr>
              <w:spacing w:line="360" w:lineRule="auto"/>
              <w:jc w:val="both"/>
              <w:rPr>
                <w:rFonts w:ascii="Times New Roman" w:hAnsi="Times New Roman" w:cs="Times New Roman"/>
              </w:rPr>
            </w:pPr>
            <w:r>
              <w:rPr>
                <w:rFonts w:ascii="Times New Roman" w:hAnsi="Times New Roman" w:cs="Times New Roman"/>
              </w:rPr>
              <w:t>35</w:t>
            </w:r>
          </w:p>
        </w:tc>
        <w:tc>
          <w:tcPr>
            <w:tcW w:w="908" w:type="dxa"/>
            <w:vAlign w:val="center"/>
          </w:tcPr>
          <w:p w14:paraId="4F76FDCB" w14:textId="1A8F854D"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10</w:t>
            </w:r>
          </w:p>
        </w:tc>
        <w:tc>
          <w:tcPr>
            <w:tcW w:w="1061" w:type="dxa"/>
            <w:noWrap/>
            <w:vAlign w:val="center"/>
          </w:tcPr>
          <w:p w14:paraId="22F33DCC"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1.66</w:t>
            </w:r>
          </w:p>
        </w:tc>
        <w:tc>
          <w:tcPr>
            <w:tcW w:w="526" w:type="dxa"/>
            <w:noWrap/>
            <w:vAlign w:val="center"/>
          </w:tcPr>
          <w:p w14:paraId="689687E9"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06" w:type="dxa"/>
            <w:noWrap/>
            <w:vAlign w:val="center"/>
          </w:tcPr>
          <w:p w14:paraId="71E8D673" w14:textId="7618BF01"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0.799</w:t>
            </w:r>
          </w:p>
        </w:tc>
      </w:tr>
    </w:tbl>
    <w:p w14:paraId="6FE67923" w14:textId="4A5ACB77" w:rsidR="00C31B28" w:rsidRDefault="00C31B28" w:rsidP="00E4552E">
      <w:pPr>
        <w:spacing w:line="360" w:lineRule="auto"/>
        <w:jc w:val="both"/>
        <w:rPr>
          <w:rFonts w:ascii="Times New Roman" w:hAnsi="Times New Roman" w:cs="Times New Roman"/>
        </w:rPr>
      </w:pPr>
    </w:p>
    <w:p w14:paraId="16CFA9DD" w14:textId="21576BB9" w:rsidR="005E2774" w:rsidRPr="008B215C" w:rsidRDefault="005E2774" w:rsidP="00E4552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8B215C">
        <w:rPr>
          <w:rFonts w:ascii="Times New Roman" w:hAnsi="Times New Roman" w:cs="Times New Roman"/>
          <w:sz w:val="24"/>
          <w:szCs w:val="24"/>
          <w:lang w:val="en-US"/>
        </w:rPr>
        <w:t xml:space="preserve">he sample </w:t>
      </w:r>
      <w:r>
        <w:rPr>
          <w:rFonts w:ascii="Times New Roman" w:hAnsi="Times New Roman" w:cs="Times New Roman"/>
          <w:sz w:val="24"/>
          <w:szCs w:val="24"/>
          <w:lang w:val="en-US"/>
        </w:rPr>
        <w:t>size was divided by</w:t>
      </w:r>
      <w:r w:rsidR="00126FCF">
        <w:rPr>
          <w:rFonts w:ascii="Times New Roman" w:hAnsi="Times New Roman" w:cs="Times New Roman"/>
          <w:sz w:val="24"/>
          <w:szCs w:val="24"/>
          <w:lang w:val="en-US"/>
        </w:rPr>
        <w:t xml:space="preserve"> sex</w:t>
      </w:r>
      <w:r w:rsidRPr="008B215C">
        <w:rPr>
          <w:rFonts w:ascii="Times New Roman" w:hAnsi="Times New Roman" w:cs="Times New Roman"/>
          <w:sz w:val="24"/>
          <w:szCs w:val="24"/>
          <w:lang w:val="en-US"/>
        </w:rPr>
        <w:t>, and the process repeated</w:t>
      </w:r>
      <w:r>
        <w:rPr>
          <w:rFonts w:ascii="Times New Roman" w:hAnsi="Times New Roman" w:cs="Times New Roman"/>
          <w:sz w:val="24"/>
          <w:szCs w:val="24"/>
          <w:lang w:val="en-US"/>
        </w:rPr>
        <w:t>. I found no significant difference between the average dietary content proportions when comparing the overall male/female population sample with sample sizes decreasing 90%-10% from the overall male/female sample size</w:t>
      </w:r>
      <w:r w:rsidR="00AB687A">
        <w:rPr>
          <w:rFonts w:ascii="Times New Roman" w:hAnsi="Times New Roman" w:cs="Times New Roman"/>
          <w:sz w:val="24"/>
          <w:szCs w:val="24"/>
          <w:lang w:val="en-US"/>
        </w:rPr>
        <w:t>s</w:t>
      </w:r>
      <w:r>
        <w:rPr>
          <w:rFonts w:ascii="Times New Roman" w:hAnsi="Times New Roman" w:cs="Times New Roman"/>
          <w:sz w:val="24"/>
          <w:szCs w:val="24"/>
          <w:lang w:val="en-US"/>
        </w:rPr>
        <w:t xml:space="preserve"> (Table </w:t>
      </w:r>
      <w:r w:rsidR="00125D44">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p>
    <w:p w14:paraId="7BA20609" w14:textId="77777777" w:rsidR="00125D44" w:rsidRDefault="00125D44" w:rsidP="00E4552E">
      <w:pPr>
        <w:jc w:val="both"/>
        <w:rPr>
          <w:rFonts w:ascii="Times New Roman" w:hAnsi="Times New Roman" w:cs="Times New Roman"/>
          <w:sz w:val="20"/>
          <w:szCs w:val="18"/>
          <w:lang w:val="en-US"/>
        </w:rPr>
      </w:pPr>
      <w:r>
        <w:rPr>
          <w:rFonts w:ascii="Times New Roman" w:hAnsi="Times New Roman" w:cs="Times New Roman"/>
          <w:sz w:val="20"/>
          <w:szCs w:val="18"/>
          <w:lang w:val="en-US"/>
        </w:rPr>
        <w:br w:type="page"/>
      </w:r>
    </w:p>
    <w:p w14:paraId="02E7EEA7" w14:textId="0EC15305" w:rsidR="00683C29" w:rsidRPr="008B215C" w:rsidRDefault="00125D44" w:rsidP="00E4552E">
      <w:pPr>
        <w:spacing w:line="360" w:lineRule="auto"/>
        <w:jc w:val="both"/>
        <w:rPr>
          <w:rFonts w:ascii="Times New Roman" w:hAnsi="Times New Roman" w:cs="Times New Roman"/>
          <w:sz w:val="20"/>
          <w:szCs w:val="18"/>
          <w:lang w:val="en-US"/>
        </w:rPr>
      </w:pPr>
      <w:r>
        <w:rPr>
          <w:rFonts w:ascii="Times New Roman" w:hAnsi="Times New Roman" w:cs="Times New Roman"/>
          <w:sz w:val="20"/>
          <w:szCs w:val="18"/>
          <w:lang w:val="en-US"/>
        </w:rPr>
        <w:lastRenderedPageBreak/>
        <w:t>Table 6</w:t>
      </w:r>
      <w:r w:rsidR="00683C29" w:rsidRPr="00973B28">
        <w:rPr>
          <w:rFonts w:ascii="Times New Roman" w:hAnsi="Times New Roman" w:cs="Times New Roman"/>
          <w:sz w:val="20"/>
          <w:szCs w:val="18"/>
          <w:lang w:val="en-US"/>
        </w:rPr>
        <w:t>.</w:t>
      </w:r>
      <w:r w:rsidR="0038115B" w:rsidRPr="00973B28">
        <w:rPr>
          <w:rFonts w:ascii="Times New Roman" w:hAnsi="Times New Roman" w:cs="Times New Roman"/>
          <w:sz w:val="20"/>
          <w:szCs w:val="18"/>
          <w:lang w:val="en-US"/>
        </w:rPr>
        <w:t xml:space="preserve"> </w:t>
      </w:r>
      <w:r w:rsidR="00973B28" w:rsidRPr="00973B28">
        <w:rPr>
          <w:rFonts w:ascii="Times New Roman" w:hAnsi="Times New Roman" w:cs="Times New Roman"/>
          <w:sz w:val="20"/>
          <w:lang w:val="en-US"/>
        </w:rPr>
        <w:t xml:space="preserve">The results of 2 Chi-squared tests comparing the reduced sample sizes of </w:t>
      </w:r>
      <w:r w:rsidR="00973B28">
        <w:rPr>
          <w:rFonts w:ascii="Times New Roman" w:hAnsi="Times New Roman" w:cs="Times New Roman"/>
          <w:sz w:val="20"/>
          <w:lang w:val="en-US"/>
        </w:rPr>
        <w:t xml:space="preserve">male and female </w:t>
      </w:r>
      <w:r w:rsidR="00973B28" w:rsidRPr="00973B28">
        <w:rPr>
          <w:rFonts w:ascii="Times New Roman" w:hAnsi="Times New Roman" w:cs="Times New Roman"/>
          <w:sz w:val="20"/>
          <w:lang w:val="en-US"/>
        </w:rPr>
        <w:t xml:space="preserve">brown bear </w:t>
      </w:r>
      <w:r w:rsidR="0084575F">
        <w:rPr>
          <w:rFonts w:ascii="Times New Roman" w:hAnsi="Times New Roman" w:cs="Times New Roman"/>
          <w:sz w:val="20"/>
          <w:lang w:val="en-US"/>
        </w:rPr>
        <w:t xml:space="preserve">average </w:t>
      </w:r>
      <w:r w:rsidR="00973B28" w:rsidRPr="00973B28">
        <w:rPr>
          <w:rFonts w:ascii="Times New Roman" w:hAnsi="Times New Roman" w:cs="Times New Roman"/>
          <w:sz w:val="20"/>
          <w:lang w:val="en-US"/>
        </w:rPr>
        <w:t xml:space="preserve">dietary </w:t>
      </w:r>
      <w:r w:rsidR="005C4B4D">
        <w:rPr>
          <w:rFonts w:ascii="Times New Roman" w:hAnsi="Times New Roman" w:cs="Times New Roman"/>
          <w:sz w:val="20"/>
          <w:szCs w:val="20"/>
          <w:lang w:val="en-US"/>
        </w:rPr>
        <w:t>content</w:t>
      </w:r>
      <w:r w:rsidR="005C4B4D" w:rsidRPr="00973B28">
        <w:rPr>
          <w:rFonts w:ascii="Times New Roman" w:hAnsi="Times New Roman" w:cs="Times New Roman"/>
          <w:sz w:val="20"/>
          <w:lang w:val="en-US"/>
        </w:rPr>
        <w:t xml:space="preserve"> </w:t>
      </w:r>
      <w:r w:rsidR="00973B28" w:rsidRPr="00973B28">
        <w:rPr>
          <w:rFonts w:ascii="Times New Roman" w:hAnsi="Times New Roman" w:cs="Times New Roman"/>
          <w:sz w:val="20"/>
          <w:lang w:val="en-US"/>
        </w:rPr>
        <w:t xml:space="preserve">proportion to the average dietary </w:t>
      </w:r>
      <w:r w:rsidR="005C4B4D">
        <w:rPr>
          <w:rFonts w:ascii="Times New Roman" w:hAnsi="Times New Roman" w:cs="Times New Roman"/>
          <w:sz w:val="20"/>
          <w:szCs w:val="20"/>
          <w:lang w:val="en-US"/>
        </w:rPr>
        <w:t>content</w:t>
      </w:r>
      <w:r w:rsidR="005C4B4D" w:rsidRPr="00973B28">
        <w:rPr>
          <w:rFonts w:ascii="Times New Roman" w:hAnsi="Times New Roman" w:cs="Times New Roman"/>
          <w:sz w:val="20"/>
          <w:lang w:val="en-US"/>
        </w:rPr>
        <w:t xml:space="preserve"> </w:t>
      </w:r>
      <w:r w:rsidR="00973B28" w:rsidRPr="00973B28">
        <w:rPr>
          <w:rFonts w:ascii="Times New Roman" w:hAnsi="Times New Roman" w:cs="Times New Roman"/>
          <w:sz w:val="20"/>
          <w:lang w:val="en-US"/>
        </w:rPr>
        <w:t>proportio</w:t>
      </w:r>
      <w:r w:rsidR="00973B28" w:rsidRPr="00126FCF">
        <w:rPr>
          <w:rFonts w:ascii="Times New Roman" w:hAnsi="Times New Roman" w:cs="Times New Roman"/>
          <w:sz w:val="20"/>
          <w:lang w:val="en-US"/>
        </w:rPr>
        <w:t xml:space="preserve">ns of each total sex </w:t>
      </w:r>
      <w:r w:rsidR="009A1AB1">
        <w:rPr>
          <w:rFonts w:ascii="Times New Roman" w:hAnsi="Times New Roman" w:cs="Times New Roman"/>
          <w:sz w:val="20"/>
          <w:lang w:val="en-US"/>
        </w:rPr>
        <w:t>sub-</w:t>
      </w:r>
      <w:r w:rsidR="00973B28" w:rsidRPr="00126FCF">
        <w:rPr>
          <w:rFonts w:ascii="Times New Roman" w:hAnsi="Times New Roman" w:cs="Times New Roman"/>
          <w:sz w:val="20"/>
          <w:lang w:val="en-US"/>
        </w:rPr>
        <w:t>population sample size.</w:t>
      </w:r>
      <w:r w:rsidR="00683C29" w:rsidRPr="00126FCF">
        <w:rPr>
          <w:rFonts w:ascii="Times New Roman" w:hAnsi="Times New Roman" w:cs="Times New Roman"/>
          <w:sz w:val="20"/>
          <w:szCs w:val="18"/>
          <w:lang w:val="en-US"/>
        </w:rPr>
        <w:t xml:space="preserve"> </w:t>
      </w:r>
      <w:r w:rsidR="00126FCF" w:rsidRPr="00126FCF">
        <w:rPr>
          <w:rFonts w:ascii="Times New Roman" w:hAnsi="Times New Roman" w:cs="Times New Roman"/>
          <w:sz w:val="20"/>
          <w:lang w:val="en-US"/>
        </w:rPr>
        <w:t>* The average dietary proportion had no food category: other</w:t>
      </w:r>
      <w:r w:rsidR="00126FCF">
        <w:rPr>
          <w:rFonts w:ascii="Times New Roman" w:hAnsi="Times New Roman" w:cs="Times New Roman"/>
          <w:sz w:val="20"/>
          <w:lang w:val="en-U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973"/>
        <w:gridCol w:w="973"/>
        <w:gridCol w:w="939"/>
        <w:gridCol w:w="498"/>
        <w:gridCol w:w="986"/>
      </w:tblGrid>
      <w:tr w:rsidR="00194038" w:rsidRPr="008B215C" w14:paraId="356AD87F" w14:textId="77777777" w:rsidTr="00125D44">
        <w:trPr>
          <w:jc w:val="center"/>
        </w:trPr>
        <w:tc>
          <w:tcPr>
            <w:tcW w:w="927" w:type="dxa"/>
            <w:vAlign w:val="center"/>
          </w:tcPr>
          <w:p w14:paraId="16BB382A"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Sex</w:t>
            </w:r>
          </w:p>
        </w:tc>
        <w:tc>
          <w:tcPr>
            <w:tcW w:w="973" w:type="dxa"/>
            <w:vAlign w:val="center"/>
          </w:tcPr>
          <w:p w14:paraId="4386A30A" w14:textId="45262029"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N</w:t>
            </w:r>
          </w:p>
        </w:tc>
        <w:tc>
          <w:tcPr>
            <w:tcW w:w="973" w:type="dxa"/>
            <w:vAlign w:val="center"/>
          </w:tcPr>
          <w:p w14:paraId="27665F48" w14:textId="08767582"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Percent</w:t>
            </w:r>
          </w:p>
        </w:tc>
        <w:tc>
          <w:tcPr>
            <w:tcW w:w="939" w:type="dxa"/>
            <w:vAlign w:val="center"/>
          </w:tcPr>
          <w:p w14:paraId="1D62043B"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χ²</w:t>
            </w:r>
          </w:p>
        </w:tc>
        <w:tc>
          <w:tcPr>
            <w:tcW w:w="498" w:type="dxa"/>
            <w:vAlign w:val="center"/>
          </w:tcPr>
          <w:p w14:paraId="54491251"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DF</w:t>
            </w:r>
          </w:p>
        </w:tc>
        <w:tc>
          <w:tcPr>
            <w:tcW w:w="986" w:type="dxa"/>
            <w:vAlign w:val="center"/>
          </w:tcPr>
          <w:p w14:paraId="125080D3"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p-value</w:t>
            </w:r>
          </w:p>
        </w:tc>
      </w:tr>
      <w:tr w:rsidR="00194038" w:rsidRPr="008B215C" w14:paraId="03052A9A" w14:textId="77777777" w:rsidTr="00125D44">
        <w:trPr>
          <w:jc w:val="center"/>
        </w:trPr>
        <w:tc>
          <w:tcPr>
            <w:tcW w:w="927" w:type="dxa"/>
            <w:vMerge w:val="restart"/>
            <w:vAlign w:val="center"/>
          </w:tcPr>
          <w:p w14:paraId="5F0062AA"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Male</w:t>
            </w:r>
          </w:p>
        </w:tc>
        <w:tc>
          <w:tcPr>
            <w:tcW w:w="973" w:type="dxa"/>
            <w:vAlign w:val="center"/>
          </w:tcPr>
          <w:p w14:paraId="424CFF4A" w14:textId="62E52376" w:rsidR="00194038" w:rsidRDefault="00194038" w:rsidP="00E4552E">
            <w:pPr>
              <w:spacing w:line="360" w:lineRule="auto"/>
              <w:jc w:val="both"/>
              <w:rPr>
                <w:rFonts w:ascii="Times New Roman" w:hAnsi="Times New Roman" w:cs="Times New Roman"/>
              </w:rPr>
            </w:pPr>
            <w:r>
              <w:rPr>
                <w:rFonts w:ascii="Times New Roman" w:hAnsi="Times New Roman" w:cs="Times New Roman"/>
              </w:rPr>
              <w:t>100</w:t>
            </w:r>
          </w:p>
        </w:tc>
        <w:tc>
          <w:tcPr>
            <w:tcW w:w="973" w:type="dxa"/>
            <w:vAlign w:val="center"/>
          </w:tcPr>
          <w:p w14:paraId="2CD60E7E" w14:textId="750E57D8"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90</w:t>
            </w:r>
          </w:p>
        </w:tc>
        <w:tc>
          <w:tcPr>
            <w:tcW w:w="939" w:type="dxa"/>
            <w:vAlign w:val="center"/>
          </w:tcPr>
          <w:p w14:paraId="2AF6BF7B"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0.26</w:t>
            </w:r>
          </w:p>
        </w:tc>
        <w:tc>
          <w:tcPr>
            <w:tcW w:w="498" w:type="dxa"/>
            <w:vAlign w:val="center"/>
          </w:tcPr>
          <w:p w14:paraId="571CA501"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6" w:type="dxa"/>
            <w:vAlign w:val="center"/>
          </w:tcPr>
          <w:p w14:paraId="00F2F09B" w14:textId="61F2D1F0"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0.992</w:t>
            </w:r>
          </w:p>
        </w:tc>
      </w:tr>
      <w:tr w:rsidR="00194038" w:rsidRPr="008B215C" w14:paraId="45AF087B" w14:textId="77777777" w:rsidTr="00125D44">
        <w:trPr>
          <w:trHeight w:val="373"/>
          <w:jc w:val="center"/>
        </w:trPr>
        <w:tc>
          <w:tcPr>
            <w:tcW w:w="927" w:type="dxa"/>
            <w:vMerge/>
            <w:vAlign w:val="center"/>
          </w:tcPr>
          <w:p w14:paraId="78400393" w14:textId="77777777" w:rsidR="00194038" w:rsidRPr="008B215C" w:rsidRDefault="00194038" w:rsidP="00E4552E">
            <w:pPr>
              <w:spacing w:line="360" w:lineRule="auto"/>
              <w:jc w:val="both"/>
              <w:rPr>
                <w:rFonts w:ascii="Times New Roman" w:hAnsi="Times New Roman" w:cs="Times New Roman"/>
              </w:rPr>
            </w:pPr>
          </w:p>
        </w:tc>
        <w:tc>
          <w:tcPr>
            <w:tcW w:w="973" w:type="dxa"/>
            <w:vAlign w:val="center"/>
          </w:tcPr>
          <w:p w14:paraId="5CD81133" w14:textId="6FBB000C" w:rsidR="00194038" w:rsidRDefault="00194038" w:rsidP="00E4552E">
            <w:pPr>
              <w:spacing w:line="360" w:lineRule="auto"/>
              <w:jc w:val="both"/>
              <w:rPr>
                <w:rFonts w:ascii="Times New Roman" w:hAnsi="Times New Roman" w:cs="Times New Roman"/>
              </w:rPr>
            </w:pPr>
            <w:r>
              <w:rPr>
                <w:rFonts w:ascii="Times New Roman" w:hAnsi="Times New Roman" w:cs="Times New Roman"/>
              </w:rPr>
              <w:t>89</w:t>
            </w:r>
          </w:p>
        </w:tc>
        <w:tc>
          <w:tcPr>
            <w:tcW w:w="973" w:type="dxa"/>
            <w:vAlign w:val="center"/>
          </w:tcPr>
          <w:p w14:paraId="4AD61B7E" w14:textId="7168CEF2"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80</w:t>
            </w:r>
          </w:p>
        </w:tc>
        <w:tc>
          <w:tcPr>
            <w:tcW w:w="939" w:type="dxa"/>
            <w:vAlign w:val="center"/>
          </w:tcPr>
          <w:p w14:paraId="12E99076"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0.51</w:t>
            </w:r>
          </w:p>
        </w:tc>
        <w:tc>
          <w:tcPr>
            <w:tcW w:w="498" w:type="dxa"/>
            <w:vAlign w:val="center"/>
          </w:tcPr>
          <w:p w14:paraId="2557B09F" w14:textId="576946B9"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86" w:type="dxa"/>
            <w:vAlign w:val="center"/>
          </w:tcPr>
          <w:p w14:paraId="301F8E9E" w14:textId="6F2AE7CD"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0.917</w:t>
            </w:r>
          </w:p>
        </w:tc>
      </w:tr>
      <w:tr w:rsidR="00194038" w:rsidRPr="008B215C" w14:paraId="60EB886B" w14:textId="77777777" w:rsidTr="00125D44">
        <w:trPr>
          <w:jc w:val="center"/>
        </w:trPr>
        <w:tc>
          <w:tcPr>
            <w:tcW w:w="927" w:type="dxa"/>
            <w:vMerge/>
            <w:vAlign w:val="center"/>
          </w:tcPr>
          <w:p w14:paraId="66E542A7" w14:textId="77777777" w:rsidR="00194038" w:rsidRPr="008B215C" w:rsidRDefault="00194038" w:rsidP="00E4552E">
            <w:pPr>
              <w:spacing w:line="360" w:lineRule="auto"/>
              <w:jc w:val="both"/>
              <w:rPr>
                <w:rFonts w:ascii="Times New Roman" w:hAnsi="Times New Roman" w:cs="Times New Roman"/>
              </w:rPr>
            </w:pPr>
          </w:p>
        </w:tc>
        <w:tc>
          <w:tcPr>
            <w:tcW w:w="973" w:type="dxa"/>
            <w:vAlign w:val="center"/>
          </w:tcPr>
          <w:p w14:paraId="6D3F9647" w14:textId="67A3C467" w:rsidR="00194038" w:rsidRDefault="00194038" w:rsidP="00E4552E">
            <w:pPr>
              <w:spacing w:line="360" w:lineRule="auto"/>
              <w:jc w:val="both"/>
              <w:rPr>
                <w:rFonts w:ascii="Times New Roman" w:hAnsi="Times New Roman" w:cs="Times New Roman"/>
              </w:rPr>
            </w:pPr>
            <w:r>
              <w:rPr>
                <w:rFonts w:ascii="Times New Roman" w:hAnsi="Times New Roman" w:cs="Times New Roman"/>
              </w:rPr>
              <w:t>78</w:t>
            </w:r>
          </w:p>
        </w:tc>
        <w:tc>
          <w:tcPr>
            <w:tcW w:w="973" w:type="dxa"/>
            <w:vAlign w:val="center"/>
          </w:tcPr>
          <w:p w14:paraId="043AF70F" w14:textId="610DE60E"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70</w:t>
            </w:r>
          </w:p>
        </w:tc>
        <w:tc>
          <w:tcPr>
            <w:tcW w:w="939" w:type="dxa"/>
            <w:vAlign w:val="center"/>
          </w:tcPr>
          <w:p w14:paraId="6524ADA0"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1.10</w:t>
            </w:r>
          </w:p>
        </w:tc>
        <w:tc>
          <w:tcPr>
            <w:tcW w:w="498" w:type="dxa"/>
            <w:vAlign w:val="center"/>
          </w:tcPr>
          <w:p w14:paraId="4B25AF49" w14:textId="70310122"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86" w:type="dxa"/>
            <w:vAlign w:val="center"/>
          </w:tcPr>
          <w:p w14:paraId="7FC26D64" w14:textId="4ABAADF3"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0.776</w:t>
            </w:r>
          </w:p>
        </w:tc>
      </w:tr>
      <w:tr w:rsidR="00194038" w:rsidRPr="008B215C" w14:paraId="78CBC77E" w14:textId="77777777" w:rsidTr="00125D44">
        <w:trPr>
          <w:jc w:val="center"/>
        </w:trPr>
        <w:tc>
          <w:tcPr>
            <w:tcW w:w="927" w:type="dxa"/>
            <w:vMerge/>
            <w:vAlign w:val="center"/>
          </w:tcPr>
          <w:p w14:paraId="46DD4AB6" w14:textId="77777777" w:rsidR="00194038" w:rsidRPr="008B215C" w:rsidRDefault="00194038" w:rsidP="00E4552E">
            <w:pPr>
              <w:spacing w:line="360" w:lineRule="auto"/>
              <w:jc w:val="both"/>
              <w:rPr>
                <w:rFonts w:ascii="Times New Roman" w:hAnsi="Times New Roman" w:cs="Times New Roman"/>
              </w:rPr>
            </w:pPr>
          </w:p>
        </w:tc>
        <w:tc>
          <w:tcPr>
            <w:tcW w:w="973" w:type="dxa"/>
            <w:vAlign w:val="center"/>
          </w:tcPr>
          <w:p w14:paraId="7982193D" w14:textId="2F336855" w:rsidR="00194038" w:rsidRDefault="00194038" w:rsidP="00E4552E">
            <w:pPr>
              <w:spacing w:line="360" w:lineRule="auto"/>
              <w:jc w:val="both"/>
              <w:rPr>
                <w:rFonts w:ascii="Times New Roman" w:hAnsi="Times New Roman" w:cs="Times New Roman"/>
              </w:rPr>
            </w:pPr>
            <w:r>
              <w:rPr>
                <w:rFonts w:ascii="Times New Roman" w:hAnsi="Times New Roman" w:cs="Times New Roman"/>
              </w:rPr>
              <w:t>67</w:t>
            </w:r>
          </w:p>
        </w:tc>
        <w:tc>
          <w:tcPr>
            <w:tcW w:w="973" w:type="dxa"/>
            <w:vAlign w:val="center"/>
          </w:tcPr>
          <w:p w14:paraId="3287F9CA" w14:textId="207311E4"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60</w:t>
            </w:r>
          </w:p>
        </w:tc>
        <w:tc>
          <w:tcPr>
            <w:tcW w:w="939" w:type="dxa"/>
            <w:vAlign w:val="center"/>
          </w:tcPr>
          <w:p w14:paraId="258693C6"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0.58</w:t>
            </w:r>
          </w:p>
        </w:tc>
        <w:tc>
          <w:tcPr>
            <w:tcW w:w="498" w:type="dxa"/>
            <w:vAlign w:val="center"/>
          </w:tcPr>
          <w:p w14:paraId="36DFE128" w14:textId="678D911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86" w:type="dxa"/>
            <w:vAlign w:val="center"/>
          </w:tcPr>
          <w:p w14:paraId="45CD8749" w14:textId="5EFD86B0"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0.902</w:t>
            </w:r>
          </w:p>
        </w:tc>
      </w:tr>
      <w:tr w:rsidR="00194038" w:rsidRPr="008B215C" w14:paraId="52839906" w14:textId="77777777" w:rsidTr="00125D44">
        <w:trPr>
          <w:jc w:val="center"/>
        </w:trPr>
        <w:tc>
          <w:tcPr>
            <w:tcW w:w="927" w:type="dxa"/>
            <w:vMerge/>
            <w:vAlign w:val="center"/>
          </w:tcPr>
          <w:p w14:paraId="3CB13405" w14:textId="77777777" w:rsidR="00194038" w:rsidRPr="008B215C" w:rsidRDefault="00194038" w:rsidP="00E4552E">
            <w:pPr>
              <w:spacing w:line="360" w:lineRule="auto"/>
              <w:jc w:val="both"/>
              <w:rPr>
                <w:rFonts w:ascii="Times New Roman" w:hAnsi="Times New Roman" w:cs="Times New Roman"/>
              </w:rPr>
            </w:pPr>
          </w:p>
        </w:tc>
        <w:tc>
          <w:tcPr>
            <w:tcW w:w="973" w:type="dxa"/>
            <w:vAlign w:val="center"/>
          </w:tcPr>
          <w:p w14:paraId="57A86602" w14:textId="5A1ED30D" w:rsidR="00194038" w:rsidRDefault="00194038" w:rsidP="00E4552E">
            <w:pPr>
              <w:spacing w:line="360" w:lineRule="auto"/>
              <w:jc w:val="both"/>
              <w:rPr>
                <w:rFonts w:ascii="Times New Roman" w:hAnsi="Times New Roman" w:cs="Times New Roman"/>
              </w:rPr>
            </w:pPr>
            <w:r>
              <w:rPr>
                <w:rFonts w:ascii="Times New Roman" w:hAnsi="Times New Roman" w:cs="Times New Roman"/>
              </w:rPr>
              <w:t>56</w:t>
            </w:r>
          </w:p>
        </w:tc>
        <w:tc>
          <w:tcPr>
            <w:tcW w:w="973" w:type="dxa"/>
            <w:vAlign w:val="center"/>
          </w:tcPr>
          <w:p w14:paraId="75257868" w14:textId="2D48A9D7"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50</w:t>
            </w:r>
          </w:p>
        </w:tc>
        <w:tc>
          <w:tcPr>
            <w:tcW w:w="939" w:type="dxa"/>
            <w:vAlign w:val="center"/>
          </w:tcPr>
          <w:p w14:paraId="398930C2"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2.30</w:t>
            </w:r>
          </w:p>
        </w:tc>
        <w:tc>
          <w:tcPr>
            <w:tcW w:w="498" w:type="dxa"/>
            <w:vAlign w:val="center"/>
          </w:tcPr>
          <w:p w14:paraId="5F20496F" w14:textId="683B5C33"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86" w:type="dxa"/>
            <w:vAlign w:val="center"/>
          </w:tcPr>
          <w:p w14:paraId="74AE01AF" w14:textId="6B8AF9BB"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0.513</w:t>
            </w:r>
          </w:p>
        </w:tc>
      </w:tr>
      <w:tr w:rsidR="00194038" w:rsidRPr="008B215C" w14:paraId="43663938" w14:textId="77777777" w:rsidTr="00125D44">
        <w:trPr>
          <w:jc w:val="center"/>
        </w:trPr>
        <w:tc>
          <w:tcPr>
            <w:tcW w:w="927" w:type="dxa"/>
            <w:vMerge/>
            <w:vAlign w:val="center"/>
          </w:tcPr>
          <w:p w14:paraId="1D925E2A" w14:textId="77777777" w:rsidR="00194038" w:rsidRPr="008B215C" w:rsidRDefault="00194038" w:rsidP="00E4552E">
            <w:pPr>
              <w:spacing w:line="360" w:lineRule="auto"/>
              <w:jc w:val="both"/>
              <w:rPr>
                <w:rFonts w:ascii="Times New Roman" w:hAnsi="Times New Roman" w:cs="Times New Roman"/>
              </w:rPr>
            </w:pPr>
          </w:p>
        </w:tc>
        <w:tc>
          <w:tcPr>
            <w:tcW w:w="973" w:type="dxa"/>
            <w:vAlign w:val="center"/>
          </w:tcPr>
          <w:p w14:paraId="25FD86BF" w14:textId="133827D0" w:rsidR="00194038" w:rsidRDefault="00194038" w:rsidP="00E4552E">
            <w:pPr>
              <w:spacing w:line="360" w:lineRule="auto"/>
              <w:jc w:val="both"/>
              <w:rPr>
                <w:rFonts w:ascii="Times New Roman" w:hAnsi="Times New Roman" w:cs="Times New Roman"/>
              </w:rPr>
            </w:pPr>
            <w:r>
              <w:rPr>
                <w:rFonts w:ascii="Times New Roman" w:hAnsi="Times New Roman" w:cs="Times New Roman"/>
              </w:rPr>
              <w:t>45</w:t>
            </w:r>
          </w:p>
        </w:tc>
        <w:tc>
          <w:tcPr>
            <w:tcW w:w="973" w:type="dxa"/>
            <w:vAlign w:val="center"/>
          </w:tcPr>
          <w:p w14:paraId="133322B7" w14:textId="217BD094"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40</w:t>
            </w:r>
          </w:p>
        </w:tc>
        <w:tc>
          <w:tcPr>
            <w:tcW w:w="939" w:type="dxa"/>
            <w:vAlign w:val="center"/>
          </w:tcPr>
          <w:p w14:paraId="2BC77576"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1.64</w:t>
            </w:r>
          </w:p>
        </w:tc>
        <w:tc>
          <w:tcPr>
            <w:tcW w:w="498" w:type="dxa"/>
            <w:vAlign w:val="center"/>
          </w:tcPr>
          <w:p w14:paraId="1DF20570"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6" w:type="dxa"/>
            <w:vAlign w:val="center"/>
          </w:tcPr>
          <w:p w14:paraId="68C75DCC"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0.801</w:t>
            </w:r>
          </w:p>
        </w:tc>
      </w:tr>
      <w:tr w:rsidR="00194038" w:rsidRPr="008B215C" w14:paraId="59B16CC7" w14:textId="77777777" w:rsidTr="00125D44">
        <w:trPr>
          <w:jc w:val="center"/>
        </w:trPr>
        <w:tc>
          <w:tcPr>
            <w:tcW w:w="927" w:type="dxa"/>
            <w:vMerge/>
            <w:vAlign w:val="center"/>
          </w:tcPr>
          <w:p w14:paraId="43ADF894" w14:textId="77777777" w:rsidR="00194038" w:rsidRPr="008B215C" w:rsidRDefault="00194038" w:rsidP="00E4552E">
            <w:pPr>
              <w:spacing w:line="360" w:lineRule="auto"/>
              <w:jc w:val="both"/>
              <w:rPr>
                <w:rFonts w:ascii="Times New Roman" w:hAnsi="Times New Roman" w:cs="Times New Roman"/>
              </w:rPr>
            </w:pPr>
          </w:p>
        </w:tc>
        <w:tc>
          <w:tcPr>
            <w:tcW w:w="973" w:type="dxa"/>
            <w:vAlign w:val="center"/>
          </w:tcPr>
          <w:p w14:paraId="21DF2738" w14:textId="462C9365" w:rsidR="00194038" w:rsidRDefault="00E7281F" w:rsidP="00E4552E">
            <w:pPr>
              <w:spacing w:line="360" w:lineRule="auto"/>
              <w:jc w:val="both"/>
              <w:rPr>
                <w:rFonts w:ascii="Times New Roman" w:hAnsi="Times New Roman" w:cs="Times New Roman"/>
              </w:rPr>
            </w:pPr>
            <w:r>
              <w:rPr>
                <w:rFonts w:ascii="Times New Roman" w:hAnsi="Times New Roman" w:cs="Times New Roman"/>
              </w:rPr>
              <w:t>34</w:t>
            </w:r>
          </w:p>
        </w:tc>
        <w:tc>
          <w:tcPr>
            <w:tcW w:w="973" w:type="dxa"/>
            <w:vAlign w:val="center"/>
          </w:tcPr>
          <w:p w14:paraId="04261A70" w14:textId="0540CC02"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30</w:t>
            </w:r>
          </w:p>
        </w:tc>
        <w:tc>
          <w:tcPr>
            <w:tcW w:w="939" w:type="dxa"/>
            <w:vAlign w:val="center"/>
          </w:tcPr>
          <w:p w14:paraId="44D0F7E7"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1.35</w:t>
            </w:r>
          </w:p>
        </w:tc>
        <w:tc>
          <w:tcPr>
            <w:tcW w:w="498" w:type="dxa"/>
            <w:vAlign w:val="center"/>
          </w:tcPr>
          <w:p w14:paraId="1FC3421F"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6" w:type="dxa"/>
            <w:vAlign w:val="center"/>
          </w:tcPr>
          <w:p w14:paraId="20CC53A4" w14:textId="11598523"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0.853</w:t>
            </w:r>
          </w:p>
        </w:tc>
      </w:tr>
      <w:tr w:rsidR="00194038" w:rsidRPr="008B215C" w14:paraId="407764FD" w14:textId="77777777" w:rsidTr="00125D44">
        <w:trPr>
          <w:jc w:val="center"/>
        </w:trPr>
        <w:tc>
          <w:tcPr>
            <w:tcW w:w="927" w:type="dxa"/>
            <w:vMerge/>
            <w:vAlign w:val="center"/>
          </w:tcPr>
          <w:p w14:paraId="06A702F6" w14:textId="77777777" w:rsidR="00194038" w:rsidRPr="008B215C" w:rsidRDefault="00194038" w:rsidP="00E4552E">
            <w:pPr>
              <w:spacing w:line="360" w:lineRule="auto"/>
              <w:jc w:val="both"/>
              <w:rPr>
                <w:rFonts w:ascii="Times New Roman" w:hAnsi="Times New Roman" w:cs="Times New Roman"/>
              </w:rPr>
            </w:pPr>
          </w:p>
        </w:tc>
        <w:tc>
          <w:tcPr>
            <w:tcW w:w="973" w:type="dxa"/>
            <w:vAlign w:val="center"/>
          </w:tcPr>
          <w:p w14:paraId="5AAEEC64" w14:textId="494B94D0" w:rsidR="00194038" w:rsidRDefault="00E7281F" w:rsidP="00E4552E">
            <w:pPr>
              <w:spacing w:line="360" w:lineRule="auto"/>
              <w:jc w:val="both"/>
              <w:rPr>
                <w:rFonts w:ascii="Times New Roman" w:hAnsi="Times New Roman" w:cs="Times New Roman"/>
              </w:rPr>
            </w:pPr>
            <w:r>
              <w:rPr>
                <w:rFonts w:ascii="Times New Roman" w:hAnsi="Times New Roman" w:cs="Times New Roman"/>
              </w:rPr>
              <w:t>22</w:t>
            </w:r>
          </w:p>
        </w:tc>
        <w:tc>
          <w:tcPr>
            <w:tcW w:w="973" w:type="dxa"/>
            <w:vAlign w:val="center"/>
          </w:tcPr>
          <w:p w14:paraId="502943B9" w14:textId="613F766C"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20</w:t>
            </w:r>
          </w:p>
        </w:tc>
        <w:tc>
          <w:tcPr>
            <w:tcW w:w="939" w:type="dxa"/>
            <w:vAlign w:val="center"/>
          </w:tcPr>
          <w:p w14:paraId="5A17FE6D"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5.92</w:t>
            </w:r>
          </w:p>
        </w:tc>
        <w:tc>
          <w:tcPr>
            <w:tcW w:w="498" w:type="dxa"/>
            <w:vAlign w:val="center"/>
          </w:tcPr>
          <w:p w14:paraId="65887CDA" w14:textId="3DEE3D8E"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86" w:type="dxa"/>
            <w:vAlign w:val="center"/>
          </w:tcPr>
          <w:p w14:paraId="402AAE8E" w14:textId="3255436B"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0.115</w:t>
            </w:r>
          </w:p>
        </w:tc>
      </w:tr>
      <w:tr w:rsidR="00194038" w:rsidRPr="008B215C" w14:paraId="3BCFFDD9" w14:textId="77777777" w:rsidTr="00125D44">
        <w:trPr>
          <w:jc w:val="center"/>
        </w:trPr>
        <w:tc>
          <w:tcPr>
            <w:tcW w:w="927" w:type="dxa"/>
            <w:vMerge/>
            <w:vAlign w:val="center"/>
          </w:tcPr>
          <w:p w14:paraId="3F6A0ADD" w14:textId="77777777" w:rsidR="00194038" w:rsidRPr="008B215C" w:rsidRDefault="00194038" w:rsidP="00E4552E">
            <w:pPr>
              <w:spacing w:line="360" w:lineRule="auto"/>
              <w:jc w:val="both"/>
              <w:rPr>
                <w:rFonts w:ascii="Times New Roman" w:hAnsi="Times New Roman" w:cs="Times New Roman"/>
              </w:rPr>
            </w:pPr>
          </w:p>
        </w:tc>
        <w:tc>
          <w:tcPr>
            <w:tcW w:w="973" w:type="dxa"/>
            <w:vAlign w:val="center"/>
          </w:tcPr>
          <w:p w14:paraId="12935569" w14:textId="46E66C6D" w:rsidR="00194038" w:rsidRDefault="00E7281F" w:rsidP="00E4552E">
            <w:pPr>
              <w:spacing w:line="360" w:lineRule="auto"/>
              <w:jc w:val="both"/>
              <w:rPr>
                <w:rFonts w:ascii="Times New Roman" w:hAnsi="Times New Roman" w:cs="Times New Roman"/>
              </w:rPr>
            </w:pPr>
            <w:r>
              <w:rPr>
                <w:rFonts w:ascii="Times New Roman" w:hAnsi="Times New Roman" w:cs="Times New Roman"/>
              </w:rPr>
              <w:t>11</w:t>
            </w:r>
          </w:p>
        </w:tc>
        <w:tc>
          <w:tcPr>
            <w:tcW w:w="973" w:type="dxa"/>
            <w:vAlign w:val="center"/>
          </w:tcPr>
          <w:p w14:paraId="622F88AA" w14:textId="02F1D55F"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10</w:t>
            </w:r>
          </w:p>
        </w:tc>
        <w:tc>
          <w:tcPr>
            <w:tcW w:w="939" w:type="dxa"/>
            <w:vAlign w:val="center"/>
          </w:tcPr>
          <w:p w14:paraId="549ACD6E"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3.74</w:t>
            </w:r>
          </w:p>
        </w:tc>
        <w:tc>
          <w:tcPr>
            <w:tcW w:w="498" w:type="dxa"/>
            <w:vAlign w:val="center"/>
          </w:tcPr>
          <w:p w14:paraId="51C7CF79" w14:textId="56BC9ADA"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86" w:type="dxa"/>
            <w:vAlign w:val="center"/>
          </w:tcPr>
          <w:p w14:paraId="796F3EFA" w14:textId="259DC42B"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0.291</w:t>
            </w:r>
          </w:p>
        </w:tc>
      </w:tr>
      <w:tr w:rsidR="00194038" w:rsidRPr="008B215C" w14:paraId="05CCCF3D" w14:textId="77777777" w:rsidTr="00125D44">
        <w:trPr>
          <w:jc w:val="center"/>
        </w:trPr>
        <w:tc>
          <w:tcPr>
            <w:tcW w:w="927" w:type="dxa"/>
            <w:vMerge w:val="restart"/>
            <w:vAlign w:val="center"/>
          </w:tcPr>
          <w:p w14:paraId="354A3F94" w14:textId="30D7B4D2"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Female</w:t>
            </w:r>
          </w:p>
        </w:tc>
        <w:tc>
          <w:tcPr>
            <w:tcW w:w="973" w:type="dxa"/>
            <w:vAlign w:val="center"/>
          </w:tcPr>
          <w:p w14:paraId="2BD1D79B" w14:textId="2AF65D99" w:rsidR="00194038" w:rsidRDefault="00E7281F" w:rsidP="00E4552E">
            <w:pPr>
              <w:spacing w:line="360" w:lineRule="auto"/>
              <w:jc w:val="both"/>
              <w:rPr>
                <w:rFonts w:ascii="Times New Roman" w:hAnsi="Times New Roman" w:cs="Times New Roman"/>
              </w:rPr>
            </w:pPr>
            <w:r>
              <w:rPr>
                <w:rFonts w:ascii="Times New Roman" w:hAnsi="Times New Roman" w:cs="Times New Roman"/>
              </w:rPr>
              <w:t>349</w:t>
            </w:r>
          </w:p>
        </w:tc>
        <w:tc>
          <w:tcPr>
            <w:tcW w:w="973" w:type="dxa"/>
            <w:vAlign w:val="center"/>
          </w:tcPr>
          <w:p w14:paraId="7C75F11F" w14:textId="2CE36CCE"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90</w:t>
            </w:r>
          </w:p>
        </w:tc>
        <w:tc>
          <w:tcPr>
            <w:tcW w:w="939" w:type="dxa"/>
            <w:vAlign w:val="center"/>
          </w:tcPr>
          <w:p w14:paraId="53B022BA"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0.07</w:t>
            </w:r>
          </w:p>
        </w:tc>
        <w:tc>
          <w:tcPr>
            <w:tcW w:w="498" w:type="dxa"/>
            <w:vAlign w:val="center"/>
          </w:tcPr>
          <w:p w14:paraId="27312C23"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6" w:type="dxa"/>
            <w:vAlign w:val="center"/>
          </w:tcPr>
          <w:p w14:paraId="24770A24" w14:textId="21A7C488"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1</w:t>
            </w:r>
          </w:p>
        </w:tc>
      </w:tr>
      <w:tr w:rsidR="00194038" w:rsidRPr="008B215C" w14:paraId="5A89CABE" w14:textId="77777777" w:rsidTr="00125D44">
        <w:trPr>
          <w:jc w:val="center"/>
        </w:trPr>
        <w:tc>
          <w:tcPr>
            <w:tcW w:w="927" w:type="dxa"/>
            <w:vMerge/>
            <w:vAlign w:val="center"/>
          </w:tcPr>
          <w:p w14:paraId="1D370791" w14:textId="77777777" w:rsidR="00194038" w:rsidRPr="008B215C" w:rsidRDefault="00194038" w:rsidP="00E4552E">
            <w:pPr>
              <w:spacing w:line="360" w:lineRule="auto"/>
              <w:jc w:val="both"/>
              <w:rPr>
                <w:rFonts w:ascii="Times New Roman" w:hAnsi="Times New Roman" w:cs="Times New Roman"/>
              </w:rPr>
            </w:pPr>
          </w:p>
        </w:tc>
        <w:tc>
          <w:tcPr>
            <w:tcW w:w="973" w:type="dxa"/>
            <w:vAlign w:val="center"/>
          </w:tcPr>
          <w:p w14:paraId="78883FC3" w14:textId="1885A588" w:rsidR="00194038" w:rsidRDefault="00E7281F" w:rsidP="00E4552E">
            <w:pPr>
              <w:spacing w:line="360" w:lineRule="auto"/>
              <w:jc w:val="both"/>
              <w:rPr>
                <w:rFonts w:ascii="Times New Roman" w:hAnsi="Times New Roman" w:cs="Times New Roman"/>
              </w:rPr>
            </w:pPr>
            <w:r>
              <w:rPr>
                <w:rFonts w:ascii="Times New Roman" w:hAnsi="Times New Roman" w:cs="Times New Roman"/>
              </w:rPr>
              <w:t>309</w:t>
            </w:r>
          </w:p>
        </w:tc>
        <w:tc>
          <w:tcPr>
            <w:tcW w:w="973" w:type="dxa"/>
            <w:vAlign w:val="center"/>
          </w:tcPr>
          <w:p w14:paraId="632A0630" w14:textId="7F5B9C4D"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80</w:t>
            </w:r>
          </w:p>
        </w:tc>
        <w:tc>
          <w:tcPr>
            <w:tcW w:w="939" w:type="dxa"/>
            <w:vAlign w:val="center"/>
          </w:tcPr>
          <w:p w14:paraId="5E3C4856"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0.10</w:t>
            </w:r>
          </w:p>
        </w:tc>
        <w:tc>
          <w:tcPr>
            <w:tcW w:w="498" w:type="dxa"/>
            <w:vAlign w:val="center"/>
          </w:tcPr>
          <w:p w14:paraId="49AFF078"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6" w:type="dxa"/>
            <w:vAlign w:val="center"/>
          </w:tcPr>
          <w:p w14:paraId="7DA914A4" w14:textId="15A3A0CB"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0.99</w:t>
            </w:r>
            <w:r>
              <w:rPr>
                <w:rFonts w:ascii="Times New Roman" w:hAnsi="Times New Roman" w:cs="Times New Roman"/>
              </w:rPr>
              <w:t>9</w:t>
            </w:r>
          </w:p>
        </w:tc>
      </w:tr>
      <w:tr w:rsidR="00194038" w:rsidRPr="008B215C" w14:paraId="1DCF42CF" w14:textId="77777777" w:rsidTr="00125D44">
        <w:trPr>
          <w:jc w:val="center"/>
        </w:trPr>
        <w:tc>
          <w:tcPr>
            <w:tcW w:w="927" w:type="dxa"/>
            <w:vMerge/>
            <w:vAlign w:val="center"/>
          </w:tcPr>
          <w:p w14:paraId="7333BBE7" w14:textId="77777777" w:rsidR="00194038" w:rsidRPr="008B215C" w:rsidRDefault="00194038" w:rsidP="00E4552E">
            <w:pPr>
              <w:spacing w:line="360" w:lineRule="auto"/>
              <w:jc w:val="both"/>
              <w:rPr>
                <w:rFonts w:ascii="Times New Roman" w:hAnsi="Times New Roman" w:cs="Times New Roman"/>
              </w:rPr>
            </w:pPr>
          </w:p>
        </w:tc>
        <w:tc>
          <w:tcPr>
            <w:tcW w:w="973" w:type="dxa"/>
            <w:vAlign w:val="center"/>
          </w:tcPr>
          <w:p w14:paraId="2B730DEA" w14:textId="1B2B8795" w:rsidR="00194038" w:rsidRDefault="00E7281F" w:rsidP="00E4552E">
            <w:pPr>
              <w:spacing w:line="360" w:lineRule="auto"/>
              <w:jc w:val="both"/>
              <w:rPr>
                <w:rFonts w:ascii="Times New Roman" w:hAnsi="Times New Roman" w:cs="Times New Roman"/>
              </w:rPr>
            </w:pPr>
            <w:r>
              <w:rPr>
                <w:rFonts w:ascii="Times New Roman" w:hAnsi="Times New Roman" w:cs="Times New Roman"/>
              </w:rPr>
              <w:t>270</w:t>
            </w:r>
          </w:p>
        </w:tc>
        <w:tc>
          <w:tcPr>
            <w:tcW w:w="973" w:type="dxa"/>
            <w:vAlign w:val="center"/>
          </w:tcPr>
          <w:p w14:paraId="22BC87CD" w14:textId="72B1D631"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70</w:t>
            </w:r>
          </w:p>
        </w:tc>
        <w:tc>
          <w:tcPr>
            <w:tcW w:w="939" w:type="dxa"/>
            <w:vAlign w:val="center"/>
          </w:tcPr>
          <w:p w14:paraId="35B2991E"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1.12</w:t>
            </w:r>
          </w:p>
        </w:tc>
        <w:tc>
          <w:tcPr>
            <w:tcW w:w="498" w:type="dxa"/>
            <w:vAlign w:val="center"/>
          </w:tcPr>
          <w:p w14:paraId="1FA8DEFB"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6" w:type="dxa"/>
            <w:vAlign w:val="center"/>
          </w:tcPr>
          <w:p w14:paraId="2C7EF6D0" w14:textId="415C3A94"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0.891</w:t>
            </w:r>
          </w:p>
        </w:tc>
      </w:tr>
      <w:tr w:rsidR="00194038" w:rsidRPr="008B215C" w14:paraId="2A17EA31" w14:textId="77777777" w:rsidTr="00125D44">
        <w:trPr>
          <w:jc w:val="center"/>
        </w:trPr>
        <w:tc>
          <w:tcPr>
            <w:tcW w:w="927" w:type="dxa"/>
            <w:vMerge/>
            <w:vAlign w:val="center"/>
          </w:tcPr>
          <w:p w14:paraId="3342D059" w14:textId="77777777" w:rsidR="00194038" w:rsidRPr="008B215C" w:rsidRDefault="00194038" w:rsidP="00E4552E">
            <w:pPr>
              <w:spacing w:line="360" w:lineRule="auto"/>
              <w:jc w:val="both"/>
              <w:rPr>
                <w:rFonts w:ascii="Times New Roman" w:hAnsi="Times New Roman" w:cs="Times New Roman"/>
              </w:rPr>
            </w:pPr>
          </w:p>
        </w:tc>
        <w:tc>
          <w:tcPr>
            <w:tcW w:w="973" w:type="dxa"/>
            <w:vAlign w:val="center"/>
          </w:tcPr>
          <w:p w14:paraId="773AE09B" w14:textId="7AB275DB" w:rsidR="00194038" w:rsidRDefault="00E7281F" w:rsidP="00E4552E">
            <w:pPr>
              <w:spacing w:line="360" w:lineRule="auto"/>
              <w:jc w:val="both"/>
              <w:rPr>
                <w:rFonts w:ascii="Times New Roman" w:hAnsi="Times New Roman" w:cs="Times New Roman"/>
              </w:rPr>
            </w:pPr>
            <w:r>
              <w:rPr>
                <w:rFonts w:ascii="Times New Roman" w:hAnsi="Times New Roman" w:cs="Times New Roman"/>
              </w:rPr>
              <w:t>231</w:t>
            </w:r>
          </w:p>
        </w:tc>
        <w:tc>
          <w:tcPr>
            <w:tcW w:w="973" w:type="dxa"/>
            <w:vAlign w:val="center"/>
          </w:tcPr>
          <w:p w14:paraId="253FB54F" w14:textId="518505C3"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60</w:t>
            </w:r>
          </w:p>
        </w:tc>
        <w:tc>
          <w:tcPr>
            <w:tcW w:w="939" w:type="dxa"/>
            <w:vAlign w:val="center"/>
          </w:tcPr>
          <w:p w14:paraId="181B5C69"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1.20</w:t>
            </w:r>
          </w:p>
        </w:tc>
        <w:tc>
          <w:tcPr>
            <w:tcW w:w="498" w:type="dxa"/>
            <w:vAlign w:val="center"/>
          </w:tcPr>
          <w:p w14:paraId="6CB4F146"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6" w:type="dxa"/>
            <w:vAlign w:val="center"/>
          </w:tcPr>
          <w:p w14:paraId="7498EF0E" w14:textId="29DE9325"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0.877</w:t>
            </w:r>
          </w:p>
        </w:tc>
      </w:tr>
      <w:tr w:rsidR="00194038" w:rsidRPr="008B215C" w14:paraId="4B511A75" w14:textId="77777777" w:rsidTr="00125D44">
        <w:trPr>
          <w:jc w:val="center"/>
        </w:trPr>
        <w:tc>
          <w:tcPr>
            <w:tcW w:w="927" w:type="dxa"/>
            <w:vMerge/>
            <w:vAlign w:val="center"/>
          </w:tcPr>
          <w:p w14:paraId="7280283F" w14:textId="77777777" w:rsidR="00194038" w:rsidRPr="008B215C" w:rsidRDefault="00194038" w:rsidP="00E4552E">
            <w:pPr>
              <w:spacing w:line="360" w:lineRule="auto"/>
              <w:jc w:val="both"/>
              <w:rPr>
                <w:rFonts w:ascii="Times New Roman" w:hAnsi="Times New Roman" w:cs="Times New Roman"/>
              </w:rPr>
            </w:pPr>
          </w:p>
        </w:tc>
        <w:tc>
          <w:tcPr>
            <w:tcW w:w="973" w:type="dxa"/>
            <w:vAlign w:val="center"/>
          </w:tcPr>
          <w:p w14:paraId="24471D84" w14:textId="18496083" w:rsidR="00194038" w:rsidRDefault="00E7281F" w:rsidP="00E4552E">
            <w:pPr>
              <w:spacing w:line="360" w:lineRule="auto"/>
              <w:jc w:val="both"/>
              <w:rPr>
                <w:rFonts w:ascii="Times New Roman" w:hAnsi="Times New Roman" w:cs="Times New Roman"/>
              </w:rPr>
            </w:pPr>
            <w:r>
              <w:rPr>
                <w:rFonts w:ascii="Times New Roman" w:hAnsi="Times New Roman" w:cs="Times New Roman"/>
              </w:rPr>
              <w:t>192</w:t>
            </w:r>
          </w:p>
        </w:tc>
        <w:tc>
          <w:tcPr>
            <w:tcW w:w="973" w:type="dxa"/>
            <w:vAlign w:val="center"/>
          </w:tcPr>
          <w:p w14:paraId="3994FFE9" w14:textId="7567A58E"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50</w:t>
            </w:r>
          </w:p>
        </w:tc>
        <w:tc>
          <w:tcPr>
            <w:tcW w:w="939" w:type="dxa"/>
            <w:vAlign w:val="center"/>
          </w:tcPr>
          <w:p w14:paraId="242A4D69"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1.20</w:t>
            </w:r>
          </w:p>
        </w:tc>
        <w:tc>
          <w:tcPr>
            <w:tcW w:w="498" w:type="dxa"/>
            <w:vAlign w:val="center"/>
          </w:tcPr>
          <w:p w14:paraId="05E87EBA"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6" w:type="dxa"/>
            <w:vAlign w:val="center"/>
          </w:tcPr>
          <w:p w14:paraId="43526748" w14:textId="76C9FB3C"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0.877</w:t>
            </w:r>
          </w:p>
        </w:tc>
      </w:tr>
      <w:tr w:rsidR="00194038" w:rsidRPr="008B215C" w14:paraId="58E6AFFF" w14:textId="77777777" w:rsidTr="00125D44">
        <w:trPr>
          <w:jc w:val="center"/>
        </w:trPr>
        <w:tc>
          <w:tcPr>
            <w:tcW w:w="927" w:type="dxa"/>
            <w:vMerge/>
            <w:vAlign w:val="center"/>
          </w:tcPr>
          <w:p w14:paraId="0170EA87" w14:textId="77777777" w:rsidR="00194038" w:rsidRPr="008B215C" w:rsidRDefault="00194038" w:rsidP="00E4552E">
            <w:pPr>
              <w:spacing w:line="360" w:lineRule="auto"/>
              <w:jc w:val="both"/>
              <w:rPr>
                <w:rFonts w:ascii="Times New Roman" w:hAnsi="Times New Roman" w:cs="Times New Roman"/>
              </w:rPr>
            </w:pPr>
          </w:p>
        </w:tc>
        <w:tc>
          <w:tcPr>
            <w:tcW w:w="973" w:type="dxa"/>
            <w:vAlign w:val="center"/>
          </w:tcPr>
          <w:p w14:paraId="6B2D0793" w14:textId="62CE2834" w:rsidR="00194038" w:rsidRDefault="00E7281F" w:rsidP="00E4552E">
            <w:pPr>
              <w:spacing w:line="360" w:lineRule="auto"/>
              <w:jc w:val="both"/>
              <w:rPr>
                <w:rFonts w:ascii="Times New Roman" w:hAnsi="Times New Roman" w:cs="Times New Roman"/>
              </w:rPr>
            </w:pPr>
            <w:r>
              <w:rPr>
                <w:rFonts w:ascii="Times New Roman" w:hAnsi="Times New Roman" w:cs="Times New Roman"/>
              </w:rPr>
              <w:t>153</w:t>
            </w:r>
          </w:p>
        </w:tc>
        <w:tc>
          <w:tcPr>
            <w:tcW w:w="973" w:type="dxa"/>
            <w:vAlign w:val="center"/>
          </w:tcPr>
          <w:p w14:paraId="63E1DF5C" w14:textId="343187A1"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40</w:t>
            </w:r>
          </w:p>
        </w:tc>
        <w:tc>
          <w:tcPr>
            <w:tcW w:w="939" w:type="dxa"/>
            <w:vAlign w:val="center"/>
          </w:tcPr>
          <w:p w14:paraId="6B42AD9A"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1.21</w:t>
            </w:r>
          </w:p>
        </w:tc>
        <w:tc>
          <w:tcPr>
            <w:tcW w:w="498" w:type="dxa"/>
            <w:vAlign w:val="center"/>
          </w:tcPr>
          <w:p w14:paraId="780AE8CC"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6" w:type="dxa"/>
            <w:vAlign w:val="center"/>
          </w:tcPr>
          <w:p w14:paraId="5591E40D" w14:textId="202A9CFD"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0.877</w:t>
            </w:r>
          </w:p>
        </w:tc>
      </w:tr>
      <w:tr w:rsidR="00194038" w:rsidRPr="008B215C" w14:paraId="725335FF" w14:textId="77777777" w:rsidTr="00125D44">
        <w:trPr>
          <w:jc w:val="center"/>
        </w:trPr>
        <w:tc>
          <w:tcPr>
            <w:tcW w:w="927" w:type="dxa"/>
            <w:vMerge/>
            <w:vAlign w:val="center"/>
          </w:tcPr>
          <w:p w14:paraId="24FAAB58" w14:textId="77777777" w:rsidR="00194038" w:rsidRPr="008B215C" w:rsidRDefault="00194038" w:rsidP="00E4552E">
            <w:pPr>
              <w:spacing w:line="360" w:lineRule="auto"/>
              <w:jc w:val="both"/>
              <w:rPr>
                <w:rFonts w:ascii="Times New Roman" w:hAnsi="Times New Roman" w:cs="Times New Roman"/>
              </w:rPr>
            </w:pPr>
          </w:p>
        </w:tc>
        <w:tc>
          <w:tcPr>
            <w:tcW w:w="973" w:type="dxa"/>
            <w:vAlign w:val="center"/>
          </w:tcPr>
          <w:p w14:paraId="3893B159" w14:textId="3AAF3980" w:rsidR="00194038" w:rsidRDefault="00E7281F" w:rsidP="00E4552E">
            <w:pPr>
              <w:spacing w:line="360" w:lineRule="auto"/>
              <w:jc w:val="both"/>
              <w:rPr>
                <w:rFonts w:ascii="Times New Roman" w:hAnsi="Times New Roman" w:cs="Times New Roman"/>
              </w:rPr>
            </w:pPr>
            <w:r>
              <w:rPr>
                <w:rFonts w:ascii="Times New Roman" w:hAnsi="Times New Roman" w:cs="Times New Roman"/>
              </w:rPr>
              <w:t>115</w:t>
            </w:r>
          </w:p>
        </w:tc>
        <w:tc>
          <w:tcPr>
            <w:tcW w:w="973" w:type="dxa"/>
            <w:vAlign w:val="center"/>
          </w:tcPr>
          <w:p w14:paraId="3F8C236A" w14:textId="51655C53"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30</w:t>
            </w:r>
          </w:p>
        </w:tc>
        <w:tc>
          <w:tcPr>
            <w:tcW w:w="939" w:type="dxa"/>
            <w:vAlign w:val="center"/>
          </w:tcPr>
          <w:p w14:paraId="7E37682E"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1.36</w:t>
            </w:r>
          </w:p>
        </w:tc>
        <w:tc>
          <w:tcPr>
            <w:tcW w:w="498" w:type="dxa"/>
            <w:vAlign w:val="center"/>
          </w:tcPr>
          <w:p w14:paraId="2EA4A246"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6" w:type="dxa"/>
            <w:vAlign w:val="center"/>
          </w:tcPr>
          <w:p w14:paraId="7CF2311E" w14:textId="1DD55215"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0.850</w:t>
            </w:r>
          </w:p>
        </w:tc>
      </w:tr>
      <w:tr w:rsidR="00194038" w:rsidRPr="008B215C" w14:paraId="7A5050CA" w14:textId="77777777" w:rsidTr="00125D44">
        <w:trPr>
          <w:jc w:val="center"/>
        </w:trPr>
        <w:tc>
          <w:tcPr>
            <w:tcW w:w="927" w:type="dxa"/>
            <w:vMerge/>
            <w:vAlign w:val="center"/>
          </w:tcPr>
          <w:p w14:paraId="7D4B5944" w14:textId="77777777" w:rsidR="00194038" w:rsidRPr="008B215C" w:rsidRDefault="00194038" w:rsidP="00E4552E">
            <w:pPr>
              <w:spacing w:line="360" w:lineRule="auto"/>
              <w:jc w:val="both"/>
              <w:rPr>
                <w:rFonts w:ascii="Times New Roman" w:hAnsi="Times New Roman" w:cs="Times New Roman"/>
              </w:rPr>
            </w:pPr>
          </w:p>
        </w:tc>
        <w:tc>
          <w:tcPr>
            <w:tcW w:w="973" w:type="dxa"/>
            <w:vAlign w:val="center"/>
          </w:tcPr>
          <w:p w14:paraId="32F0EC30" w14:textId="2EE600A8" w:rsidR="00194038" w:rsidRDefault="00E7281F" w:rsidP="00E4552E">
            <w:pPr>
              <w:spacing w:line="360" w:lineRule="auto"/>
              <w:jc w:val="both"/>
              <w:rPr>
                <w:rFonts w:ascii="Times New Roman" w:hAnsi="Times New Roman" w:cs="Times New Roman"/>
              </w:rPr>
            </w:pPr>
            <w:r>
              <w:rPr>
                <w:rFonts w:ascii="Times New Roman" w:hAnsi="Times New Roman" w:cs="Times New Roman"/>
              </w:rPr>
              <w:t>77</w:t>
            </w:r>
          </w:p>
        </w:tc>
        <w:tc>
          <w:tcPr>
            <w:tcW w:w="973" w:type="dxa"/>
            <w:vAlign w:val="center"/>
          </w:tcPr>
          <w:p w14:paraId="4EAC799E" w14:textId="731CCCFD"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20</w:t>
            </w:r>
          </w:p>
        </w:tc>
        <w:tc>
          <w:tcPr>
            <w:tcW w:w="939" w:type="dxa"/>
            <w:vAlign w:val="center"/>
          </w:tcPr>
          <w:p w14:paraId="49C27C3D"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1.57</w:t>
            </w:r>
          </w:p>
        </w:tc>
        <w:tc>
          <w:tcPr>
            <w:tcW w:w="498" w:type="dxa"/>
            <w:vAlign w:val="center"/>
          </w:tcPr>
          <w:p w14:paraId="452501D5"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6" w:type="dxa"/>
            <w:vAlign w:val="center"/>
          </w:tcPr>
          <w:p w14:paraId="37C421C5" w14:textId="4B12D845"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0.814</w:t>
            </w:r>
          </w:p>
        </w:tc>
      </w:tr>
      <w:tr w:rsidR="00194038" w:rsidRPr="008B215C" w14:paraId="4F255E08" w14:textId="77777777" w:rsidTr="00125D44">
        <w:trPr>
          <w:jc w:val="center"/>
        </w:trPr>
        <w:tc>
          <w:tcPr>
            <w:tcW w:w="927" w:type="dxa"/>
            <w:vMerge/>
            <w:vAlign w:val="center"/>
          </w:tcPr>
          <w:p w14:paraId="7638477F" w14:textId="77777777" w:rsidR="00194038" w:rsidRPr="008B215C" w:rsidRDefault="00194038" w:rsidP="00E4552E">
            <w:pPr>
              <w:spacing w:line="360" w:lineRule="auto"/>
              <w:jc w:val="both"/>
              <w:rPr>
                <w:rFonts w:ascii="Times New Roman" w:hAnsi="Times New Roman" w:cs="Times New Roman"/>
              </w:rPr>
            </w:pPr>
          </w:p>
        </w:tc>
        <w:tc>
          <w:tcPr>
            <w:tcW w:w="973" w:type="dxa"/>
            <w:vAlign w:val="center"/>
          </w:tcPr>
          <w:p w14:paraId="489931E7" w14:textId="3D616BB8" w:rsidR="00194038" w:rsidRDefault="00E7281F" w:rsidP="00E4552E">
            <w:pPr>
              <w:spacing w:line="360" w:lineRule="auto"/>
              <w:jc w:val="both"/>
              <w:rPr>
                <w:rFonts w:ascii="Times New Roman" w:hAnsi="Times New Roman" w:cs="Times New Roman"/>
              </w:rPr>
            </w:pPr>
            <w:r>
              <w:rPr>
                <w:rFonts w:ascii="Times New Roman" w:hAnsi="Times New Roman" w:cs="Times New Roman"/>
              </w:rPr>
              <w:t>39</w:t>
            </w:r>
          </w:p>
        </w:tc>
        <w:tc>
          <w:tcPr>
            <w:tcW w:w="973" w:type="dxa"/>
            <w:vAlign w:val="center"/>
          </w:tcPr>
          <w:p w14:paraId="681BC58D" w14:textId="00B205E7" w:rsidR="00194038" w:rsidRPr="008B215C" w:rsidRDefault="00194038" w:rsidP="00E4552E">
            <w:pPr>
              <w:spacing w:line="360" w:lineRule="auto"/>
              <w:jc w:val="both"/>
              <w:rPr>
                <w:rFonts w:ascii="Times New Roman" w:hAnsi="Times New Roman" w:cs="Times New Roman"/>
              </w:rPr>
            </w:pPr>
            <w:r>
              <w:rPr>
                <w:rFonts w:ascii="Times New Roman" w:hAnsi="Times New Roman" w:cs="Times New Roman"/>
              </w:rPr>
              <w:t>10</w:t>
            </w:r>
          </w:p>
        </w:tc>
        <w:tc>
          <w:tcPr>
            <w:tcW w:w="939" w:type="dxa"/>
            <w:vAlign w:val="center"/>
          </w:tcPr>
          <w:p w14:paraId="0C769A27"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4.33</w:t>
            </w:r>
          </w:p>
        </w:tc>
        <w:tc>
          <w:tcPr>
            <w:tcW w:w="498" w:type="dxa"/>
            <w:vAlign w:val="center"/>
          </w:tcPr>
          <w:p w14:paraId="3D047B2C" w14:textId="77777777"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6" w:type="dxa"/>
            <w:vAlign w:val="center"/>
          </w:tcPr>
          <w:p w14:paraId="6FF618E1" w14:textId="5D4B9E06" w:rsidR="00194038" w:rsidRPr="008B215C" w:rsidRDefault="00194038" w:rsidP="00E4552E">
            <w:pPr>
              <w:spacing w:line="360" w:lineRule="auto"/>
              <w:jc w:val="both"/>
              <w:rPr>
                <w:rFonts w:ascii="Times New Roman" w:hAnsi="Times New Roman" w:cs="Times New Roman"/>
              </w:rPr>
            </w:pPr>
            <w:r w:rsidRPr="008B215C">
              <w:rPr>
                <w:rFonts w:ascii="Times New Roman" w:hAnsi="Times New Roman" w:cs="Times New Roman"/>
              </w:rPr>
              <w:t>0.363</w:t>
            </w:r>
          </w:p>
        </w:tc>
      </w:tr>
    </w:tbl>
    <w:p w14:paraId="67954121" w14:textId="77777777" w:rsidR="00683C29" w:rsidRPr="008B215C" w:rsidRDefault="00683C29" w:rsidP="00E4552E">
      <w:pPr>
        <w:spacing w:line="360" w:lineRule="auto"/>
        <w:jc w:val="both"/>
        <w:rPr>
          <w:rFonts w:ascii="Times New Roman" w:hAnsi="Times New Roman" w:cs="Times New Roman"/>
          <w:sz w:val="24"/>
          <w:szCs w:val="24"/>
          <w:lang w:val="en-US"/>
        </w:rPr>
      </w:pPr>
    </w:p>
    <w:p w14:paraId="0FB3B595" w14:textId="1FE0DE99" w:rsidR="00AB687A" w:rsidRDefault="009C2669" w:rsidP="00E4552E">
      <w:pPr>
        <w:spacing w:line="360" w:lineRule="auto"/>
        <w:ind w:firstLine="708"/>
        <w:jc w:val="both"/>
        <w:rPr>
          <w:rFonts w:ascii="Times New Roman" w:hAnsi="Times New Roman" w:cs="Times New Roman"/>
          <w:sz w:val="24"/>
          <w:szCs w:val="24"/>
          <w:lang w:val="en-US"/>
        </w:rPr>
      </w:pPr>
      <w:r w:rsidRPr="008B215C">
        <w:rPr>
          <w:rFonts w:ascii="Times New Roman" w:hAnsi="Times New Roman" w:cs="Times New Roman"/>
          <w:sz w:val="24"/>
          <w:szCs w:val="24"/>
          <w:lang w:val="en-US"/>
        </w:rPr>
        <w:t xml:space="preserve">Male </w:t>
      </w:r>
      <w:r w:rsidR="00AB687A">
        <w:rPr>
          <w:rFonts w:ascii="Times New Roman" w:hAnsi="Times New Roman" w:cs="Times New Roman"/>
          <w:sz w:val="24"/>
          <w:szCs w:val="24"/>
          <w:lang w:val="en-US"/>
        </w:rPr>
        <w:t>sub-population</w:t>
      </w:r>
      <w:r w:rsidRPr="008B215C">
        <w:rPr>
          <w:rFonts w:ascii="Times New Roman" w:hAnsi="Times New Roman" w:cs="Times New Roman"/>
          <w:sz w:val="24"/>
          <w:szCs w:val="24"/>
          <w:lang w:val="en-US"/>
        </w:rPr>
        <w:t xml:space="preserve"> </w:t>
      </w:r>
      <w:r w:rsidR="00AB687A">
        <w:rPr>
          <w:rFonts w:ascii="Times New Roman" w:hAnsi="Times New Roman" w:cs="Times New Roman"/>
          <w:sz w:val="24"/>
          <w:szCs w:val="24"/>
          <w:lang w:val="en-US"/>
        </w:rPr>
        <w:t>was</w:t>
      </w:r>
      <w:r w:rsidR="00126FCF">
        <w:rPr>
          <w:rFonts w:ascii="Times New Roman" w:hAnsi="Times New Roman" w:cs="Times New Roman"/>
          <w:sz w:val="24"/>
          <w:szCs w:val="24"/>
          <w:lang w:val="en-US"/>
        </w:rPr>
        <w:t xml:space="preserve"> further divided into </w:t>
      </w:r>
      <w:r w:rsidR="00AB687A">
        <w:rPr>
          <w:rFonts w:ascii="Times New Roman" w:hAnsi="Times New Roman" w:cs="Times New Roman"/>
          <w:sz w:val="24"/>
          <w:szCs w:val="24"/>
          <w:lang w:val="en-US"/>
        </w:rPr>
        <w:t xml:space="preserve">by the mating and berry </w:t>
      </w:r>
      <w:r w:rsidR="00126FCF">
        <w:rPr>
          <w:rFonts w:ascii="Times New Roman" w:hAnsi="Times New Roman" w:cs="Times New Roman"/>
          <w:sz w:val="24"/>
          <w:szCs w:val="24"/>
          <w:lang w:val="en-US"/>
        </w:rPr>
        <w:t>seasons</w:t>
      </w:r>
      <w:r w:rsidRPr="008B215C">
        <w:rPr>
          <w:rFonts w:ascii="Times New Roman" w:hAnsi="Times New Roman" w:cs="Times New Roman"/>
          <w:sz w:val="24"/>
          <w:szCs w:val="24"/>
          <w:lang w:val="en-US"/>
        </w:rPr>
        <w:t xml:space="preserve">. </w:t>
      </w:r>
      <w:r w:rsidR="00AB687A">
        <w:rPr>
          <w:rFonts w:ascii="Times New Roman" w:hAnsi="Times New Roman" w:cs="Times New Roman"/>
          <w:sz w:val="24"/>
          <w:szCs w:val="24"/>
          <w:lang w:val="en-US"/>
        </w:rPr>
        <w:t xml:space="preserve">Here I found significant difference between the average dietary content proportions when comparing the overall male &amp; mating/male &amp; berry population sample with sample sizes decreasing 90%-40/30% from the overall male &amp; mating/male &amp; berry sample sizes (Table </w:t>
      </w:r>
      <w:r w:rsidR="00125D44">
        <w:rPr>
          <w:rFonts w:ascii="Times New Roman" w:hAnsi="Times New Roman" w:cs="Times New Roman"/>
          <w:sz w:val="24"/>
          <w:szCs w:val="24"/>
          <w:lang w:val="en-US"/>
        </w:rPr>
        <w:t>7</w:t>
      </w:r>
      <w:r w:rsidR="00AB687A">
        <w:rPr>
          <w:rFonts w:ascii="Times New Roman" w:hAnsi="Times New Roman" w:cs="Times New Roman"/>
          <w:sz w:val="24"/>
          <w:szCs w:val="24"/>
          <w:lang w:val="en-US"/>
        </w:rPr>
        <w:t>). The male &amp; mating sub-population becomes significantly different (p=0.009) at 40% of the overall male &amp; mating sub-population sample size (Figure 1). The male &amp; berry sub-population becomes significantly different (p=0.011) at 30% of the overall male &amp; berry sub-population sample size (Figure 2).</w:t>
      </w:r>
    </w:p>
    <w:p w14:paraId="10C84689" w14:textId="0C5C6B42" w:rsidR="00125D44" w:rsidRDefault="00125D44" w:rsidP="00E4552E">
      <w:pPr>
        <w:spacing w:line="360" w:lineRule="auto"/>
        <w:ind w:firstLine="708"/>
        <w:jc w:val="both"/>
        <w:rPr>
          <w:rFonts w:ascii="Times New Roman" w:hAnsi="Times New Roman" w:cs="Times New Roman"/>
          <w:sz w:val="24"/>
          <w:szCs w:val="24"/>
          <w:lang w:val="en-US"/>
        </w:rPr>
      </w:pPr>
    </w:p>
    <w:p w14:paraId="508B6A9D" w14:textId="77777777" w:rsidR="00125D44" w:rsidRDefault="00125D44" w:rsidP="00E4552E">
      <w:pPr>
        <w:spacing w:line="360" w:lineRule="auto"/>
        <w:ind w:firstLine="708"/>
        <w:jc w:val="both"/>
        <w:rPr>
          <w:rFonts w:ascii="Times New Roman" w:hAnsi="Times New Roman" w:cs="Times New Roman"/>
          <w:sz w:val="24"/>
          <w:szCs w:val="24"/>
          <w:lang w:val="en-US"/>
        </w:rPr>
      </w:pPr>
    </w:p>
    <w:p w14:paraId="2617F950" w14:textId="4A360DCD" w:rsidR="006071B6" w:rsidRPr="00AB687A" w:rsidRDefault="006071B6" w:rsidP="00E4552E">
      <w:pPr>
        <w:spacing w:line="360" w:lineRule="auto"/>
        <w:jc w:val="both"/>
        <w:rPr>
          <w:rFonts w:ascii="Times New Roman" w:hAnsi="Times New Roman" w:cs="Times New Roman"/>
          <w:sz w:val="24"/>
          <w:szCs w:val="24"/>
          <w:lang w:val="en-US"/>
        </w:rPr>
      </w:pPr>
      <w:r w:rsidRPr="008B215C">
        <w:rPr>
          <w:rFonts w:ascii="Times New Roman" w:hAnsi="Times New Roman" w:cs="Times New Roman"/>
          <w:sz w:val="20"/>
          <w:szCs w:val="20"/>
          <w:lang w:val="en-US"/>
        </w:rPr>
        <w:lastRenderedPageBreak/>
        <w:t xml:space="preserve">Table </w:t>
      </w:r>
      <w:r w:rsidR="00125D44">
        <w:rPr>
          <w:rFonts w:ascii="Times New Roman" w:hAnsi="Times New Roman" w:cs="Times New Roman"/>
          <w:sz w:val="20"/>
          <w:szCs w:val="20"/>
          <w:lang w:val="en-US"/>
        </w:rPr>
        <w:t>7</w:t>
      </w:r>
      <w:r w:rsidRPr="008B215C">
        <w:rPr>
          <w:rFonts w:ascii="Times New Roman" w:hAnsi="Times New Roman" w:cs="Times New Roman"/>
          <w:sz w:val="20"/>
          <w:szCs w:val="20"/>
          <w:lang w:val="en-US"/>
        </w:rPr>
        <w:t>.</w:t>
      </w:r>
      <w:r w:rsidR="0038115B" w:rsidRPr="008B215C">
        <w:rPr>
          <w:rFonts w:ascii="Times New Roman" w:hAnsi="Times New Roman" w:cs="Times New Roman"/>
          <w:sz w:val="20"/>
          <w:szCs w:val="20"/>
          <w:lang w:val="en-US"/>
        </w:rPr>
        <w:t xml:space="preserve"> The results of 2 </w:t>
      </w:r>
      <w:r w:rsidR="007C48BE">
        <w:rPr>
          <w:rFonts w:ascii="Times New Roman" w:hAnsi="Times New Roman" w:cs="Times New Roman"/>
          <w:sz w:val="20"/>
          <w:szCs w:val="20"/>
          <w:lang w:val="en-US"/>
        </w:rPr>
        <w:t>Chi</w:t>
      </w:r>
      <w:r w:rsidR="0038115B" w:rsidRPr="008B215C">
        <w:rPr>
          <w:rFonts w:ascii="Times New Roman" w:hAnsi="Times New Roman" w:cs="Times New Roman"/>
          <w:sz w:val="20"/>
          <w:szCs w:val="20"/>
          <w:lang w:val="en-US"/>
        </w:rPr>
        <w:t>-squared tests comparing the reduced sample size</w:t>
      </w:r>
      <w:r w:rsidR="0084575F">
        <w:rPr>
          <w:rFonts w:ascii="Times New Roman" w:hAnsi="Times New Roman" w:cs="Times New Roman"/>
          <w:sz w:val="20"/>
          <w:szCs w:val="20"/>
          <w:lang w:val="en-US"/>
        </w:rPr>
        <w:t>s</w:t>
      </w:r>
      <w:r w:rsidR="0038115B" w:rsidRPr="008B215C">
        <w:rPr>
          <w:rFonts w:ascii="Times New Roman" w:hAnsi="Times New Roman" w:cs="Times New Roman"/>
          <w:sz w:val="20"/>
          <w:szCs w:val="20"/>
          <w:lang w:val="en-US"/>
        </w:rPr>
        <w:t xml:space="preserve"> of male </w:t>
      </w:r>
      <w:r w:rsidR="0084575F">
        <w:rPr>
          <w:rFonts w:ascii="Times New Roman" w:hAnsi="Times New Roman" w:cs="Times New Roman"/>
          <w:sz w:val="20"/>
          <w:szCs w:val="20"/>
          <w:lang w:val="en-US"/>
        </w:rPr>
        <w:t>brown bears in</w:t>
      </w:r>
      <w:r w:rsidR="0038115B" w:rsidRPr="008B215C">
        <w:rPr>
          <w:rFonts w:ascii="Times New Roman" w:hAnsi="Times New Roman" w:cs="Times New Roman"/>
          <w:sz w:val="20"/>
          <w:szCs w:val="20"/>
          <w:lang w:val="en-US"/>
        </w:rPr>
        <w:t xml:space="preserve"> mating and berry</w:t>
      </w:r>
      <w:r w:rsidR="0084575F">
        <w:rPr>
          <w:rFonts w:ascii="Times New Roman" w:hAnsi="Times New Roman" w:cs="Times New Roman"/>
          <w:sz w:val="20"/>
          <w:szCs w:val="20"/>
          <w:lang w:val="en-US"/>
        </w:rPr>
        <w:t xml:space="preserve"> seasons’</w:t>
      </w:r>
      <w:r w:rsidR="0038115B" w:rsidRPr="008B215C">
        <w:rPr>
          <w:rFonts w:ascii="Times New Roman" w:hAnsi="Times New Roman" w:cs="Times New Roman"/>
          <w:sz w:val="20"/>
          <w:szCs w:val="20"/>
          <w:lang w:val="en-US"/>
        </w:rPr>
        <w:t xml:space="preserve"> </w:t>
      </w:r>
      <w:r w:rsidR="0084575F">
        <w:rPr>
          <w:rFonts w:ascii="Times New Roman" w:hAnsi="Times New Roman" w:cs="Times New Roman"/>
          <w:sz w:val="20"/>
          <w:szCs w:val="20"/>
          <w:lang w:val="en-US"/>
        </w:rPr>
        <w:t xml:space="preserve">average </w:t>
      </w:r>
      <w:r w:rsidR="000570AD">
        <w:rPr>
          <w:rFonts w:ascii="Times New Roman" w:hAnsi="Times New Roman" w:cs="Times New Roman"/>
          <w:sz w:val="20"/>
          <w:szCs w:val="20"/>
          <w:lang w:val="en-US"/>
        </w:rPr>
        <w:t>dietary</w:t>
      </w:r>
      <w:r w:rsidR="005C4B4D" w:rsidRPr="005C4B4D">
        <w:rPr>
          <w:rFonts w:ascii="Times New Roman" w:hAnsi="Times New Roman" w:cs="Times New Roman"/>
          <w:sz w:val="20"/>
          <w:szCs w:val="20"/>
          <w:lang w:val="en-US"/>
        </w:rPr>
        <w:t xml:space="preserve"> </w:t>
      </w:r>
      <w:r w:rsidR="005C4B4D">
        <w:rPr>
          <w:rFonts w:ascii="Times New Roman" w:hAnsi="Times New Roman" w:cs="Times New Roman"/>
          <w:sz w:val="20"/>
          <w:szCs w:val="20"/>
          <w:lang w:val="en-US"/>
        </w:rPr>
        <w:t>content</w:t>
      </w:r>
      <w:r w:rsidR="000570AD">
        <w:rPr>
          <w:rFonts w:ascii="Times New Roman" w:hAnsi="Times New Roman" w:cs="Times New Roman"/>
          <w:sz w:val="20"/>
          <w:szCs w:val="20"/>
          <w:lang w:val="en-US"/>
        </w:rPr>
        <w:t xml:space="preserve"> proportions</w:t>
      </w:r>
      <w:r w:rsidR="0038115B" w:rsidRPr="008B215C">
        <w:rPr>
          <w:rFonts w:ascii="Times New Roman" w:hAnsi="Times New Roman" w:cs="Times New Roman"/>
          <w:sz w:val="20"/>
          <w:szCs w:val="20"/>
          <w:lang w:val="en-US"/>
        </w:rPr>
        <w:t xml:space="preserve">, to the </w:t>
      </w:r>
      <w:r w:rsidR="0084575F">
        <w:rPr>
          <w:rFonts w:ascii="Times New Roman" w:hAnsi="Times New Roman" w:cs="Times New Roman"/>
          <w:sz w:val="20"/>
          <w:szCs w:val="20"/>
          <w:lang w:val="en-US"/>
        </w:rPr>
        <w:t>average</w:t>
      </w:r>
      <w:r w:rsidR="0038115B" w:rsidRPr="008B215C">
        <w:rPr>
          <w:rFonts w:ascii="Times New Roman" w:hAnsi="Times New Roman" w:cs="Times New Roman"/>
          <w:sz w:val="20"/>
          <w:szCs w:val="20"/>
          <w:lang w:val="en-US"/>
        </w:rPr>
        <w:t xml:space="preserve"> </w:t>
      </w:r>
      <w:r w:rsidR="000570AD">
        <w:rPr>
          <w:rFonts w:ascii="Times New Roman" w:hAnsi="Times New Roman" w:cs="Times New Roman"/>
          <w:sz w:val="20"/>
          <w:szCs w:val="20"/>
          <w:lang w:val="en-US"/>
        </w:rPr>
        <w:t xml:space="preserve">dietary </w:t>
      </w:r>
      <w:r w:rsidR="005C4B4D">
        <w:rPr>
          <w:rFonts w:ascii="Times New Roman" w:hAnsi="Times New Roman" w:cs="Times New Roman"/>
          <w:sz w:val="20"/>
          <w:szCs w:val="20"/>
          <w:lang w:val="en-US"/>
        </w:rPr>
        <w:t xml:space="preserve">content </w:t>
      </w:r>
      <w:r w:rsidR="000570AD">
        <w:rPr>
          <w:rFonts w:ascii="Times New Roman" w:hAnsi="Times New Roman" w:cs="Times New Roman"/>
          <w:sz w:val="20"/>
          <w:szCs w:val="20"/>
          <w:lang w:val="en-US"/>
        </w:rPr>
        <w:t>proportions</w:t>
      </w:r>
      <w:r w:rsidR="0038115B" w:rsidRPr="008B215C">
        <w:rPr>
          <w:rFonts w:ascii="Times New Roman" w:hAnsi="Times New Roman" w:cs="Times New Roman"/>
          <w:sz w:val="20"/>
          <w:szCs w:val="20"/>
          <w:lang w:val="en-US"/>
        </w:rPr>
        <w:t xml:space="preserve"> of each total sex &amp; season </w:t>
      </w:r>
      <w:r w:rsidR="009A1AB1">
        <w:rPr>
          <w:rFonts w:ascii="Times New Roman" w:hAnsi="Times New Roman" w:cs="Times New Roman"/>
          <w:sz w:val="20"/>
          <w:szCs w:val="20"/>
          <w:lang w:val="en-US"/>
        </w:rPr>
        <w:t>sub-</w:t>
      </w:r>
      <w:r w:rsidR="0038115B" w:rsidRPr="008B215C">
        <w:rPr>
          <w:rFonts w:ascii="Times New Roman" w:hAnsi="Times New Roman" w:cs="Times New Roman"/>
          <w:sz w:val="20"/>
          <w:szCs w:val="20"/>
          <w:lang w:val="en-US"/>
        </w:rPr>
        <w:t>population</w:t>
      </w:r>
      <w:r w:rsidR="009A1AB1">
        <w:rPr>
          <w:rFonts w:ascii="Times New Roman" w:hAnsi="Times New Roman" w:cs="Times New Roman"/>
          <w:sz w:val="20"/>
          <w:szCs w:val="20"/>
          <w:lang w:val="en-US"/>
        </w:rPr>
        <w:t xml:space="preserve"> sample size</w:t>
      </w:r>
      <w:r w:rsidR="0038115B" w:rsidRPr="008B215C">
        <w:rPr>
          <w:rFonts w:ascii="Times New Roman" w:hAnsi="Times New Roman" w:cs="Times New Roman"/>
          <w:sz w:val="20"/>
          <w:szCs w:val="20"/>
          <w:lang w:val="en-US"/>
        </w:rPr>
        <w:t xml:space="preserve">. </w:t>
      </w:r>
      <w:r w:rsidR="00126FCF" w:rsidRPr="00126FCF">
        <w:rPr>
          <w:rFonts w:ascii="Times New Roman" w:hAnsi="Times New Roman" w:cs="Times New Roman"/>
          <w:sz w:val="20"/>
          <w:lang w:val="en-US"/>
        </w:rPr>
        <w:t>* The average dietary proportion had no food category: other</w:t>
      </w:r>
      <w:r w:rsidR="00126FCF">
        <w:rPr>
          <w:rFonts w:ascii="Times New Roman" w:hAnsi="Times New Roman" w:cs="Times New Roman"/>
          <w:sz w:val="20"/>
          <w:lang w:val="en-US"/>
        </w:rPr>
        <w:t>.</w:t>
      </w:r>
    </w:p>
    <w:tbl>
      <w:tblPr>
        <w:tblStyle w:val="TableGrid"/>
        <w:tblW w:w="5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
        <w:gridCol w:w="906"/>
        <w:gridCol w:w="906"/>
        <w:gridCol w:w="1031"/>
        <w:gridCol w:w="498"/>
        <w:gridCol w:w="919"/>
      </w:tblGrid>
      <w:tr w:rsidR="00E7281F" w:rsidRPr="008B215C" w14:paraId="3E69FAEF" w14:textId="77777777" w:rsidTr="00125D44">
        <w:trPr>
          <w:jc w:val="center"/>
        </w:trPr>
        <w:tc>
          <w:tcPr>
            <w:tcW w:w="1054" w:type="dxa"/>
            <w:vAlign w:val="center"/>
          </w:tcPr>
          <w:p w14:paraId="00C42FBC"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Sex &amp; Season</w:t>
            </w:r>
          </w:p>
        </w:tc>
        <w:tc>
          <w:tcPr>
            <w:tcW w:w="906" w:type="dxa"/>
            <w:vAlign w:val="center"/>
          </w:tcPr>
          <w:p w14:paraId="2CD62751" w14:textId="71237C77"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N</w:t>
            </w:r>
          </w:p>
        </w:tc>
        <w:tc>
          <w:tcPr>
            <w:tcW w:w="906" w:type="dxa"/>
            <w:vAlign w:val="center"/>
          </w:tcPr>
          <w:p w14:paraId="0167DF38" w14:textId="7831E2C9"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Percent</w:t>
            </w:r>
          </w:p>
        </w:tc>
        <w:tc>
          <w:tcPr>
            <w:tcW w:w="1031" w:type="dxa"/>
            <w:vAlign w:val="center"/>
          </w:tcPr>
          <w:p w14:paraId="08EB295C"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χ²</w:t>
            </w:r>
          </w:p>
        </w:tc>
        <w:tc>
          <w:tcPr>
            <w:tcW w:w="498" w:type="dxa"/>
            <w:vAlign w:val="center"/>
          </w:tcPr>
          <w:p w14:paraId="409E6E5F"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DF</w:t>
            </w:r>
          </w:p>
        </w:tc>
        <w:tc>
          <w:tcPr>
            <w:tcW w:w="919" w:type="dxa"/>
            <w:vAlign w:val="center"/>
          </w:tcPr>
          <w:p w14:paraId="18FD09B4"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p-value</w:t>
            </w:r>
          </w:p>
        </w:tc>
      </w:tr>
      <w:tr w:rsidR="00E7281F" w:rsidRPr="008B215C" w14:paraId="5445D60C" w14:textId="77777777" w:rsidTr="00125D44">
        <w:trPr>
          <w:jc w:val="center"/>
        </w:trPr>
        <w:tc>
          <w:tcPr>
            <w:tcW w:w="1054" w:type="dxa"/>
            <w:vMerge w:val="restart"/>
            <w:vAlign w:val="center"/>
          </w:tcPr>
          <w:p w14:paraId="02CC73AD"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Male &amp; Mating</w:t>
            </w:r>
          </w:p>
        </w:tc>
        <w:tc>
          <w:tcPr>
            <w:tcW w:w="906" w:type="dxa"/>
            <w:vAlign w:val="center"/>
          </w:tcPr>
          <w:p w14:paraId="57B5E40B" w14:textId="155FA52D" w:rsidR="00E7281F" w:rsidRDefault="00E7281F" w:rsidP="00E4552E">
            <w:pPr>
              <w:spacing w:line="360" w:lineRule="auto"/>
              <w:jc w:val="both"/>
              <w:rPr>
                <w:rFonts w:ascii="Times New Roman" w:hAnsi="Times New Roman" w:cs="Times New Roman"/>
              </w:rPr>
            </w:pPr>
            <w:r>
              <w:rPr>
                <w:rFonts w:ascii="Times New Roman" w:hAnsi="Times New Roman" w:cs="Times New Roman"/>
              </w:rPr>
              <w:t>39</w:t>
            </w:r>
          </w:p>
        </w:tc>
        <w:tc>
          <w:tcPr>
            <w:tcW w:w="906" w:type="dxa"/>
            <w:vAlign w:val="center"/>
          </w:tcPr>
          <w:p w14:paraId="787E66F2" w14:textId="54CD0140"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90</w:t>
            </w:r>
          </w:p>
        </w:tc>
        <w:tc>
          <w:tcPr>
            <w:tcW w:w="1031" w:type="dxa"/>
            <w:vAlign w:val="center"/>
          </w:tcPr>
          <w:p w14:paraId="24404D7A" w14:textId="77777777" w:rsidR="00E7281F" w:rsidRPr="008B215C" w:rsidRDefault="00E7281F" w:rsidP="00E4552E">
            <w:pPr>
              <w:spacing w:line="360" w:lineRule="auto"/>
              <w:jc w:val="both"/>
              <w:rPr>
                <w:rFonts w:ascii="Times New Roman" w:hAnsi="Times New Roman" w:cs="Times New Roman"/>
                <w:color w:val="000000"/>
              </w:rPr>
            </w:pPr>
            <w:r w:rsidRPr="008B215C">
              <w:rPr>
                <w:rFonts w:ascii="Times New Roman" w:hAnsi="Times New Roman" w:cs="Times New Roman"/>
                <w:color w:val="000000"/>
              </w:rPr>
              <w:t>0.47</w:t>
            </w:r>
          </w:p>
        </w:tc>
        <w:tc>
          <w:tcPr>
            <w:tcW w:w="498" w:type="dxa"/>
            <w:vAlign w:val="center"/>
          </w:tcPr>
          <w:p w14:paraId="51E8F997"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19" w:type="dxa"/>
            <w:vAlign w:val="center"/>
          </w:tcPr>
          <w:p w14:paraId="71BBFF80" w14:textId="567041AD"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0.976</w:t>
            </w:r>
          </w:p>
        </w:tc>
      </w:tr>
      <w:tr w:rsidR="00E7281F" w:rsidRPr="008B215C" w14:paraId="3219E6EF" w14:textId="77777777" w:rsidTr="00125D44">
        <w:trPr>
          <w:jc w:val="center"/>
        </w:trPr>
        <w:tc>
          <w:tcPr>
            <w:tcW w:w="1054" w:type="dxa"/>
            <w:vMerge/>
            <w:vAlign w:val="center"/>
          </w:tcPr>
          <w:p w14:paraId="163170A4" w14:textId="77777777" w:rsidR="00E7281F" w:rsidRPr="008B215C" w:rsidRDefault="00E7281F" w:rsidP="00E4552E">
            <w:pPr>
              <w:spacing w:line="360" w:lineRule="auto"/>
              <w:jc w:val="both"/>
              <w:rPr>
                <w:rFonts w:ascii="Times New Roman" w:hAnsi="Times New Roman" w:cs="Times New Roman"/>
              </w:rPr>
            </w:pPr>
          </w:p>
        </w:tc>
        <w:tc>
          <w:tcPr>
            <w:tcW w:w="906" w:type="dxa"/>
            <w:vAlign w:val="center"/>
          </w:tcPr>
          <w:p w14:paraId="6E290F54" w14:textId="5595772F" w:rsidR="00E7281F" w:rsidRDefault="00E7281F" w:rsidP="00E4552E">
            <w:pPr>
              <w:spacing w:line="360" w:lineRule="auto"/>
              <w:jc w:val="both"/>
              <w:rPr>
                <w:rFonts w:ascii="Times New Roman" w:hAnsi="Times New Roman" w:cs="Times New Roman"/>
              </w:rPr>
            </w:pPr>
            <w:r>
              <w:rPr>
                <w:rFonts w:ascii="Times New Roman" w:hAnsi="Times New Roman" w:cs="Times New Roman"/>
              </w:rPr>
              <w:t>35</w:t>
            </w:r>
          </w:p>
        </w:tc>
        <w:tc>
          <w:tcPr>
            <w:tcW w:w="906" w:type="dxa"/>
            <w:vAlign w:val="center"/>
          </w:tcPr>
          <w:p w14:paraId="01BAF4BC" w14:textId="4D09059C"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80</w:t>
            </w:r>
          </w:p>
        </w:tc>
        <w:tc>
          <w:tcPr>
            <w:tcW w:w="1031" w:type="dxa"/>
            <w:vAlign w:val="center"/>
          </w:tcPr>
          <w:p w14:paraId="7C4B89C3" w14:textId="77777777" w:rsidR="00E7281F" w:rsidRPr="008B215C" w:rsidRDefault="00E7281F" w:rsidP="00E4552E">
            <w:pPr>
              <w:spacing w:line="360" w:lineRule="auto"/>
              <w:jc w:val="both"/>
              <w:rPr>
                <w:rFonts w:ascii="Times New Roman" w:hAnsi="Times New Roman" w:cs="Times New Roman"/>
                <w:color w:val="000000"/>
              </w:rPr>
            </w:pPr>
            <w:r w:rsidRPr="008B215C">
              <w:rPr>
                <w:rFonts w:ascii="Times New Roman" w:hAnsi="Times New Roman" w:cs="Times New Roman"/>
                <w:color w:val="000000"/>
              </w:rPr>
              <w:t>1.05</w:t>
            </w:r>
          </w:p>
        </w:tc>
        <w:tc>
          <w:tcPr>
            <w:tcW w:w="498" w:type="dxa"/>
            <w:vAlign w:val="center"/>
          </w:tcPr>
          <w:p w14:paraId="78F10A41"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19" w:type="dxa"/>
            <w:vAlign w:val="center"/>
          </w:tcPr>
          <w:p w14:paraId="52235FAA" w14:textId="370FBD70"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0.903</w:t>
            </w:r>
          </w:p>
        </w:tc>
      </w:tr>
      <w:tr w:rsidR="00E7281F" w:rsidRPr="008B215C" w14:paraId="47DDEEDC" w14:textId="77777777" w:rsidTr="00125D44">
        <w:trPr>
          <w:jc w:val="center"/>
        </w:trPr>
        <w:tc>
          <w:tcPr>
            <w:tcW w:w="1054" w:type="dxa"/>
            <w:vMerge/>
            <w:vAlign w:val="center"/>
          </w:tcPr>
          <w:p w14:paraId="26BD2110" w14:textId="77777777" w:rsidR="00E7281F" w:rsidRPr="008B215C" w:rsidRDefault="00E7281F" w:rsidP="00E4552E">
            <w:pPr>
              <w:spacing w:line="360" w:lineRule="auto"/>
              <w:jc w:val="both"/>
              <w:rPr>
                <w:rFonts w:ascii="Times New Roman" w:hAnsi="Times New Roman" w:cs="Times New Roman"/>
              </w:rPr>
            </w:pPr>
          </w:p>
        </w:tc>
        <w:tc>
          <w:tcPr>
            <w:tcW w:w="906" w:type="dxa"/>
            <w:vAlign w:val="center"/>
          </w:tcPr>
          <w:p w14:paraId="4DA9BB5B" w14:textId="39FB5FBB" w:rsidR="00E7281F" w:rsidRDefault="00E7281F" w:rsidP="00E4552E">
            <w:pPr>
              <w:spacing w:line="360" w:lineRule="auto"/>
              <w:jc w:val="both"/>
              <w:rPr>
                <w:rFonts w:ascii="Times New Roman" w:hAnsi="Times New Roman" w:cs="Times New Roman"/>
              </w:rPr>
            </w:pPr>
            <w:r>
              <w:rPr>
                <w:rFonts w:ascii="Times New Roman" w:hAnsi="Times New Roman" w:cs="Times New Roman"/>
              </w:rPr>
              <w:t>31</w:t>
            </w:r>
          </w:p>
        </w:tc>
        <w:tc>
          <w:tcPr>
            <w:tcW w:w="906" w:type="dxa"/>
            <w:vAlign w:val="center"/>
          </w:tcPr>
          <w:p w14:paraId="40AA2C2B" w14:textId="5728A75F"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70</w:t>
            </w:r>
          </w:p>
        </w:tc>
        <w:tc>
          <w:tcPr>
            <w:tcW w:w="1031" w:type="dxa"/>
            <w:vAlign w:val="center"/>
          </w:tcPr>
          <w:p w14:paraId="5B6D40CA" w14:textId="77777777" w:rsidR="00E7281F" w:rsidRPr="008B215C" w:rsidRDefault="00E7281F" w:rsidP="00E4552E">
            <w:pPr>
              <w:spacing w:line="360" w:lineRule="auto"/>
              <w:jc w:val="both"/>
              <w:rPr>
                <w:rFonts w:ascii="Times New Roman" w:hAnsi="Times New Roman" w:cs="Times New Roman"/>
                <w:color w:val="000000"/>
              </w:rPr>
            </w:pPr>
            <w:r w:rsidRPr="008B215C">
              <w:rPr>
                <w:rFonts w:ascii="Times New Roman" w:hAnsi="Times New Roman" w:cs="Times New Roman"/>
                <w:color w:val="000000"/>
              </w:rPr>
              <w:t>1.92</w:t>
            </w:r>
          </w:p>
        </w:tc>
        <w:tc>
          <w:tcPr>
            <w:tcW w:w="498" w:type="dxa"/>
            <w:vAlign w:val="center"/>
          </w:tcPr>
          <w:p w14:paraId="095B770D"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19" w:type="dxa"/>
            <w:vAlign w:val="center"/>
          </w:tcPr>
          <w:p w14:paraId="14F2F642" w14:textId="34969117"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0.751</w:t>
            </w:r>
          </w:p>
        </w:tc>
      </w:tr>
      <w:tr w:rsidR="00E7281F" w:rsidRPr="008B215C" w14:paraId="2E1032FC" w14:textId="77777777" w:rsidTr="00125D44">
        <w:trPr>
          <w:jc w:val="center"/>
        </w:trPr>
        <w:tc>
          <w:tcPr>
            <w:tcW w:w="1054" w:type="dxa"/>
            <w:vMerge/>
            <w:vAlign w:val="center"/>
          </w:tcPr>
          <w:p w14:paraId="28214032" w14:textId="77777777" w:rsidR="00E7281F" w:rsidRPr="008B215C" w:rsidRDefault="00E7281F" w:rsidP="00E4552E">
            <w:pPr>
              <w:spacing w:line="360" w:lineRule="auto"/>
              <w:jc w:val="both"/>
              <w:rPr>
                <w:rFonts w:ascii="Times New Roman" w:hAnsi="Times New Roman" w:cs="Times New Roman"/>
              </w:rPr>
            </w:pPr>
          </w:p>
        </w:tc>
        <w:tc>
          <w:tcPr>
            <w:tcW w:w="906" w:type="dxa"/>
            <w:vAlign w:val="center"/>
          </w:tcPr>
          <w:p w14:paraId="0AB311A9" w14:textId="06E31480" w:rsidR="00E7281F" w:rsidRDefault="00E7281F" w:rsidP="00E4552E">
            <w:pPr>
              <w:spacing w:line="360" w:lineRule="auto"/>
              <w:jc w:val="both"/>
              <w:rPr>
                <w:rFonts w:ascii="Times New Roman" w:hAnsi="Times New Roman" w:cs="Times New Roman"/>
              </w:rPr>
            </w:pPr>
            <w:r>
              <w:rPr>
                <w:rFonts w:ascii="Times New Roman" w:hAnsi="Times New Roman" w:cs="Times New Roman"/>
              </w:rPr>
              <w:t>27</w:t>
            </w:r>
          </w:p>
        </w:tc>
        <w:tc>
          <w:tcPr>
            <w:tcW w:w="906" w:type="dxa"/>
            <w:vAlign w:val="center"/>
          </w:tcPr>
          <w:p w14:paraId="1EA88293" w14:textId="06E14224"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60</w:t>
            </w:r>
          </w:p>
        </w:tc>
        <w:tc>
          <w:tcPr>
            <w:tcW w:w="1031" w:type="dxa"/>
            <w:vAlign w:val="center"/>
          </w:tcPr>
          <w:p w14:paraId="41A61506" w14:textId="77777777" w:rsidR="00E7281F" w:rsidRPr="008B215C" w:rsidRDefault="00E7281F" w:rsidP="00E4552E">
            <w:pPr>
              <w:spacing w:line="360" w:lineRule="auto"/>
              <w:jc w:val="both"/>
              <w:rPr>
                <w:rFonts w:ascii="Times New Roman" w:hAnsi="Times New Roman" w:cs="Times New Roman"/>
                <w:color w:val="000000"/>
              </w:rPr>
            </w:pPr>
            <w:r w:rsidRPr="008B215C">
              <w:rPr>
                <w:rFonts w:ascii="Times New Roman" w:hAnsi="Times New Roman" w:cs="Times New Roman"/>
                <w:color w:val="000000"/>
              </w:rPr>
              <w:t>2.88</w:t>
            </w:r>
          </w:p>
        </w:tc>
        <w:tc>
          <w:tcPr>
            <w:tcW w:w="498" w:type="dxa"/>
            <w:vAlign w:val="center"/>
          </w:tcPr>
          <w:p w14:paraId="1B8155EF"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19" w:type="dxa"/>
            <w:vAlign w:val="center"/>
          </w:tcPr>
          <w:p w14:paraId="4BCA61A1" w14:textId="4C821836"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0.579</w:t>
            </w:r>
          </w:p>
        </w:tc>
      </w:tr>
      <w:tr w:rsidR="00E7281F" w:rsidRPr="008B215C" w14:paraId="244D267E" w14:textId="77777777" w:rsidTr="00125D44">
        <w:trPr>
          <w:jc w:val="center"/>
        </w:trPr>
        <w:tc>
          <w:tcPr>
            <w:tcW w:w="1054" w:type="dxa"/>
            <w:vMerge/>
            <w:vAlign w:val="center"/>
          </w:tcPr>
          <w:p w14:paraId="3E80AAB0" w14:textId="77777777" w:rsidR="00E7281F" w:rsidRPr="008B215C" w:rsidRDefault="00E7281F" w:rsidP="00E4552E">
            <w:pPr>
              <w:spacing w:line="360" w:lineRule="auto"/>
              <w:jc w:val="both"/>
              <w:rPr>
                <w:rFonts w:ascii="Times New Roman" w:hAnsi="Times New Roman" w:cs="Times New Roman"/>
              </w:rPr>
            </w:pPr>
          </w:p>
        </w:tc>
        <w:tc>
          <w:tcPr>
            <w:tcW w:w="906" w:type="dxa"/>
            <w:vAlign w:val="center"/>
          </w:tcPr>
          <w:p w14:paraId="02337E34" w14:textId="6A3DEE72" w:rsidR="00E7281F" w:rsidRDefault="00E7281F" w:rsidP="00E4552E">
            <w:pPr>
              <w:spacing w:line="360" w:lineRule="auto"/>
              <w:jc w:val="both"/>
              <w:rPr>
                <w:rFonts w:ascii="Times New Roman" w:hAnsi="Times New Roman" w:cs="Times New Roman"/>
              </w:rPr>
            </w:pPr>
            <w:r>
              <w:rPr>
                <w:rFonts w:ascii="Times New Roman" w:hAnsi="Times New Roman" w:cs="Times New Roman"/>
              </w:rPr>
              <w:t>21</w:t>
            </w:r>
          </w:p>
        </w:tc>
        <w:tc>
          <w:tcPr>
            <w:tcW w:w="906" w:type="dxa"/>
            <w:vAlign w:val="center"/>
          </w:tcPr>
          <w:p w14:paraId="6921042B" w14:textId="3DA1C5F1"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50</w:t>
            </w:r>
          </w:p>
        </w:tc>
        <w:tc>
          <w:tcPr>
            <w:tcW w:w="1031" w:type="dxa"/>
            <w:vAlign w:val="center"/>
          </w:tcPr>
          <w:p w14:paraId="32A9C47B" w14:textId="77777777" w:rsidR="00E7281F" w:rsidRPr="008B215C" w:rsidRDefault="00E7281F" w:rsidP="00E4552E">
            <w:pPr>
              <w:spacing w:line="360" w:lineRule="auto"/>
              <w:jc w:val="both"/>
              <w:rPr>
                <w:rFonts w:ascii="Times New Roman" w:hAnsi="Times New Roman" w:cs="Times New Roman"/>
                <w:color w:val="000000"/>
              </w:rPr>
            </w:pPr>
            <w:r w:rsidRPr="008B215C">
              <w:rPr>
                <w:rFonts w:ascii="Times New Roman" w:hAnsi="Times New Roman" w:cs="Times New Roman"/>
                <w:color w:val="000000"/>
              </w:rPr>
              <w:t>6.59</w:t>
            </w:r>
          </w:p>
        </w:tc>
        <w:tc>
          <w:tcPr>
            <w:tcW w:w="498" w:type="dxa"/>
            <w:vAlign w:val="center"/>
          </w:tcPr>
          <w:p w14:paraId="35E37AE0"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19" w:type="dxa"/>
            <w:vAlign w:val="center"/>
          </w:tcPr>
          <w:p w14:paraId="72EDB532" w14:textId="10C1824A"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0.160</w:t>
            </w:r>
          </w:p>
        </w:tc>
      </w:tr>
      <w:tr w:rsidR="00E7281F" w:rsidRPr="008B215C" w14:paraId="667411F1" w14:textId="77777777" w:rsidTr="00125D44">
        <w:trPr>
          <w:jc w:val="center"/>
        </w:trPr>
        <w:tc>
          <w:tcPr>
            <w:tcW w:w="1054" w:type="dxa"/>
            <w:vMerge/>
            <w:vAlign w:val="center"/>
          </w:tcPr>
          <w:p w14:paraId="3ECA75D5" w14:textId="77777777" w:rsidR="00E7281F" w:rsidRPr="008B215C" w:rsidRDefault="00E7281F" w:rsidP="00E4552E">
            <w:pPr>
              <w:spacing w:line="360" w:lineRule="auto"/>
              <w:jc w:val="both"/>
              <w:rPr>
                <w:rFonts w:ascii="Times New Roman" w:hAnsi="Times New Roman" w:cs="Times New Roman"/>
              </w:rPr>
            </w:pPr>
          </w:p>
        </w:tc>
        <w:tc>
          <w:tcPr>
            <w:tcW w:w="906" w:type="dxa"/>
            <w:vAlign w:val="center"/>
          </w:tcPr>
          <w:p w14:paraId="44C69671" w14:textId="1F7235FF" w:rsidR="00E7281F" w:rsidRDefault="00E7281F" w:rsidP="00E4552E">
            <w:pPr>
              <w:spacing w:line="360" w:lineRule="auto"/>
              <w:jc w:val="both"/>
              <w:rPr>
                <w:rFonts w:ascii="Times New Roman" w:hAnsi="Times New Roman" w:cs="Times New Roman"/>
              </w:rPr>
            </w:pPr>
            <w:r>
              <w:rPr>
                <w:rFonts w:ascii="Times New Roman" w:hAnsi="Times New Roman" w:cs="Times New Roman"/>
              </w:rPr>
              <w:t>17</w:t>
            </w:r>
          </w:p>
        </w:tc>
        <w:tc>
          <w:tcPr>
            <w:tcW w:w="906" w:type="dxa"/>
            <w:vAlign w:val="center"/>
          </w:tcPr>
          <w:p w14:paraId="78173FD9" w14:textId="7D9E80F8"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40</w:t>
            </w:r>
          </w:p>
        </w:tc>
        <w:tc>
          <w:tcPr>
            <w:tcW w:w="1031" w:type="dxa"/>
            <w:vAlign w:val="center"/>
          </w:tcPr>
          <w:p w14:paraId="2EF94F02" w14:textId="77777777" w:rsidR="00E7281F" w:rsidRPr="008B215C" w:rsidRDefault="00E7281F" w:rsidP="00E4552E">
            <w:pPr>
              <w:spacing w:line="360" w:lineRule="auto"/>
              <w:jc w:val="both"/>
              <w:rPr>
                <w:rFonts w:ascii="Times New Roman" w:hAnsi="Times New Roman" w:cs="Times New Roman"/>
                <w:color w:val="000000"/>
              </w:rPr>
            </w:pPr>
            <w:r w:rsidRPr="008B215C">
              <w:rPr>
                <w:rFonts w:ascii="Times New Roman" w:hAnsi="Times New Roman" w:cs="Times New Roman"/>
                <w:color w:val="000000"/>
              </w:rPr>
              <w:t>13.74</w:t>
            </w:r>
          </w:p>
        </w:tc>
        <w:tc>
          <w:tcPr>
            <w:tcW w:w="498" w:type="dxa"/>
            <w:vAlign w:val="center"/>
          </w:tcPr>
          <w:p w14:paraId="2D58DE36"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19" w:type="dxa"/>
            <w:vAlign w:val="center"/>
          </w:tcPr>
          <w:p w14:paraId="45519954" w14:textId="76687F40"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0.009</w:t>
            </w:r>
          </w:p>
        </w:tc>
      </w:tr>
      <w:tr w:rsidR="00E7281F" w:rsidRPr="008B215C" w14:paraId="03669816" w14:textId="77777777" w:rsidTr="00125D44">
        <w:trPr>
          <w:jc w:val="center"/>
        </w:trPr>
        <w:tc>
          <w:tcPr>
            <w:tcW w:w="1054" w:type="dxa"/>
            <w:vMerge w:val="restart"/>
            <w:vAlign w:val="center"/>
          </w:tcPr>
          <w:p w14:paraId="0DE13002" w14:textId="44BC3A49"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Male &amp; Berry</w:t>
            </w:r>
          </w:p>
        </w:tc>
        <w:tc>
          <w:tcPr>
            <w:tcW w:w="906" w:type="dxa"/>
            <w:vAlign w:val="center"/>
          </w:tcPr>
          <w:p w14:paraId="6EA39A5D" w14:textId="6502C475" w:rsidR="00E7281F" w:rsidRDefault="00E7281F" w:rsidP="00E4552E">
            <w:pPr>
              <w:spacing w:line="360" w:lineRule="auto"/>
              <w:jc w:val="both"/>
              <w:rPr>
                <w:rFonts w:ascii="Times New Roman" w:hAnsi="Times New Roman" w:cs="Times New Roman"/>
              </w:rPr>
            </w:pPr>
            <w:r>
              <w:rPr>
                <w:rFonts w:ascii="Times New Roman" w:hAnsi="Times New Roman" w:cs="Times New Roman"/>
              </w:rPr>
              <w:t>61</w:t>
            </w:r>
          </w:p>
        </w:tc>
        <w:tc>
          <w:tcPr>
            <w:tcW w:w="906" w:type="dxa"/>
            <w:vAlign w:val="center"/>
          </w:tcPr>
          <w:p w14:paraId="12FB6DF5" w14:textId="424BBD22"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90</w:t>
            </w:r>
          </w:p>
        </w:tc>
        <w:tc>
          <w:tcPr>
            <w:tcW w:w="1031" w:type="dxa"/>
            <w:vAlign w:val="center"/>
          </w:tcPr>
          <w:p w14:paraId="52B61071" w14:textId="77777777" w:rsidR="00E7281F" w:rsidRPr="008B215C" w:rsidRDefault="00E7281F" w:rsidP="00E4552E">
            <w:pPr>
              <w:spacing w:line="360" w:lineRule="auto"/>
              <w:jc w:val="both"/>
              <w:rPr>
                <w:rFonts w:ascii="Times New Roman" w:hAnsi="Times New Roman" w:cs="Times New Roman"/>
                <w:color w:val="000000"/>
              </w:rPr>
            </w:pPr>
            <w:r w:rsidRPr="008B215C">
              <w:rPr>
                <w:rFonts w:ascii="Times New Roman" w:hAnsi="Times New Roman" w:cs="Times New Roman"/>
                <w:color w:val="000000"/>
              </w:rPr>
              <w:t>0.18</w:t>
            </w:r>
          </w:p>
        </w:tc>
        <w:tc>
          <w:tcPr>
            <w:tcW w:w="498" w:type="dxa"/>
            <w:vAlign w:val="center"/>
          </w:tcPr>
          <w:p w14:paraId="2DA1A0FC" w14:textId="265743B8"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19" w:type="dxa"/>
            <w:vAlign w:val="center"/>
          </w:tcPr>
          <w:p w14:paraId="2CA9A689" w14:textId="2C497D5A"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0.980</w:t>
            </w:r>
          </w:p>
        </w:tc>
      </w:tr>
      <w:tr w:rsidR="00E7281F" w:rsidRPr="008B215C" w14:paraId="04213DFC" w14:textId="77777777" w:rsidTr="00125D44">
        <w:trPr>
          <w:jc w:val="center"/>
        </w:trPr>
        <w:tc>
          <w:tcPr>
            <w:tcW w:w="1054" w:type="dxa"/>
            <w:vMerge/>
            <w:vAlign w:val="center"/>
          </w:tcPr>
          <w:p w14:paraId="11E52DF5" w14:textId="77777777" w:rsidR="00E7281F" w:rsidRPr="008B215C" w:rsidRDefault="00E7281F" w:rsidP="00E4552E">
            <w:pPr>
              <w:spacing w:line="360" w:lineRule="auto"/>
              <w:jc w:val="both"/>
              <w:rPr>
                <w:rFonts w:ascii="Times New Roman" w:hAnsi="Times New Roman" w:cs="Times New Roman"/>
              </w:rPr>
            </w:pPr>
          </w:p>
        </w:tc>
        <w:tc>
          <w:tcPr>
            <w:tcW w:w="906" w:type="dxa"/>
            <w:vAlign w:val="center"/>
          </w:tcPr>
          <w:p w14:paraId="0353E1B0" w14:textId="0DCEC843" w:rsidR="00E7281F" w:rsidRDefault="00E7281F" w:rsidP="00E4552E">
            <w:pPr>
              <w:spacing w:line="360" w:lineRule="auto"/>
              <w:jc w:val="both"/>
              <w:rPr>
                <w:rFonts w:ascii="Times New Roman" w:hAnsi="Times New Roman" w:cs="Times New Roman"/>
              </w:rPr>
            </w:pPr>
            <w:r>
              <w:rPr>
                <w:rFonts w:ascii="Times New Roman" w:hAnsi="Times New Roman" w:cs="Times New Roman"/>
              </w:rPr>
              <w:t>54</w:t>
            </w:r>
          </w:p>
        </w:tc>
        <w:tc>
          <w:tcPr>
            <w:tcW w:w="906" w:type="dxa"/>
            <w:vAlign w:val="center"/>
          </w:tcPr>
          <w:p w14:paraId="2020B8B1" w14:textId="61BBF932"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80</w:t>
            </w:r>
          </w:p>
        </w:tc>
        <w:tc>
          <w:tcPr>
            <w:tcW w:w="1031" w:type="dxa"/>
            <w:vAlign w:val="center"/>
          </w:tcPr>
          <w:p w14:paraId="225A29FB" w14:textId="77777777" w:rsidR="00E7281F" w:rsidRPr="008B215C" w:rsidRDefault="00E7281F" w:rsidP="00E4552E">
            <w:pPr>
              <w:spacing w:line="360" w:lineRule="auto"/>
              <w:jc w:val="both"/>
              <w:rPr>
                <w:rFonts w:ascii="Times New Roman" w:hAnsi="Times New Roman" w:cs="Times New Roman"/>
                <w:color w:val="000000"/>
              </w:rPr>
            </w:pPr>
            <w:r w:rsidRPr="008B215C">
              <w:rPr>
                <w:rFonts w:ascii="Times New Roman" w:hAnsi="Times New Roman" w:cs="Times New Roman"/>
                <w:color w:val="000000"/>
              </w:rPr>
              <w:t>0.01</w:t>
            </w:r>
          </w:p>
        </w:tc>
        <w:tc>
          <w:tcPr>
            <w:tcW w:w="498" w:type="dxa"/>
            <w:vAlign w:val="center"/>
          </w:tcPr>
          <w:p w14:paraId="78094731" w14:textId="6365D8E8"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19" w:type="dxa"/>
            <w:vAlign w:val="center"/>
          </w:tcPr>
          <w:p w14:paraId="16FD07CF" w14:textId="05A60573"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1</w:t>
            </w:r>
          </w:p>
        </w:tc>
      </w:tr>
      <w:tr w:rsidR="00E7281F" w:rsidRPr="008B215C" w14:paraId="14C7288E" w14:textId="77777777" w:rsidTr="00125D44">
        <w:trPr>
          <w:jc w:val="center"/>
        </w:trPr>
        <w:tc>
          <w:tcPr>
            <w:tcW w:w="1054" w:type="dxa"/>
            <w:vMerge/>
            <w:vAlign w:val="center"/>
          </w:tcPr>
          <w:p w14:paraId="0A539F5A" w14:textId="77777777" w:rsidR="00E7281F" w:rsidRPr="008B215C" w:rsidRDefault="00E7281F" w:rsidP="00E4552E">
            <w:pPr>
              <w:spacing w:line="360" w:lineRule="auto"/>
              <w:jc w:val="both"/>
              <w:rPr>
                <w:rFonts w:ascii="Times New Roman" w:hAnsi="Times New Roman" w:cs="Times New Roman"/>
              </w:rPr>
            </w:pPr>
          </w:p>
        </w:tc>
        <w:tc>
          <w:tcPr>
            <w:tcW w:w="906" w:type="dxa"/>
            <w:vAlign w:val="center"/>
          </w:tcPr>
          <w:p w14:paraId="70B4BDA7" w14:textId="0DE4190E" w:rsidR="00E7281F" w:rsidRDefault="00E7281F" w:rsidP="00E4552E">
            <w:pPr>
              <w:spacing w:line="360" w:lineRule="auto"/>
              <w:jc w:val="both"/>
              <w:rPr>
                <w:rFonts w:ascii="Times New Roman" w:hAnsi="Times New Roman" w:cs="Times New Roman"/>
              </w:rPr>
            </w:pPr>
            <w:r>
              <w:rPr>
                <w:rFonts w:ascii="Times New Roman" w:hAnsi="Times New Roman" w:cs="Times New Roman"/>
              </w:rPr>
              <w:t>48</w:t>
            </w:r>
          </w:p>
        </w:tc>
        <w:tc>
          <w:tcPr>
            <w:tcW w:w="906" w:type="dxa"/>
            <w:vAlign w:val="center"/>
          </w:tcPr>
          <w:p w14:paraId="4514F904" w14:textId="71129395"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70</w:t>
            </w:r>
          </w:p>
        </w:tc>
        <w:tc>
          <w:tcPr>
            <w:tcW w:w="1031" w:type="dxa"/>
            <w:vAlign w:val="center"/>
          </w:tcPr>
          <w:p w14:paraId="50A1E691" w14:textId="77777777" w:rsidR="00E7281F" w:rsidRPr="008B215C" w:rsidRDefault="00E7281F" w:rsidP="00E4552E">
            <w:pPr>
              <w:spacing w:line="360" w:lineRule="auto"/>
              <w:jc w:val="both"/>
              <w:rPr>
                <w:rFonts w:ascii="Times New Roman" w:hAnsi="Times New Roman" w:cs="Times New Roman"/>
                <w:color w:val="000000"/>
              </w:rPr>
            </w:pPr>
            <w:r w:rsidRPr="008B215C">
              <w:rPr>
                <w:rFonts w:ascii="Times New Roman" w:hAnsi="Times New Roman" w:cs="Times New Roman"/>
                <w:color w:val="000000"/>
              </w:rPr>
              <w:t>0.79</w:t>
            </w:r>
          </w:p>
        </w:tc>
        <w:tc>
          <w:tcPr>
            <w:tcW w:w="498" w:type="dxa"/>
            <w:vAlign w:val="center"/>
          </w:tcPr>
          <w:p w14:paraId="6E1739E4" w14:textId="28A23939"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19" w:type="dxa"/>
            <w:vAlign w:val="center"/>
          </w:tcPr>
          <w:p w14:paraId="0C14CB47" w14:textId="1165D980"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0.853</w:t>
            </w:r>
          </w:p>
        </w:tc>
      </w:tr>
      <w:tr w:rsidR="00E7281F" w:rsidRPr="008B215C" w14:paraId="52FC81AC" w14:textId="77777777" w:rsidTr="00125D44">
        <w:trPr>
          <w:jc w:val="center"/>
        </w:trPr>
        <w:tc>
          <w:tcPr>
            <w:tcW w:w="1054" w:type="dxa"/>
            <w:vMerge/>
            <w:vAlign w:val="center"/>
          </w:tcPr>
          <w:p w14:paraId="376B872F" w14:textId="77777777" w:rsidR="00E7281F" w:rsidRPr="008B215C" w:rsidRDefault="00E7281F" w:rsidP="00E4552E">
            <w:pPr>
              <w:spacing w:line="360" w:lineRule="auto"/>
              <w:jc w:val="both"/>
              <w:rPr>
                <w:rFonts w:ascii="Times New Roman" w:hAnsi="Times New Roman" w:cs="Times New Roman"/>
              </w:rPr>
            </w:pPr>
          </w:p>
        </w:tc>
        <w:tc>
          <w:tcPr>
            <w:tcW w:w="906" w:type="dxa"/>
            <w:vAlign w:val="center"/>
          </w:tcPr>
          <w:p w14:paraId="2AB990D4" w14:textId="17F53BE0" w:rsidR="00E7281F" w:rsidRDefault="00E7281F" w:rsidP="00E4552E">
            <w:pPr>
              <w:spacing w:line="360" w:lineRule="auto"/>
              <w:jc w:val="both"/>
              <w:rPr>
                <w:rFonts w:ascii="Times New Roman" w:hAnsi="Times New Roman" w:cs="Times New Roman"/>
              </w:rPr>
            </w:pPr>
            <w:r>
              <w:rPr>
                <w:rFonts w:ascii="Times New Roman" w:hAnsi="Times New Roman" w:cs="Times New Roman"/>
              </w:rPr>
              <w:t>41</w:t>
            </w:r>
          </w:p>
        </w:tc>
        <w:tc>
          <w:tcPr>
            <w:tcW w:w="906" w:type="dxa"/>
            <w:vAlign w:val="center"/>
          </w:tcPr>
          <w:p w14:paraId="332DE75F" w14:textId="61EBB632"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60</w:t>
            </w:r>
          </w:p>
        </w:tc>
        <w:tc>
          <w:tcPr>
            <w:tcW w:w="1031" w:type="dxa"/>
            <w:vAlign w:val="center"/>
          </w:tcPr>
          <w:p w14:paraId="0312046D" w14:textId="77777777" w:rsidR="00E7281F" w:rsidRPr="008B215C" w:rsidRDefault="00E7281F" w:rsidP="00E4552E">
            <w:pPr>
              <w:spacing w:line="360" w:lineRule="auto"/>
              <w:jc w:val="both"/>
              <w:rPr>
                <w:rFonts w:ascii="Times New Roman" w:hAnsi="Times New Roman" w:cs="Times New Roman"/>
                <w:color w:val="000000"/>
              </w:rPr>
            </w:pPr>
            <w:r w:rsidRPr="008B215C">
              <w:rPr>
                <w:rFonts w:ascii="Times New Roman" w:hAnsi="Times New Roman" w:cs="Times New Roman"/>
                <w:color w:val="000000"/>
              </w:rPr>
              <w:t>0.87</w:t>
            </w:r>
          </w:p>
        </w:tc>
        <w:tc>
          <w:tcPr>
            <w:tcW w:w="498" w:type="dxa"/>
            <w:vAlign w:val="center"/>
          </w:tcPr>
          <w:p w14:paraId="65408610" w14:textId="400CCBA2"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19" w:type="dxa"/>
            <w:vAlign w:val="center"/>
          </w:tcPr>
          <w:p w14:paraId="7764040E" w14:textId="7264E5F9"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0.832</w:t>
            </w:r>
          </w:p>
        </w:tc>
      </w:tr>
      <w:tr w:rsidR="00E7281F" w:rsidRPr="008B215C" w14:paraId="532A9C88" w14:textId="77777777" w:rsidTr="00125D44">
        <w:trPr>
          <w:jc w:val="center"/>
        </w:trPr>
        <w:tc>
          <w:tcPr>
            <w:tcW w:w="1054" w:type="dxa"/>
            <w:vMerge/>
            <w:vAlign w:val="center"/>
          </w:tcPr>
          <w:p w14:paraId="3C07959A" w14:textId="77777777" w:rsidR="00E7281F" w:rsidRPr="008B215C" w:rsidRDefault="00E7281F" w:rsidP="00E4552E">
            <w:pPr>
              <w:spacing w:line="360" w:lineRule="auto"/>
              <w:jc w:val="both"/>
              <w:rPr>
                <w:rFonts w:ascii="Times New Roman" w:hAnsi="Times New Roman" w:cs="Times New Roman"/>
              </w:rPr>
            </w:pPr>
          </w:p>
        </w:tc>
        <w:tc>
          <w:tcPr>
            <w:tcW w:w="906" w:type="dxa"/>
            <w:vAlign w:val="center"/>
          </w:tcPr>
          <w:p w14:paraId="3DC53A9D" w14:textId="3AA47592" w:rsidR="00E7281F" w:rsidRDefault="00E7281F" w:rsidP="00E4552E">
            <w:pPr>
              <w:spacing w:line="360" w:lineRule="auto"/>
              <w:jc w:val="both"/>
              <w:rPr>
                <w:rFonts w:ascii="Times New Roman" w:hAnsi="Times New Roman" w:cs="Times New Roman"/>
              </w:rPr>
            </w:pPr>
            <w:r>
              <w:rPr>
                <w:rFonts w:ascii="Times New Roman" w:hAnsi="Times New Roman" w:cs="Times New Roman"/>
              </w:rPr>
              <w:t>34</w:t>
            </w:r>
          </w:p>
        </w:tc>
        <w:tc>
          <w:tcPr>
            <w:tcW w:w="906" w:type="dxa"/>
            <w:vAlign w:val="center"/>
          </w:tcPr>
          <w:p w14:paraId="0A0300ED" w14:textId="7B887A35"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50</w:t>
            </w:r>
          </w:p>
        </w:tc>
        <w:tc>
          <w:tcPr>
            <w:tcW w:w="1031" w:type="dxa"/>
            <w:vAlign w:val="center"/>
          </w:tcPr>
          <w:p w14:paraId="30473E9E" w14:textId="77777777" w:rsidR="00E7281F" w:rsidRPr="008B215C" w:rsidRDefault="00E7281F" w:rsidP="00E4552E">
            <w:pPr>
              <w:spacing w:line="360" w:lineRule="auto"/>
              <w:jc w:val="both"/>
              <w:rPr>
                <w:rFonts w:ascii="Times New Roman" w:hAnsi="Times New Roman" w:cs="Times New Roman"/>
                <w:color w:val="000000"/>
              </w:rPr>
            </w:pPr>
            <w:r w:rsidRPr="008B215C">
              <w:rPr>
                <w:rFonts w:ascii="Times New Roman" w:hAnsi="Times New Roman" w:cs="Times New Roman"/>
                <w:color w:val="000000"/>
              </w:rPr>
              <w:t>1.69</w:t>
            </w:r>
          </w:p>
        </w:tc>
        <w:tc>
          <w:tcPr>
            <w:tcW w:w="498" w:type="dxa"/>
            <w:vAlign w:val="center"/>
          </w:tcPr>
          <w:p w14:paraId="383A07EB" w14:textId="453B7203"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19" w:type="dxa"/>
            <w:vAlign w:val="center"/>
          </w:tcPr>
          <w:p w14:paraId="254E9804" w14:textId="35E167F8"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0.640</w:t>
            </w:r>
          </w:p>
        </w:tc>
      </w:tr>
      <w:tr w:rsidR="00E7281F" w:rsidRPr="008B215C" w14:paraId="012F93E3" w14:textId="77777777" w:rsidTr="00125D44">
        <w:trPr>
          <w:jc w:val="center"/>
        </w:trPr>
        <w:tc>
          <w:tcPr>
            <w:tcW w:w="1054" w:type="dxa"/>
            <w:vMerge/>
            <w:vAlign w:val="center"/>
          </w:tcPr>
          <w:p w14:paraId="24C3E766" w14:textId="77777777" w:rsidR="00E7281F" w:rsidRPr="008B215C" w:rsidRDefault="00E7281F" w:rsidP="00E4552E">
            <w:pPr>
              <w:spacing w:line="360" w:lineRule="auto"/>
              <w:jc w:val="both"/>
              <w:rPr>
                <w:rFonts w:ascii="Times New Roman" w:hAnsi="Times New Roman" w:cs="Times New Roman"/>
              </w:rPr>
            </w:pPr>
          </w:p>
        </w:tc>
        <w:tc>
          <w:tcPr>
            <w:tcW w:w="906" w:type="dxa"/>
            <w:vAlign w:val="center"/>
          </w:tcPr>
          <w:p w14:paraId="02CD7EE2" w14:textId="5B28E39B" w:rsidR="00E7281F" w:rsidRDefault="00E7281F" w:rsidP="00E4552E">
            <w:pPr>
              <w:spacing w:line="360" w:lineRule="auto"/>
              <w:jc w:val="both"/>
              <w:rPr>
                <w:rFonts w:ascii="Times New Roman" w:hAnsi="Times New Roman" w:cs="Times New Roman"/>
              </w:rPr>
            </w:pPr>
            <w:r>
              <w:rPr>
                <w:rFonts w:ascii="Times New Roman" w:hAnsi="Times New Roman" w:cs="Times New Roman"/>
              </w:rPr>
              <w:t>28</w:t>
            </w:r>
          </w:p>
        </w:tc>
        <w:tc>
          <w:tcPr>
            <w:tcW w:w="906" w:type="dxa"/>
            <w:vAlign w:val="center"/>
          </w:tcPr>
          <w:p w14:paraId="0A90ED4E" w14:textId="264366DA"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40</w:t>
            </w:r>
          </w:p>
        </w:tc>
        <w:tc>
          <w:tcPr>
            <w:tcW w:w="1031" w:type="dxa"/>
            <w:vAlign w:val="center"/>
          </w:tcPr>
          <w:p w14:paraId="74EC741E" w14:textId="77777777" w:rsidR="00E7281F" w:rsidRPr="008B215C" w:rsidRDefault="00E7281F" w:rsidP="00E4552E">
            <w:pPr>
              <w:spacing w:line="360" w:lineRule="auto"/>
              <w:jc w:val="both"/>
              <w:rPr>
                <w:rFonts w:ascii="Times New Roman" w:hAnsi="Times New Roman" w:cs="Times New Roman"/>
                <w:color w:val="000000"/>
              </w:rPr>
            </w:pPr>
            <w:r w:rsidRPr="008B215C">
              <w:rPr>
                <w:rFonts w:ascii="Times New Roman" w:hAnsi="Times New Roman" w:cs="Times New Roman"/>
                <w:color w:val="000000"/>
              </w:rPr>
              <w:t>2.06</w:t>
            </w:r>
          </w:p>
        </w:tc>
        <w:tc>
          <w:tcPr>
            <w:tcW w:w="498" w:type="dxa"/>
            <w:vAlign w:val="center"/>
          </w:tcPr>
          <w:p w14:paraId="2E2F983D" w14:textId="08F3458C"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19" w:type="dxa"/>
            <w:vAlign w:val="center"/>
          </w:tcPr>
          <w:p w14:paraId="72F02104" w14:textId="685F0ECD"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0.559</w:t>
            </w:r>
          </w:p>
        </w:tc>
      </w:tr>
      <w:tr w:rsidR="00E7281F" w:rsidRPr="008B215C" w14:paraId="1A3985D0" w14:textId="77777777" w:rsidTr="00125D44">
        <w:trPr>
          <w:jc w:val="center"/>
        </w:trPr>
        <w:tc>
          <w:tcPr>
            <w:tcW w:w="1054" w:type="dxa"/>
            <w:vMerge/>
            <w:vAlign w:val="center"/>
          </w:tcPr>
          <w:p w14:paraId="194921A4" w14:textId="77777777" w:rsidR="00E7281F" w:rsidRPr="008B215C" w:rsidRDefault="00E7281F" w:rsidP="00E4552E">
            <w:pPr>
              <w:spacing w:line="360" w:lineRule="auto"/>
              <w:jc w:val="both"/>
              <w:rPr>
                <w:rFonts w:ascii="Times New Roman" w:hAnsi="Times New Roman" w:cs="Times New Roman"/>
              </w:rPr>
            </w:pPr>
          </w:p>
        </w:tc>
        <w:tc>
          <w:tcPr>
            <w:tcW w:w="906" w:type="dxa"/>
            <w:vAlign w:val="center"/>
          </w:tcPr>
          <w:p w14:paraId="6A622215" w14:textId="71138B45" w:rsidR="00E7281F" w:rsidRDefault="00E7281F" w:rsidP="00E4552E">
            <w:pPr>
              <w:spacing w:line="360" w:lineRule="auto"/>
              <w:jc w:val="both"/>
              <w:rPr>
                <w:rFonts w:ascii="Times New Roman" w:hAnsi="Times New Roman" w:cs="Times New Roman"/>
              </w:rPr>
            </w:pPr>
            <w:r>
              <w:rPr>
                <w:rFonts w:ascii="Times New Roman" w:hAnsi="Times New Roman" w:cs="Times New Roman"/>
              </w:rPr>
              <w:t>21</w:t>
            </w:r>
          </w:p>
        </w:tc>
        <w:tc>
          <w:tcPr>
            <w:tcW w:w="906" w:type="dxa"/>
            <w:vAlign w:val="center"/>
          </w:tcPr>
          <w:p w14:paraId="259C5092" w14:textId="244AF33D"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30</w:t>
            </w:r>
          </w:p>
        </w:tc>
        <w:tc>
          <w:tcPr>
            <w:tcW w:w="1031" w:type="dxa"/>
            <w:vAlign w:val="center"/>
          </w:tcPr>
          <w:p w14:paraId="78CBB4A9" w14:textId="77777777" w:rsidR="00E7281F" w:rsidRPr="008B215C" w:rsidRDefault="00E7281F" w:rsidP="00E4552E">
            <w:pPr>
              <w:spacing w:line="360" w:lineRule="auto"/>
              <w:jc w:val="both"/>
              <w:rPr>
                <w:rFonts w:ascii="Times New Roman" w:hAnsi="Times New Roman" w:cs="Times New Roman"/>
                <w:color w:val="000000"/>
              </w:rPr>
            </w:pPr>
            <w:r w:rsidRPr="008B215C">
              <w:rPr>
                <w:rFonts w:ascii="Times New Roman" w:hAnsi="Times New Roman" w:cs="Times New Roman"/>
                <w:color w:val="000000"/>
              </w:rPr>
              <w:t>11.10</w:t>
            </w:r>
          </w:p>
        </w:tc>
        <w:tc>
          <w:tcPr>
            <w:tcW w:w="498" w:type="dxa"/>
            <w:vAlign w:val="center"/>
          </w:tcPr>
          <w:p w14:paraId="39DEA1C2" w14:textId="7017697E"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19" w:type="dxa"/>
            <w:vAlign w:val="center"/>
          </w:tcPr>
          <w:p w14:paraId="2CF04FFE" w14:textId="608CEB48"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0.011</w:t>
            </w:r>
          </w:p>
        </w:tc>
      </w:tr>
    </w:tbl>
    <w:p w14:paraId="2BCF3B6E" w14:textId="77777777" w:rsidR="009C2669" w:rsidRPr="008B215C" w:rsidRDefault="009C2669" w:rsidP="00E4552E">
      <w:pPr>
        <w:spacing w:line="360" w:lineRule="auto"/>
        <w:jc w:val="both"/>
        <w:rPr>
          <w:rFonts w:ascii="Times New Roman" w:hAnsi="Times New Roman" w:cs="Times New Roman"/>
          <w:sz w:val="24"/>
          <w:szCs w:val="24"/>
          <w:lang w:val="en-US"/>
        </w:rPr>
      </w:pPr>
    </w:p>
    <w:p w14:paraId="4827ADA6" w14:textId="77777777" w:rsidR="009C2669" w:rsidRPr="008B215C" w:rsidRDefault="002D19BA" w:rsidP="00E4552E">
      <w:pPr>
        <w:spacing w:line="360" w:lineRule="auto"/>
        <w:jc w:val="both"/>
        <w:rPr>
          <w:rFonts w:ascii="Times New Roman" w:hAnsi="Times New Roman" w:cs="Times New Roman"/>
          <w:sz w:val="24"/>
          <w:szCs w:val="24"/>
          <w:lang w:val="en-US"/>
        </w:rPr>
      </w:pPr>
      <w:r w:rsidRPr="008B215C">
        <w:rPr>
          <w:rFonts w:ascii="Times New Roman" w:hAnsi="Times New Roman" w:cs="Times New Roman"/>
          <w:noProof/>
          <w:lang w:val="en-US"/>
        </w:rPr>
        <w:drawing>
          <wp:inline distT="0" distB="0" distL="0" distR="0" wp14:anchorId="2AE0220B" wp14:editId="64C3285A">
            <wp:extent cx="5760720" cy="1938528"/>
            <wp:effectExtent l="0" t="0" r="11430" b="5080"/>
            <wp:docPr id="7" name="Chart 7">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B94DE53" w14:textId="1719607C" w:rsidR="0084575F" w:rsidRDefault="002D19BA" w:rsidP="00E4552E">
      <w:pPr>
        <w:spacing w:line="360" w:lineRule="auto"/>
        <w:jc w:val="both"/>
        <w:rPr>
          <w:rFonts w:ascii="Times New Roman" w:hAnsi="Times New Roman" w:cs="Times New Roman"/>
          <w:sz w:val="20"/>
          <w:szCs w:val="20"/>
          <w:lang w:val="en-US"/>
        </w:rPr>
      </w:pPr>
      <w:r w:rsidRPr="008B215C">
        <w:rPr>
          <w:rFonts w:ascii="Times New Roman" w:hAnsi="Times New Roman" w:cs="Times New Roman"/>
          <w:sz w:val="20"/>
          <w:szCs w:val="24"/>
          <w:lang w:val="en-US"/>
        </w:rPr>
        <w:t xml:space="preserve">Figure </w:t>
      </w:r>
      <w:r w:rsidR="00E02EDF">
        <w:rPr>
          <w:rFonts w:ascii="Times New Roman" w:hAnsi="Times New Roman" w:cs="Times New Roman"/>
          <w:sz w:val="20"/>
          <w:szCs w:val="24"/>
          <w:lang w:val="en-US"/>
        </w:rPr>
        <w:t>1</w:t>
      </w:r>
      <w:r w:rsidRPr="008B215C">
        <w:rPr>
          <w:rFonts w:ascii="Times New Roman" w:hAnsi="Times New Roman" w:cs="Times New Roman"/>
          <w:sz w:val="20"/>
          <w:szCs w:val="24"/>
          <w:lang w:val="en-US"/>
        </w:rPr>
        <w:t xml:space="preserve">. </w:t>
      </w:r>
      <w:r w:rsidR="0038115B" w:rsidRPr="008B215C">
        <w:rPr>
          <w:rFonts w:ascii="Times New Roman" w:hAnsi="Times New Roman" w:cs="Times New Roman"/>
          <w:sz w:val="20"/>
          <w:szCs w:val="20"/>
          <w:lang w:val="en-US"/>
        </w:rPr>
        <w:t>The p-value</w:t>
      </w:r>
      <w:r w:rsidR="0084575F">
        <w:rPr>
          <w:rFonts w:ascii="Times New Roman" w:hAnsi="Times New Roman" w:cs="Times New Roman"/>
          <w:sz w:val="20"/>
          <w:szCs w:val="20"/>
          <w:lang w:val="en-US"/>
        </w:rPr>
        <w:t>s</w:t>
      </w:r>
      <w:r w:rsidR="0038115B" w:rsidRPr="008B215C">
        <w:rPr>
          <w:rFonts w:ascii="Times New Roman" w:hAnsi="Times New Roman" w:cs="Times New Roman"/>
          <w:sz w:val="20"/>
          <w:szCs w:val="20"/>
          <w:lang w:val="en-US"/>
        </w:rPr>
        <w:t xml:space="preserve"> of a </w:t>
      </w:r>
      <w:r w:rsidR="007C48BE">
        <w:rPr>
          <w:rFonts w:ascii="Times New Roman" w:hAnsi="Times New Roman" w:cs="Times New Roman"/>
          <w:sz w:val="20"/>
          <w:szCs w:val="20"/>
          <w:lang w:val="en-US"/>
        </w:rPr>
        <w:t>Chi</w:t>
      </w:r>
      <w:r w:rsidR="0038115B" w:rsidRPr="008B215C">
        <w:rPr>
          <w:rFonts w:ascii="Times New Roman" w:hAnsi="Times New Roman" w:cs="Times New Roman"/>
          <w:sz w:val="20"/>
          <w:szCs w:val="20"/>
          <w:lang w:val="en-US"/>
        </w:rPr>
        <w:t xml:space="preserve">-squared test comparing the reduced sample size of male </w:t>
      </w:r>
      <w:r w:rsidR="0084575F">
        <w:rPr>
          <w:rFonts w:ascii="Times New Roman" w:hAnsi="Times New Roman" w:cs="Times New Roman"/>
          <w:sz w:val="20"/>
          <w:szCs w:val="20"/>
          <w:lang w:val="en-US"/>
        </w:rPr>
        <w:t>brown bears in the mating season’s</w:t>
      </w:r>
      <w:r w:rsidR="0038115B" w:rsidRPr="008B215C">
        <w:rPr>
          <w:rFonts w:ascii="Times New Roman" w:hAnsi="Times New Roman" w:cs="Times New Roman"/>
          <w:sz w:val="20"/>
          <w:szCs w:val="20"/>
          <w:lang w:val="en-US"/>
        </w:rPr>
        <w:t xml:space="preserve"> </w:t>
      </w:r>
      <w:r w:rsidR="0084575F">
        <w:rPr>
          <w:rFonts w:ascii="Times New Roman" w:hAnsi="Times New Roman" w:cs="Times New Roman"/>
          <w:sz w:val="20"/>
          <w:szCs w:val="20"/>
          <w:lang w:val="en-US"/>
        </w:rPr>
        <w:t xml:space="preserve">average </w:t>
      </w:r>
      <w:r w:rsidR="000570AD">
        <w:rPr>
          <w:rFonts w:ascii="Times New Roman" w:hAnsi="Times New Roman" w:cs="Times New Roman"/>
          <w:sz w:val="20"/>
          <w:szCs w:val="20"/>
          <w:lang w:val="en-US"/>
        </w:rPr>
        <w:t>dietary</w:t>
      </w:r>
      <w:r w:rsidR="005C4B4D" w:rsidRPr="005C4B4D">
        <w:rPr>
          <w:rFonts w:ascii="Times New Roman" w:hAnsi="Times New Roman" w:cs="Times New Roman"/>
          <w:sz w:val="20"/>
          <w:szCs w:val="20"/>
          <w:lang w:val="en-US"/>
        </w:rPr>
        <w:t xml:space="preserve"> </w:t>
      </w:r>
      <w:r w:rsidR="005C4B4D">
        <w:rPr>
          <w:rFonts w:ascii="Times New Roman" w:hAnsi="Times New Roman" w:cs="Times New Roman"/>
          <w:sz w:val="20"/>
          <w:szCs w:val="20"/>
          <w:lang w:val="en-US"/>
        </w:rPr>
        <w:t>content</w:t>
      </w:r>
      <w:r w:rsidR="000570AD">
        <w:rPr>
          <w:rFonts w:ascii="Times New Roman" w:hAnsi="Times New Roman" w:cs="Times New Roman"/>
          <w:sz w:val="20"/>
          <w:szCs w:val="20"/>
          <w:lang w:val="en-US"/>
        </w:rPr>
        <w:t xml:space="preserve"> proportions</w:t>
      </w:r>
      <w:r w:rsidR="0038115B" w:rsidRPr="008B215C">
        <w:rPr>
          <w:rFonts w:ascii="Times New Roman" w:hAnsi="Times New Roman" w:cs="Times New Roman"/>
          <w:sz w:val="20"/>
          <w:szCs w:val="20"/>
          <w:lang w:val="en-US"/>
        </w:rPr>
        <w:t xml:space="preserve">, to the </w:t>
      </w:r>
      <w:r w:rsidR="0084575F">
        <w:rPr>
          <w:rFonts w:ascii="Times New Roman" w:hAnsi="Times New Roman" w:cs="Times New Roman"/>
          <w:sz w:val="20"/>
          <w:szCs w:val="20"/>
          <w:lang w:val="en-US"/>
        </w:rPr>
        <w:t>average</w:t>
      </w:r>
      <w:r w:rsidR="0038115B" w:rsidRPr="008B215C">
        <w:rPr>
          <w:rFonts w:ascii="Times New Roman" w:hAnsi="Times New Roman" w:cs="Times New Roman"/>
          <w:sz w:val="20"/>
          <w:szCs w:val="20"/>
          <w:lang w:val="en-US"/>
        </w:rPr>
        <w:t xml:space="preserve"> </w:t>
      </w:r>
      <w:r w:rsidR="000570AD">
        <w:rPr>
          <w:rFonts w:ascii="Times New Roman" w:hAnsi="Times New Roman" w:cs="Times New Roman"/>
          <w:sz w:val="20"/>
          <w:szCs w:val="20"/>
          <w:lang w:val="en-US"/>
        </w:rPr>
        <w:t xml:space="preserve">dietary </w:t>
      </w:r>
      <w:r w:rsidR="005C4B4D">
        <w:rPr>
          <w:rFonts w:ascii="Times New Roman" w:hAnsi="Times New Roman" w:cs="Times New Roman"/>
          <w:sz w:val="20"/>
          <w:szCs w:val="20"/>
          <w:lang w:val="en-US"/>
        </w:rPr>
        <w:t xml:space="preserve">content </w:t>
      </w:r>
      <w:r w:rsidR="000570AD">
        <w:rPr>
          <w:rFonts w:ascii="Times New Roman" w:hAnsi="Times New Roman" w:cs="Times New Roman"/>
          <w:sz w:val="20"/>
          <w:szCs w:val="20"/>
          <w:lang w:val="en-US"/>
        </w:rPr>
        <w:t>proportions</w:t>
      </w:r>
      <w:r w:rsidR="0038115B" w:rsidRPr="008B215C">
        <w:rPr>
          <w:rFonts w:ascii="Times New Roman" w:hAnsi="Times New Roman" w:cs="Times New Roman"/>
          <w:sz w:val="20"/>
          <w:szCs w:val="20"/>
          <w:lang w:val="en-US"/>
        </w:rPr>
        <w:t xml:space="preserve"> of </w:t>
      </w:r>
      <w:r w:rsidR="0084575F">
        <w:rPr>
          <w:rFonts w:ascii="Times New Roman" w:hAnsi="Times New Roman" w:cs="Times New Roman"/>
          <w:sz w:val="20"/>
          <w:szCs w:val="20"/>
          <w:lang w:val="en-US"/>
        </w:rPr>
        <w:t>the</w:t>
      </w:r>
      <w:r w:rsidR="0038115B" w:rsidRPr="008B215C">
        <w:rPr>
          <w:rFonts w:ascii="Times New Roman" w:hAnsi="Times New Roman" w:cs="Times New Roman"/>
          <w:sz w:val="20"/>
          <w:szCs w:val="20"/>
          <w:lang w:val="en-US"/>
        </w:rPr>
        <w:t xml:space="preserve"> total </w:t>
      </w:r>
      <w:r w:rsidR="0084575F">
        <w:rPr>
          <w:rFonts w:ascii="Times New Roman" w:hAnsi="Times New Roman" w:cs="Times New Roman"/>
          <w:sz w:val="20"/>
          <w:szCs w:val="20"/>
          <w:lang w:val="en-US"/>
        </w:rPr>
        <w:t>male</w:t>
      </w:r>
      <w:r w:rsidR="0038115B" w:rsidRPr="008B215C">
        <w:rPr>
          <w:rFonts w:ascii="Times New Roman" w:hAnsi="Times New Roman" w:cs="Times New Roman"/>
          <w:sz w:val="20"/>
          <w:szCs w:val="20"/>
          <w:lang w:val="en-US"/>
        </w:rPr>
        <w:t xml:space="preserve"> &amp; </w:t>
      </w:r>
      <w:r w:rsidR="0084575F">
        <w:rPr>
          <w:rFonts w:ascii="Times New Roman" w:hAnsi="Times New Roman" w:cs="Times New Roman"/>
          <w:sz w:val="20"/>
          <w:szCs w:val="20"/>
          <w:lang w:val="en-US"/>
        </w:rPr>
        <w:t>mating</w:t>
      </w:r>
      <w:r w:rsidR="0038115B" w:rsidRPr="008B215C">
        <w:rPr>
          <w:rFonts w:ascii="Times New Roman" w:hAnsi="Times New Roman" w:cs="Times New Roman"/>
          <w:sz w:val="20"/>
          <w:szCs w:val="20"/>
          <w:lang w:val="en-US"/>
        </w:rPr>
        <w:t xml:space="preserve"> </w:t>
      </w:r>
      <w:r w:rsidR="009A1AB1">
        <w:rPr>
          <w:rFonts w:ascii="Times New Roman" w:hAnsi="Times New Roman" w:cs="Times New Roman"/>
          <w:sz w:val="20"/>
          <w:szCs w:val="20"/>
          <w:lang w:val="en-US"/>
        </w:rPr>
        <w:t>sub-</w:t>
      </w:r>
      <w:r w:rsidR="0038115B" w:rsidRPr="008B215C">
        <w:rPr>
          <w:rFonts w:ascii="Times New Roman" w:hAnsi="Times New Roman" w:cs="Times New Roman"/>
          <w:sz w:val="20"/>
          <w:szCs w:val="20"/>
          <w:lang w:val="en-US"/>
        </w:rPr>
        <w:t>population</w:t>
      </w:r>
      <w:r w:rsidR="009A1AB1">
        <w:rPr>
          <w:rFonts w:ascii="Times New Roman" w:hAnsi="Times New Roman" w:cs="Times New Roman"/>
          <w:sz w:val="20"/>
          <w:szCs w:val="20"/>
          <w:lang w:val="en-US"/>
        </w:rPr>
        <w:t xml:space="preserve"> sample size</w:t>
      </w:r>
      <w:r w:rsidR="0038115B" w:rsidRPr="008B215C">
        <w:rPr>
          <w:rFonts w:ascii="Times New Roman" w:hAnsi="Times New Roman" w:cs="Times New Roman"/>
          <w:sz w:val="20"/>
          <w:szCs w:val="20"/>
          <w:lang w:val="en-US"/>
        </w:rPr>
        <w:t xml:space="preserve">.  </w:t>
      </w:r>
    </w:p>
    <w:p w14:paraId="439739E8" w14:textId="77777777" w:rsidR="00125D44" w:rsidRPr="008B215C" w:rsidRDefault="00125D44" w:rsidP="00E4552E">
      <w:pPr>
        <w:spacing w:line="360" w:lineRule="auto"/>
        <w:jc w:val="both"/>
        <w:rPr>
          <w:rFonts w:ascii="Times New Roman" w:hAnsi="Times New Roman" w:cs="Times New Roman"/>
          <w:sz w:val="20"/>
          <w:szCs w:val="24"/>
          <w:lang w:val="en-US"/>
        </w:rPr>
      </w:pPr>
    </w:p>
    <w:p w14:paraId="144E9A9E" w14:textId="77777777" w:rsidR="002D19BA" w:rsidRPr="008B215C" w:rsidRDefault="002D19BA" w:rsidP="00E4552E">
      <w:pPr>
        <w:spacing w:line="360" w:lineRule="auto"/>
        <w:jc w:val="both"/>
        <w:rPr>
          <w:rFonts w:ascii="Times New Roman" w:hAnsi="Times New Roman" w:cs="Times New Roman"/>
          <w:sz w:val="20"/>
          <w:szCs w:val="24"/>
          <w:lang w:val="en-US"/>
        </w:rPr>
      </w:pPr>
      <w:r w:rsidRPr="008B215C">
        <w:rPr>
          <w:rFonts w:ascii="Times New Roman" w:hAnsi="Times New Roman" w:cs="Times New Roman"/>
          <w:noProof/>
          <w:lang w:val="en-US"/>
        </w:rPr>
        <w:lastRenderedPageBreak/>
        <w:drawing>
          <wp:inline distT="0" distB="0" distL="0" distR="0" wp14:anchorId="16404559" wp14:editId="3E4290F8">
            <wp:extent cx="5760720" cy="1938528"/>
            <wp:effectExtent l="0" t="0" r="11430" b="5080"/>
            <wp:docPr id="8" name="Chart 8">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8E6CF3" w14:textId="186F47B0" w:rsidR="002D19BA" w:rsidRPr="008B215C" w:rsidRDefault="002D19BA" w:rsidP="00E4552E">
      <w:pPr>
        <w:spacing w:line="360" w:lineRule="auto"/>
        <w:jc w:val="both"/>
        <w:rPr>
          <w:rFonts w:ascii="Times New Roman" w:hAnsi="Times New Roman" w:cs="Times New Roman"/>
          <w:sz w:val="20"/>
          <w:szCs w:val="24"/>
          <w:lang w:val="en-US"/>
        </w:rPr>
      </w:pPr>
      <w:r w:rsidRPr="008B215C">
        <w:rPr>
          <w:rFonts w:ascii="Times New Roman" w:hAnsi="Times New Roman" w:cs="Times New Roman"/>
          <w:sz w:val="20"/>
          <w:szCs w:val="24"/>
          <w:lang w:val="en-US"/>
        </w:rPr>
        <w:t xml:space="preserve">Figure </w:t>
      </w:r>
      <w:r w:rsidR="00E02EDF">
        <w:rPr>
          <w:rFonts w:ascii="Times New Roman" w:hAnsi="Times New Roman" w:cs="Times New Roman"/>
          <w:sz w:val="20"/>
          <w:szCs w:val="24"/>
          <w:lang w:val="en-US"/>
        </w:rPr>
        <w:t>2</w:t>
      </w:r>
      <w:r w:rsidRPr="008B215C">
        <w:rPr>
          <w:rFonts w:ascii="Times New Roman" w:hAnsi="Times New Roman" w:cs="Times New Roman"/>
          <w:sz w:val="20"/>
          <w:szCs w:val="24"/>
          <w:lang w:val="en-US"/>
        </w:rPr>
        <w:t>.</w:t>
      </w:r>
      <w:r w:rsidR="00E02EDF">
        <w:rPr>
          <w:rFonts w:ascii="Times New Roman" w:hAnsi="Times New Roman" w:cs="Times New Roman"/>
          <w:sz w:val="20"/>
          <w:szCs w:val="24"/>
          <w:lang w:val="en-US"/>
        </w:rPr>
        <w:t xml:space="preserve"> </w:t>
      </w:r>
      <w:r w:rsidR="00E02EDF" w:rsidRPr="008B215C">
        <w:rPr>
          <w:rFonts w:ascii="Times New Roman" w:hAnsi="Times New Roman" w:cs="Times New Roman"/>
          <w:sz w:val="20"/>
          <w:szCs w:val="20"/>
          <w:lang w:val="en-US"/>
        </w:rPr>
        <w:t>The p-value</w:t>
      </w:r>
      <w:r w:rsidR="00E02EDF">
        <w:rPr>
          <w:rFonts w:ascii="Times New Roman" w:hAnsi="Times New Roman" w:cs="Times New Roman"/>
          <w:sz w:val="20"/>
          <w:szCs w:val="20"/>
          <w:lang w:val="en-US"/>
        </w:rPr>
        <w:t>s</w:t>
      </w:r>
      <w:r w:rsidR="00E02EDF" w:rsidRPr="008B215C">
        <w:rPr>
          <w:rFonts w:ascii="Times New Roman" w:hAnsi="Times New Roman" w:cs="Times New Roman"/>
          <w:sz w:val="20"/>
          <w:szCs w:val="20"/>
          <w:lang w:val="en-US"/>
        </w:rPr>
        <w:t xml:space="preserve"> of a </w:t>
      </w:r>
      <w:r w:rsidR="00E02EDF">
        <w:rPr>
          <w:rFonts w:ascii="Times New Roman" w:hAnsi="Times New Roman" w:cs="Times New Roman"/>
          <w:sz w:val="20"/>
          <w:szCs w:val="20"/>
          <w:lang w:val="en-US"/>
        </w:rPr>
        <w:t>Chi</w:t>
      </w:r>
      <w:r w:rsidR="00E02EDF" w:rsidRPr="008B215C">
        <w:rPr>
          <w:rFonts w:ascii="Times New Roman" w:hAnsi="Times New Roman" w:cs="Times New Roman"/>
          <w:sz w:val="20"/>
          <w:szCs w:val="20"/>
          <w:lang w:val="en-US"/>
        </w:rPr>
        <w:t xml:space="preserve">-squared test comparing the reduced sample size of male </w:t>
      </w:r>
      <w:r w:rsidR="00E02EDF">
        <w:rPr>
          <w:rFonts w:ascii="Times New Roman" w:hAnsi="Times New Roman" w:cs="Times New Roman"/>
          <w:sz w:val="20"/>
          <w:szCs w:val="20"/>
          <w:lang w:val="en-US"/>
        </w:rPr>
        <w:t>brown bears in the berry season’s</w:t>
      </w:r>
      <w:r w:rsidR="00E02EDF" w:rsidRPr="008B215C">
        <w:rPr>
          <w:rFonts w:ascii="Times New Roman" w:hAnsi="Times New Roman" w:cs="Times New Roman"/>
          <w:sz w:val="20"/>
          <w:szCs w:val="20"/>
          <w:lang w:val="en-US"/>
        </w:rPr>
        <w:t xml:space="preserve"> </w:t>
      </w:r>
      <w:r w:rsidR="00E02EDF">
        <w:rPr>
          <w:rFonts w:ascii="Times New Roman" w:hAnsi="Times New Roman" w:cs="Times New Roman"/>
          <w:sz w:val="20"/>
          <w:szCs w:val="20"/>
          <w:lang w:val="en-US"/>
        </w:rPr>
        <w:t xml:space="preserve">average dietary </w:t>
      </w:r>
      <w:r w:rsidR="005C4B4D">
        <w:rPr>
          <w:rFonts w:ascii="Times New Roman" w:hAnsi="Times New Roman" w:cs="Times New Roman"/>
          <w:sz w:val="20"/>
          <w:szCs w:val="20"/>
          <w:lang w:val="en-US"/>
        </w:rPr>
        <w:t xml:space="preserve">content </w:t>
      </w:r>
      <w:r w:rsidR="00E02EDF">
        <w:rPr>
          <w:rFonts w:ascii="Times New Roman" w:hAnsi="Times New Roman" w:cs="Times New Roman"/>
          <w:sz w:val="20"/>
          <w:szCs w:val="20"/>
          <w:lang w:val="en-US"/>
        </w:rPr>
        <w:t>proportions</w:t>
      </w:r>
      <w:r w:rsidR="00E02EDF" w:rsidRPr="008B215C">
        <w:rPr>
          <w:rFonts w:ascii="Times New Roman" w:hAnsi="Times New Roman" w:cs="Times New Roman"/>
          <w:sz w:val="20"/>
          <w:szCs w:val="20"/>
          <w:lang w:val="en-US"/>
        </w:rPr>
        <w:t xml:space="preserve">, to the </w:t>
      </w:r>
      <w:r w:rsidR="00E02EDF">
        <w:rPr>
          <w:rFonts w:ascii="Times New Roman" w:hAnsi="Times New Roman" w:cs="Times New Roman"/>
          <w:sz w:val="20"/>
          <w:szCs w:val="20"/>
          <w:lang w:val="en-US"/>
        </w:rPr>
        <w:t>average</w:t>
      </w:r>
      <w:r w:rsidR="00E02EDF" w:rsidRPr="008B215C">
        <w:rPr>
          <w:rFonts w:ascii="Times New Roman" w:hAnsi="Times New Roman" w:cs="Times New Roman"/>
          <w:sz w:val="20"/>
          <w:szCs w:val="20"/>
          <w:lang w:val="en-US"/>
        </w:rPr>
        <w:t xml:space="preserve"> </w:t>
      </w:r>
      <w:r w:rsidR="00E02EDF">
        <w:rPr>
          <w:rFonts w:ascii="Times New Roman" w:hAnsi="Times New Roman" w:cs="Times New Roman"/>
          <w:sz w:val="20"/>
          <w:szCs w:val="20"/>
          <w:lang w:val="en-US"/>
        </w:rPr>
        <w:t>dietary</w:t>
      </w:r>
      <w:r w:rsidR="005C4B4D" w:rsidRPr="005C4B4D">
        <w:rPr>
          <w:rFonts w:ascii="Times New Roman" w:hAnsi="Times New Roman" w:cs="Times New Roman"/>
          <w:sz w:val="20"/>
          <w:szCs w:val="20"/>
          <w:lang w:val="en-US"/>
        </w:rPr>
        <w:t xml:space="preserve"> </w:t>
      </w:r>
      <w:r w:rsidR="005C4B4D">
        <w:rPr>
          <w:rFonts w:ascii="Times New Roman" w:hAnsi="Times New Roman" w:cs="Times New Roman"/>
          <w:sz w:val="20"/>
          <w:szCs w:val="20"/>
          <w:lang w:val="en-US"/>
        </w:rPr>
        <w:t>content</w:t>
      </w:r>
      <w:r w:rsidR="00E02EDF">
        <w:rPr>
          <w:rFonts w:ascii="Times New Roman" w:hAnsi="Times New Roman" w:cs="Times New Roman"/>
          <w:sz w:val="20"/>
          <w:szCs w:val="20"/>
          <w:lang w:val="en-US"/>
        </w:rPr>
        <w:t xml:space="preserve"> proportions</w:t>
      </w:r>
      <w:r w:rsidR="00E02EDF" w:rsidRPr="008B215C">
        <w:rPr>
          <w:rFonts w:ascii="Times New Roman" w:hAnsi="Times New Roman" w:cs="Times New Roman"/>
          <w:sz w:val="20"/>
          <w:szCs w:val="20"/>
          <w:lang w:val="en-US"/>
        </w:rPr>
        <w:t xml:space="preserve"> of </w:t>
      </w:r>
      <w:r w:rsidR="00E02EDF">
        <w:rPr>
          <w:rFonts w:ascii="Times New Roman" w:hAnsi="Times New Roman" w:cs="Times New Roman"/>
          <w:sz w:val="20"/>
          <w:szCs w:val="20"/>
          <w:lang w:val="en-US"/>
        </w:rPr>
        <w:t>the</w:t>
      </w:r>
      <w:r w:rsidR="00E02EDF" w:rsidRPr="008B215C">
        <w:rPr>
          <w:rFonts w:ascii="Times New Roman" w:hAnsi="Times New Roman" w:cs="Times New Roman"/>
          <w:sz w:val="20"/>
          <w:szCs w:val="20"/>
          <w:lang w:val="en-US"/>
        </w:rPr>
        <w:t xml:space="preserve"> total </w:t>
      </w:r>
      <w:r w:rsidR="00E02EDF">
        <w:rPr>
          <w:rFonts w:ascii="Times New Roman" w:hAnsi="Times New Roman" w:cs="Times New Roman"/>
          <w:sz w:val="20"/>
          <w:szCs w:val="20"/>
          <w:lang w:val="en-US"/>
        </w:rPr>
        <w:t>male</w:t>
      </w:r>
      <w:r w:rsidR="00E02EDF" w:rsidRPr="008B215C">
        <w:rPr>
          <w:rFonts w:ascii="Times New Roman" w:hAnsi="Times New Roman" w:cs="Times New Roman"/>
          <w:sz w:val="20"/>
          <w:szCs w:val="20"/>
          <w:lang w:val="en-US"/>
        </w:rPr>
        <w:t xml:space="preserve"> &amp; </w:t>
      </w:r>
      <w:r w:rsidR="00E02EDF">
        <w:rPr>
          <w:rFonts w:ascii="Times New Roman" w:hAnsi="Times New Roman" w:cs="Times New Roman"/>
          <w:sz w:val="20"/>
          <w:szCs w:val="20"/>
          <w:lang w:val="en-US"/>
        </w:rPr>
        <w:t>berry</w:t>
      </w:r>
      <w:r w:rsidR="00E02EDF" w:rsidRPr="008B215C">
        <w:rPr>
          <w:rFonts w:ascii="Times New Roman" w:hAnsi="Times New Roman" w:cs="Times New Roman"/>
          <w:sz w:val="20"/>
          <w:szCs w:val="20"/>
          <w:lang w:val="en-US"/>
        </w:rPr>
        <w:t xml:space="preserve"> population</w:t>
      </w:r>
      <w:r w:rsidR="009A1AB1">
        <w:rPr>
          <w:rFonts w:ascii="Times New Roman" w:hAnsi="Times New Roman" w:cs="Times New Roman"/>
          <w:sz w:val="20"/>
          <w:szCs w:val="20"/>
          <w:lang w:val="en-US"/>
        </w:rPr>
        <w:t xml:space="preserve"> sample size</w:t>
      </w:r>
      <w:r w:rsidR="00E02EDF" w:rsidRPr="008B215C">
        <w:rPr>
          <w:rFonts w:ascii="Times New Roman" w:hAnsi="Times New Roman" w:cs="Times New Roman"/>
          <w:sz w:val="20"/>
          <w:szCs w:val="20"/>
          <w:lang w:val="en-US"/>
        </w:rPr>
        <w:t xml:space="preserve">.  </w:t>
      </w:r>
      <w:r w:rsidRPr="008B215C">
        <w:rPr>
          <w:rFonts w:ascii="Times New Roman" w:hAnsi="Times New Roman" w:cs="Times New Roman"/>
          <w:sz w:val="20"/>
          <w:szCs w:val="24"/>
          <w:lang w:val="en-US"/>
        </w:rPr>
        <w:t xml:space="preserve"> </w:t>
      </w:r>
    </w:p>
    <w:p w14:paraId="40F6800B" w14:textId="42BE3491" w:rsidR="002D19BA" w:rsidRPr="008B215C" w:rsidRDefault="002D19BA" w:rsidP="00E4552E">
      <w:pPr>
        <w:spacing w:line="360" w:lineRule="auto"/>
        <w:ind w:firstLine="708"/>
        <w:jc w:val="both"/>
        <w:rPr>
          <w:rFonts w:ascii="Times New Roman" w:hAnsi="Times New Roman" w:cs="Times New Roman"/>
          <w:sz w:val="24"/>
          <w:szCs w:val="24"/>
          <w:lang w:val="en-US"/>
        </w:rPr>
      </w:pPr>
      <w:r w:rsidRPr="008B215C">
        <w:rPr>
          <w:rFonts w:ascii="Times New Roman" w:hAnsi="Times New Roman" w:cs="Times New Roman"/>
          <w:sz w:val="24"/>
          <w:szCs w:val="24"/>
          <w:lang w:val="en-US"/>
        </w:rPr>
        <w:t xml:space="preserve">Dividing the female sub-population into mating and berry seasons also </w:t>
      </w:r>
      <w:r w:rsidR="00934F5D">
        <w:rPr>
          <w:rFonts w:ascii="Times New Roman" w:hAnsi="Times New Roman" w:cs="Times New Roman"/>
          <w:sz w:val="24"/>
          <w:szCs w:val="24"/>
          <w:lang w:val="en-US"/>
        </w:rPr>
        <w:t>has an effect</w:t>
      </w:r>
      <w:r w:rsidRPr="008B215C">
        <w:rPr>
          <w:rFonts w:ascii="Times New Roman" w:hAnsi="Times New Roman" w:cs="Times New Roman"/>
          <w:sz w:val="24"/>
          <w:szCs w:val="24"/>
          <w:lang w:val="en-US"/>
        </w:rPr>
        <w:t xml:space="preserve"> at a low sample size (Table </w:t>
      </w:r>
      <w:r w:rsidR="00125D44">
        <w:rPr>
          <w:rFonts w:ascii="Times New Roman" w:hAnsi="Times New Roman" w:cs="Times New Roman"/>
          <w:sz w:val="24"/>
          <w:szCs w:val="24"/>
          <w:lang w:val="en-US"/>
        </w:rPr>
        <w:t>8</w:t>
      </w:r>
      <w:r w:rsidRPr="008B215C">
        <w:rPr>
          <w:rFonts w:ascii="Times New Roman" w:hAnsi="Times New Roman" w:cs="Times New Roman"/>
          <w:sz w:val="24"/>
          <w:szCs w:val="24"/>
          <w:lang w:val="en-US"/>
        </w:rPr>
        <w:t xml:space="preserve">). </w:t>
      </w:r>
      <w:r w:rsidR="009A1AB1">
        <w:rPr>
          <w:rFonts w:ascii="Times New Roman" w:hAnsi="Times New Roman" w:cs="Times New Roman"/>
          <w:sz w:val="24"/>
          <w:szCs w:val="24"/>
          <w:lang w:val="en-US"/>
        </w:rPr>
        <w:t>At 10% of the total female &amp; mating sample size, t</w:t>
      </w:r>
      <w:r w:rsidRPr="008B215C">
        <w:rPr>
          <w:rFonts w:ascii="Times New Roman" w:hAnsi="Times New Roman" w:cs="Times New Roman"/>
          <w:sz w:val="24"/>
          <w:szCs w:val="24"/>
          <w:lang w:val="en-US"/>
        </w:rPr>
        <w:t>he female</w:t>
      </w:r>
      <w:r w:rsidR="00934F5D">
        <w:rPr>
          <w:rFonts w:ascii="Times New Roman" w:hAnsi="Times New Roman" w:cs="Times New Roman"/>
          <w:sz w:val="24"/>
          <w:szCs w:val="24"/>
          <w:lang w:val="en-US"/>
        </w:rPr>
        <w:t xml:space="preserve"> &amp;</w:t>
      </w:r>
      <w:r w:rsidRPr="008B215C">
        <w:rPr>
          <w:rFonts w:ascii="Times New Roman" w:hAnsi="Times New Roman" w:cs="Times New Roman"/>
          <w:sz w:val="24"/>
          <w:szCs w:val="24"/>
          <w:lang w:val="en-US"/>
        </w:rPr>
        <w:t xml:space="preserve"> mating sub-population</w:t>
      </w:r>
      <w:r w:rsidR="00934F5D">
        <w:rPr>
          <w:rFonts w:ascii="Times New Roman" w:hAnsi="Times New Roman" w:cs="Times New Roman"/>
          <w:sz w:val="24"/>
          <w:szCs w:val="24"/>
          <w:lang w:val="en-US"/>
        </w:rPr>
        <w:t>’s average dietary</w:t>
      </w:r>
      <w:r w:rsidR="005C4B4D">
        <w:rPr>
          <w:rFonts w:ascii="Times New Roman" w:hAnsi="Times New Roman" w:cs="Times New Roman"/>
          <w:sz w:val="24"/>
          <w:szCs w:val="24"/>
          <w:lang w:val="en-US"/>
        </w:rPr>
        <w:t xml:space="preserve"> </w:t>
      </w:r>
      <w:r w:rsidR="005C4B4D" w:rsidRPr="005C4B4D">
        <w:rPr>
          <w:rFonts w:ascii="Times New Roman" w:hAnsi="Times New Roman" w:cs="Times New Roman"/>
          <w:sz w:val="24"/>
          <w:szCs w:val="24"/>
          <w:lang w:val="en-US"/>
        </w:rPr>
        <w:t>content</w:t>
      </w:r>
      <w:r w:rsidR="00934F5D">
        <w:rPr>
          <w:rFonts w:ascii="Times New Roman" w:hAnsi="Times New Roman" w:cs="Times New Roman"/>
          <w:sz w:val="24"/>
          <w:szCs w:val="24"/>
          <w:lang w:val="en-US"/>
        </w:rPr>
        <w:t xml:space="preserve"> proportions</w:t>
      </w:r>
      <w:r w:rsidRPr="008B215C">
        <w:rPr>
          <w:rFonts w:ascii="Times New Roman" w:hAnsi="Times New Roman" w:cs="Times New Roman"/>
          <w:sz w:val="24"/>
          <w:szCs w:val="24"/>
          <w:lang w:val="en-US"/>
        </w:rPr>
        <w:t xml:space="preserve"> becomes significantly different</w:t>
      </w:r>
      <w:r w:rsidR="00934F5D">
        <w:rPr>
          <w:rFonts w:ascii="Times New Roman" w:hAnsi="Times New Roman" w:cs="Times New Roman"/>
          <w:sz w:val="24"/>
          <w:szCs w:val="24"/>
          <w:lang w:val="en-US"/>
        </w:rPr>
        <w:t xml:space="preserve"> (Figure 3</w:t>
      </w:r>
      <w:r w:rsidRPr="008B215C">
        <w:rPr>
          <w:rFonts w:ascii="Times New Roman" w:hAnsi="Times New Roman" w:cs="Times New Roman"/>
          <w:sz w:val="24"/>
          <w:szCs w:val="24"/>
          <w:lang w:val="en-US"/>
        </w:rPr>
        <w:t xml:space="preserve">). </w:t>
      </w:r>
      <w:r w:rsidR="007C48BE">
        <w:rPr>
          <w:rFonts w:ascii="Times New Roman" w:hAnsi="Times New Roman" w:cs="Times New Roman"/>
          <w:sz w:val="24"/>
          <w:szCs w:val="24"/>
          <w:lang w:val="en-US"/>
        </w:rPr>
        <w:t>However</w:t>
      </w:r>
      <w:r w:rsidRPr="008B215C">
        <w:rPr>
          <w:rFonts w:ascii="Times New Roman" w:hAnsi="Times New Roman" w:cs="Times New Roman"/>
          <w:sz w:val="24"/>
          <w:szCs w:val="24"/>
          <w:lang w:val="en-US"/>
        </w:rPr>
        <w:t>, the fema</w:t>
      </w:r>
      <w:r w:rsidR="007E7041" w:rsidRPr="008B215C">
        <w:rPr>
          <w:rFonts w:ascii="Times New Roman" w:hAnsi="Times New Roman" w:cs="Times New Roman"/>
          <w:sz w:val="24"/>
          <w:szCs w:val="24"/>
          <w:lang w:val="en-US"/>
        </w:rPr>
        <w:t xml:space="preserve">le </w:t>
      </w:r>
      <w:r w:rsidR="009A1AB1">
        <w:rPr>
          <w:rFonts w:ascii="Times New Roman" w:hAnsi="Times New Roman" w:cs="Times New Roman"/>
          <w:sz w:val="24"/>
          <w:szCs w:val="24"/>
          <w:lang w:val="en-US"/>
        </w:rPr>
        <w:t xml:space="preserve">&amp; </w:t>
      </w:r>
      <w:r w:rsidR="007E7041" w:rsidRPr="008B215C">
        <w:rPr>
          <w:rFonts w:ascii="Times New Roman" w:hAnsi="Times New Roman" w:cs="Times New Roman"/>
          <w:sz w:val="24"/>
          <w:szCs w:val="24"/>
          <w:lang w:val="en-US"/>
        </w:rPr>
        <w:t>berry sub-population does not significantly differ at 10% (</w:t>
      </w:r>
      <w:r w:rsidR="00934F5D">
        <w:rPr>
          <w:rFonts w:ascii="Times New Roman" w:hAnsi="Times New Roman" w:cs="Times New Roman"/>
          <w:sz w:val="24"/>
          <w:szCs w:val="24"/>
          <w:lang w:val="en-US"/>
        </w:rPr>
        <w:t>0.702</w:t>
      </w:r>
      <w:r w:rsidR="007E7041" w:rsidRPr="008B215C">
        <w:rPr>
          <w:rFonts w:ascii="Times New Roman" w:hAnsi="Times New Roman" w:cs="Times New Roman"/>
          <w:sz w:val="24"/>
          <w:szCs w:val="24"/>
          <w:lang w:val="en-US"/>
        </w:rPr>
        <w:t>).</w:t>
      </w:r>
    </w:p>
    <w:p w14:paraId="49A26956" w14:textId="77777777" w:rsidR="00125D44" w:rsidRDefault="00125D44" w:rsidP="00E4552E">
      <w:pPr>
        <w:spacing w:line="360" w:lineRule="auto"/>
        <w:jc w:val="both"/>
        <w:rPr>
          <w:rFonts w:ascii="Times New Roman" w:hAnsi="Times New Roman" w:cs="Times New Roman"/>
          <w:sz w:val="20"/>
          <w:szCs w:val="20"/>
          <w:lang w:val="en-US"/>
        </w:rPr>
      </w:pPr>
    </w:p>
    <w:p w14:paraId="27B8E00C" w14:textId="77777777" w:rsidR="00125D44" w:rsidRDefault="00125D44" w:rsidP="00E4552E">
      <w:pPr>
        <w:spacing w:line="360" w:lineRule="auto"/>
        <w:jc w:val="both"/>
        <w:rPr>
          <w:rFonts w:ascii="Times New Roman" w:hAnsi="Times New Roman" w:cs="Times New Roman"/>
          <w:sz w:val="20"/>
          <w:szCs w:val="20"/>
          <w:lang w:val="en-US"/>
        </w:rPr>
      </w:pPr>
    </w:p>
    <w:p w14:paraId="62BC3C2E" w14:textId="77777777" w:rsidR="00125D44" w:rsidRDefault="00125D44" w:rsidP="00E4552E">
      <w:pPr>
        <w:spacing w:line="360" w:lineRule="auto"/>
        <w:jc w:val="both"/>
        <w:rPr>
          <w:rFonts w:ascii="Times New Roman" w:hAnsi="Times New Roman" w:cs="Times New Roman"/>
          <w:sz w:val="20"/>
          <w:szCs w:val="20"/>
          <w:lang w:val="en-US"/>
        </w:rPr>
      </w:pPr>
    </w:p>
    <w:p w14:paraId="277D4AF5" w14:textId="77777777" w:rsidR="00125D44" w:rsidRDefault="00125D44" w:rsidP="00E4552E">
      <w:pPr>
        <w:spacing w:line="360" w:lineRule="auto"/>
        <w:jc w:val="both"/>
        <w:rPr>
          <w:rFonts w:ascii="Times New Roman" w:hAnsi="Times New Roman" w:cs="Times New Roman"/>
          <w:sz w:val="20"/>
          <w:szCs w:val="20"/>
          <w:lang w:val="en-US"/>
        </w:rPr>
      </w:pPr>
    </w:p>
    <w:p w14:paraId="13DCAB8A" w14:textId="77777777" w:rsidR="00125D44" w:rsidRDefault="00125D44" w:rsidP="00E4552E">
      <w:pPr>
        <w:spacing w:line="360" w:lineRule="auto"/>
        <w:jc w:val="both"/>
        <w:rPr>
          <w:rFonts w:ascii="Times New Roman" w:hAnsi="Times New Roman" w:cs="Times New Roman"/>
          <w:sz w:val="20"/>
          <w:szCs w:val="20"/>
          <w:lang w:val="en-US"/>
        </w:rPr>
      </w:pPr>
    </w:p>
    <w:p w14:paraId="39040028" w14:textId="77777777" w:rsidR="00125D44" w:rsidRDefault="00125D44" w:rsidP="00E4552E">
      <w:pPr>
        <w:spacing w:line="360" w:lineRule="auto"/>
        <w:jc w:val="both"/>
        <w:rPr>
          <w:rFonts w:ascii="Times New Roman" w:hAnsi="Times New Roman" w:cs="Times New Roman"/>
          <w:sz w:val="20"/>
          <w:szCs w:val="20"/>
          <w:lang w:val="en-US"/>
        </w:rPr>
      </w:pPr>
    </w:p>
    <w:p w14:paraId="3AA697EB" w14:textId="77777777" w:rsidR="00125D44" w:rsidRDefault="00125D44" w:rsidP="00E4552E">
      <w:pPr>
        <w:spacing w:line="360" w:lineRule="auto"/>
        <w:jc w:val="both"/>
        <w:rPr>
          <w:rFonts w:ascii="Times New Roman" w:hAnsi="Times New Roman" w:cs="Times New Roman"/>
          <w:sz w:val="20"/>
          <w:szCs w:val="20"/>
          <w:lang w:val="en-US"/>
        </w:rPr>
      </w:pPr>
    </w:p>
    <w:p w14:paraId="65F44565" w14:textId="77777777" w:rsidR="00125D44" w:rsidRDefault="00125D44" w:rsidP="00E4552E">
      <w:pPr>
        <w:spacing w:line="360" w:lineRule="auto"/>
        <w:jc w:val="both"/>
        <w:rPr>
          <w:rFonts w:ascii="Times New Roman" w:hAnsi="Times New Roman" w:cs="Times New Roman"/>
          <w:sz w:val="20"/>
          <w:szCs w:val="20"/>
          <w:lang w:val="en-US"/>
        </w:rPr>
      </w:pPr>
    </w:p>
    <w:p w14:paraId="55A52A84" w14:textId="77777777" w:rsidR="00125D44" w:rsidRDefault="00125D44" w:rsidP="00E4552E">
      <w:pPr>
        <w:spacing w:line="360" w:lineRule="auto"/>
        <w:jc w:val="both"/>
        <w:rPr>
          <w:rFonts w:ascii="Times New Roman" w:hAnsi="Times New Roman" w:cs="Times New Roman"/>
          <w:sz w:val="20"/>
          <w:szCs w:val="20"/>
          <w:lang w:val="en-US"/>
        </w:rPr>
      </w:pPr>
    </w:p>
    <w:p w14:paraId="6D7E26FC" w14:textId="77777777" w:rsidR="00125D44" w:rsidRDefault="00125D44" w:rsidP="00E4552E">
      <w:pPr>
        <w:spacing w:line="360" w:lineRule="auto"/>
        <w:jc w:val="both"/>
        <w:rPr>
          <w:rFonts w:ascii="Times New Roman" w:hAnsi="Times New Roman" w:cs="Times New Roman"/>
          <w:sz w:val="20"/>
          <w:szCs w:val="20"/>
          <w:lang w:val="en-US"/>
        </w:rPr>
      </w:pPr>
    </w:p>
    <w:p w14:paraId="11887490" w14:textId="77777777" w:rsidR="00125D44" w:rsidRDefault="00125D44" w:rsidP="00E4552E">
      <w:pPr>
        <w:spacing w:line="360" w:lineRule="auto"/>
        <w:jc w:val="both"/>
        <w:rPr>
          <w:rFonts w:ascii="Times New Roman" w:hAnsi="Times New Roman" w:cs="Times New Roman"/>
          <w:sz w:val="20"/>
          <w:szCs w:val="20"/>
          <w:lang w:val="en-US"/>
        </w:rPr>
      </w:pPr>
    </w:p>
    <w:p w14:paraId="3BCA5AF6" w14:textId="77777777" w:rsidR="00125D44" w:rsidRDefault="00125D44" w:rsidP="00E4552E">
      <w:pPr>
        <w:spacing w:line="360" w:lineRule="auto"/>
        <w:jc w:val="both"/>
        <w:rPr>
          <w:rFonts w:ascii="Times New Roman" w:hAnsi="Times New Roman" w:cs="Times New Roman"/>
          <w:sz w:val="20"/>
          <w:szCs w:val="20"/>
          <w:lang w:val="en-US"/>
        </w:rPr>
      </w:pPr>
    </w:p>
    <w:p w14:paraId="27D14C4F" w14:textId="77777777" w:rsidR="00125D44" w:rsidRDefault="00125D44" w:rsidP="00E4552E">
      <w:pPr>
        <w:spacing w:line="360" w:lineRule="auto"/>
        <w:jc w:val="both"/>
        <w:rPr>
          <w:rFonts w:ascii="Times New Roman" w:hAnsi="Times New Roman" w:cs="Times New Roman"/>
          <w:sz w:val="20"/>
          <w:szCs w:val="20"/>
          <w:lang w:val="en-US"/>
        </w:rPr>
      </w:pPr>
    </w:p>
    <w:p w14:paraId="32D86FB2" w14:textId="77777777" w:rsidR="00125D44" w:rsidRDefault="00125D44" w:rsidP="00E4552E">
      <w:pPr>
        <w:spacing w:line="360" w:lineRule="auto"/>
        <w:jc w:val="both"/>
        <w:rPr>
          <w:rFonts w:ascii="Times New Roman" w:hAnsi="Times New Roman" w:cs="Times New Roman"/>
          <w:sz w:val="20"/>
          <w:szCs w:val="20"/>
          <w:lang w:val="en-US"/>
        </w:rPr>
      </w:pPr>
    </w:p>
    <w:p w14:paraId="31CF783C" w14:textId="77777777" w:rsidR="00125D44" w:rsidRDefault="00125D44" w:rsidP="00E4552E">
      <w:pPr>
        <w:spacing w:line="360" w:lineRule="auto"/>
        <w:jc w:val="both"/>
        <w:rPr>
          <w:rFonts w:ascii="Times New Roman" w:hAnsi="Times New Roman" w:cs="Times New Roman"/>
          <w:sz w:val="20"/>
          <w:szCs w:val="20"/>
          <w:lang w:val="en-US"/>
        </w:rPr>
      </w:pPr>
    </w:p>
    <w:p w14:paraId="30ABA430" w14:textId="46A48D59" w:rsidR="009A1AB1" w:rsidRPr="009A1AB1" w:rsidRDefault="00125D44" w:rsidP="00E4552E">
      <w:pPr>
        <w:spacing w:line="360" w:lineRule="auto"/>
        <w:jc w:val="both"/>
        <w:rPr>
          <w:rFonts w:ascii="Times New Roman" w:hAnsi="Times New Roman" w:cs="Times New Roman"/>
          <w:sz w:val="20"/>
          <w:lang w:val="en-US"/>
        </w:rPr>
      </w:pPr>
      <w:r>
        <w:rPr>
          <w:rFonts w:ascii="Times New Roman" w:hAnsi="Times New Roman" w:cs="Times New Roman"/>
          <w:sz w:val="20"/>
          <w:szCs w:val="20"/>
          <w:lang w:val="en-US"/>
        </w:rPr>
        <w:lastRenderedPageBreak/>
        <w:t>Table 8</w:t>
      </w:r>
      <w:r w:rsidR="007E7041" w:rsidRPr="008B215C">
        <w:rPr>
          <w:rFonts w:ascii="Times New Roman" w:hAnsi="Times New Roman" w:cs="Times New Roman"/>
          <w:sz w:val="20"/>
          <w:szCs w:val="20"/>
          <w:lang w:val="en-US"/>
        </w:rPr>
        <w:t>.</w:t>
      </w:r>
      <w:r w:rsidR="0038115B" w:rsidRPr="008B215C">
        <w:rPr>
          <w:rFonts w:ascii="Times New Roman" w:hAnsi="Times New Roman" w:cs="Times New Roman"/>
          <w:sz w:val="20"/>
          <w:szCs w:val="20"/>
          <w:lang w:val="en-US"/>
        </w:rPr>
        <w:t xml:space="preserve"> The results of 2 </w:t>
      </w:r>
      <w:r w:rsidR="007C48BE">
        <w:rPr>
          <w:rFonts w:ascii="Times New Roman" w:hAnsi="Times New Roman" w:cs="Times New Roman"/>
          <w:sz w:val="20"/>
          <w:szCs w:val="20"/>
          <w:lang w:val="en-US"/>
        </w:rPr>
        <w:t>Chi</w:t>
      </w:r>
      <w:r w:rsidR="0038115B" w:rsidRPr="008B215C">
        <w:rPr>
          <w:rFonts w:ascii="Times New Roman" w:hAnsi="Times New Roman" w:cs="Times New Roman"/>
          <w:sz w:val="20"/>
          <w:szCs w:val="20"/>
          <w:lang w:val="en-US"/>
        </w:rPr>
        <w:t>-squared tests comparing the reduced sample size of female</w:t>
      </w:r>
      <w:r w:rsidR="009A1AB1">
        <w:rPr>
          <w:rFonts w:ascii="Times New Roman" w:hAnsi="Times New Roman" w:cs="Times New Roman"/>
          <w:sz w:val="20"/>
          <w:szCs w:val="20"/>
          <w:lang w:val="en-US"/>
        </w:rPr>
        <w:t xml:space="preserve"> brown bears in the mating and berry season’s</w:t>
      </w:r>
      <w:r w:rsidR="0038115B" w:rsidRPr="008B215C">
        <w:rPr>
          <w:rFonts w:ascii="Times New Roman" w:hAnsi="Times New Roman" w:cs="Times New Roman"/>
          <w:sz w:val="20"/>
          <w:szCs w:val="20"/>
          <w:lang w:val="en-US"/>
        </w:rPr>
        <w:t xml:space="preserve"> </w:t>
      </w:r>
      <w:r w:rsidR="000570AD">
        <w:rPr>
          <w:rFonts w:ascii="Times New Roman" w:hAnsi="Times New Roman" w:cs="Times New Roman"/>
          <w:sz w:val="20"/>
          <w:szCs w:val="20"/>
          <w:lang w:val="en-US"/>
        </w:rPr>
        <w:t>dietary</w:t>
      </w:r>
      <w:r w:rsidR="005C4B4D" w:rsidRPr="005C4B4D">
        <w:rPr>
          <w:rFonts w:ascii="Times New Roman" w:hAnsi="Times New Roman" w:cs="Times New Roman"/>
          <w:sz w:val="20"/>
          <w:szCs w:val="20"/>
          <w:lang w:val="en-US"/>
        </w:rPr>
        <w:t xml:space="preserve"> </w:t>
      </w:r>
      <w:r w:rsidR="005C4B4D">
        <w:rPr>
          <w:rFonts w:ascii="Times New Roman" w:hAnsi="Times New Roman" w:cs="Times New Roman"/>
          <w:sz w:val="20"/>
          <w:szCs w:val="20"/>
          <w:lang w:val="en-US"/>
        </w:rPr>
        <w:t>content</w:t>
      </w:r>
      <w:r w:rsidR="000570AD">
        <w:rPr>
          <w:rFonts w:ascii="Times New Roman" w:hAnsi="Times New Roman" w:cs="Times New Roman"/>
          <w:sz w:val="20"/>
          <w:szCs w:val="20"/>
          <w:lang w:val="en-US"/>
        </w:rPr>
        <w:t xml:space="preserve"> proportions</w:t>
      </w:r>
      <w:r w:rsidR="0038115B" w:rsidRPr="008B215C">
        <w:rPr>
          <w:rFonts w:ascii="Times New Roman" w:hAnsi="Times New Roman" w:cs="Times New Roman"/>
          <w:sz w:val="20"/>
          <w:szCs w:val="20"/>
          <w:lang w:val="en-US"/>
        </w:rPr>
        <w:t xml:space="preserve">, to the </w:t>
      </w:r>
      <w:r w:rsidR="009A1AB1">
        <w:rPr>
          <w:rFonts w:ascii="Times New Roman" w:hAnsi="Times New Roman" w:cs="Times New Roman"/>
          <w:sz w:val="20"/>
          <w:szCs w:val="20"/>
          <w:lang w:val="en-US"/>
        </w:rPr>
        <w:t>average</w:t>
      </w:r>
      <w:r w:rsidR="0038115B" w:rsidRPr="008B215C">
        <w:rPr>
          <w:rFonts w:ascii="Times New Roman" w:hAnsi="Times New Roman" w:cs="Times New Roman"/>
          <w:sz w:val="20"/>
          <w:szCs w:val="20"/>
          <w:lang w:val="en-US"/>
        </w:rPr>
        <w:t xml:space="preserve"> </w:t>
      </w:r>
      <w:r w:rsidR="000570AD">
        <w:rPr>
          <w:rFonts w:ascii="Times New Roman" w:hAnsi="Times New Roman" w:cs="Times New Roman"/>
          <w:sz w:val="20"/>
          <w:szCs w:val="20"/>
          <w:lang w:val="en-US"/>
        </w:rPr>
        <w:t xml:space="preserve">dietary </w:t>
      </w:r>
      <w:r w:rsidR="005C4B4D">
        <w:rPr>
          <w:rFonts w:ascii="Times New Roman" w:hAnsi="Times New Roman" w:cs="Times New Roman"/>
          <w:sz w:val="20"/>
          <w:szCs w:val="20"/>
          <w:lang w:val="en-US"/>
        </w:rPr>
        <w:t xml:space="preserve">content </w:t>
      </w:r>
      <w:r w:rsidR="000570AD">
        <w:rPr>
          <w:rFonts w:ascii="Times New Roman" w:hAnsi="Times New Roman" w:cs="Times New Roman"/>
          <w:sz w:val="20"/>
          <w:szCs w:val="20"/>
          <w:lang w:val="en-US"/>
        </w:rPr>
        <w:t>proportions</w:t>
      </w:r>
      <w:r w:rsidR="0038115B" w:rsidRPr="008B215C">
        <w:rPr>
          <w:rFonts w:ascii="Times New Roman" w:hAnsi="Times New Roman" w:cs="Times New Roman"/>
          <w:sz w:val="20"/>
          <w:szCs w:val="20"/>
          <w:lang w:val="en-US"/>
        </w:rPr>
        <w:t xml:space="preserve"> of each total sex &amp; season population</w:t>
      </w:r>
      <w:r w:rsidR="009A1AB1">
        <w:rPr>
          <w:rFonts w:ascii="Times New Roman" w:hAnsi="Times New Roman" w:cs="Times New Roman"/>
          <w:sz w:val="20"/>
          <w:szCs w:val="20"/>
          <w:lang w:val="en-US"/>
        </w:rPr>
        <w:t xml:space="preserve"> sample size</w:t>
      </w:r>
      <w:r w:rsidR="0038115B" w:rsidRPr="008B215C">
        <w:rPr>
          <w:rFonts w:ascii="Times New Roman" w:hAnsi="Times New Roman" w:cs="Times New Roman"/>
          <w:sz w:val="20"/>
          <w:szCs w:val="20"/>
          <w:lang w:val="en-US"/>
        </w:rPr>
        <w:t xml:space="preserve">.  </w:t>
      </w:r>
      <w:r w:rsidR="00126FCF" w:rsidRPr="00126FCF">
        <w:rPr>
          <w:rFonts w:ascii="Times New Roman" w:hAnsi="Times New Roman" w:cs="Times New Roman"/>
          <w:sz w:val="20"/>
          <w:lang w:val="en-US"/>
        </w:rPr>
        <w:t>* The average dietary proportion had no food category: other</w:t>
      </w:r>
      <w:r w:rsidR="00126FCF">
        <w:rPr>
          <w:rFonts w:ascii="Times New Roman" w:hAnsi="Times New Roman" w:cs="Times New Roman"/>
          <w:sz w:val="20"/>
          <w:lang w:val="en-US"/>
        </w:rPr>
        <w:t>. *</w:t>
      </w:r>
      <w:r w:rsidR="00126FCF" w:rsidRPr="00126FCF">
        <w:rPr>
          <w:rFonts w:ascii="Times New Roman" w:hAnsi="Times New Roman" w:cs="Times New Roman"/>
          <w:sz w:val="20"/>
          <w:lang w:val="en-US"/>
        </w:rPr>
        <w:t>* The average dietary proportion had no</w:t>
      </w:r>
      <w:r w:rsidR="00126FCF">
        <w:rPr>
          <w:rFonts w:ascii="Times New Roman" w:hAnsi="Times New Roman" w:cs="Times New Roman"/>
          <w:sz w:val="20"/>
          <w:lang w:val="en-US"/>
        </w:rPr>
        <w:t xml:space="preserve"> food categories</w:t>
      </w:r>
      <w:r w:rsidR="00126FCF" w:rsidRPr="00126FCF">
        <w:rPr>
          <w:rFonts w:ascii="Times New Roman" w:hAnsi="Times New Roman" w:cs="Times New Roman"/>
          <w:sz w:val="20"/>
          <w:lang w:val="en-US"/>
        </w:rPr>
        <w:t xml:space="preserve">: </w:t>
      </w:r>
      <w:r w:rsidR="00126FCF">
        <w:rPr>
          <w:rFonts w:ascii="Times New Roman" w:hAnsi="Times New Roman" w:cs="Times New Roman"/>
          <w:sz w:val="20"/>
          <w:lang w:val="en-US"/>
        </w:rPr>
        <w:t xml:space="preserve">berry, </w:t>
      </w:r>
      <w:r w:rsidR="00126FCF" w:rsidRPr="00126FCF">
        <w:rPr>
          <w:rFonts w:ascii="Times New Roman" w:hAnsi="Times New Roman" w:cs="Times New Roman"/>
          <w:sz w:val="20"/>
          <w:lang w:val="en-US"/>
        </w:rPr>
        <w:t>other</w:t>
      </w:r>
      <w:r w:rsidR="00126FCF">
        <w:rPr>
          <w:rFonts w:ascii="Times New Roman" w:hAnsi="Times New Roman" w:cs="Times New Roman"/>
          <w:sz w:val="20"/>
          <w:lang w:val="en-US"/>
        </w:rPr>
        <w:t>.</w:t>
      </w:r>
    </w:p>
    <w:tbl>
      <w:tblPr>
        <w:tblStyle w:val="TableGrid"/>
        <w:tblW w:w="60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656"/>
        <w:gridCol w:w="986"/>
        <w:gridCol w:w="821"/>
        <w:gridCol w:w="656"/>
        <w:gridCol w:w="999"/>
      </w:tblGrid>
      <w:tr w:rsidR="00E7281F" w:rsidRPr="008B215C" w14:paraId="51A244F1" w14:textId="77777777" w:rsidTr="00125D44">
        <w:trPr>
          <w:jc w:val="center"/>
        </w:trPr>
        <w:tc>
          <w:tcPr>
            <w:tcW w:w="1891" w:type="dxa"/>
            <w:vAlign w:val="center"/>
          </w:tcPr>
          <w:p w14:paraId="1210E08A"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Sex &amp; Season</w:t>
            </w:r>
          </w:p>
        </w:tc>
        <w:tc>
          <w:tcPr>
            <w:tcW w:w="656" w:type="dxa"/>
            <w:vAlign w:val="center"/>
          </w:tcPr>
          <w:p w14:paraId="34D33A1F" w14:textId="7485A5EB"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N</w:t>
            </w:r>
          </w:p>
        </w:tc>
        <w:tc>
          <w:tcPr>
            <w:tcW w:w="986" w:type="dxa"/>
            <w:vAlign w:val="center"/>
          </w:tcPr>
          <w:p w14:paraId="2C82DBFC" w14:textId="4CA6C4A8"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Percent</w:t>
            </w:r>
          </w:p>
        </w:tc>
        <w:tc>
          <w:tcPr>
            <w:tcW w:w="821" w:type="dxa"/>
            <w:vAlign w:val="center"/>
          </w:tcPr>
          <w:p w14:paraId="333E21D2"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χ²</w:t>
            </w:r>
          </w:p>
        </w:tc>
        <w:tc>
          <w:tcPr>
            <w:tcW w:w="656" w:type="dxa"/>
            <w:vAlign w:val="center"/>
          </w:tcPr>
          <w:p w14:paraId="71A455DE"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DF</w:t>
            </w:r>
          </w:p>
        </w:tc>
        <w:tc>
          <w:tcPr>
            <w:tcW w:w="999" w:type="dxa"/>
            <w:vAlign w:val="center"/>
          </w:tcPr>
          <w:p w14:paraId="487F2B05"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P-value</w:t>
            </w:r>
          </w:p>
        </w:tc>
      </w:tr>
      <w:tr w:rsidR="00E7281F" w:rsidRPr="008B215C" w14:paraId="1B462A23" w14:textId="77777777" w:rsidTr="00125D44">
        <w:trPr>
          <w:jc w:val="center"/>
        </w:trPr>
        <w:tc>
          <w:tcPr>
            <w:tcW w:w="1891" w:type="dxa"/>
            <w:vMerge w:val="restart"/>
            <w:vAlign w:val="center"/>
          </w:tcPr>
          <w:p w14:paraId="593BC17E"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Female &amp; Mating</w:t>
            </w:r>
          </w:p>
        </w:tc>
        <w:tc>
          <w:tcPr>
            <w:tcW w:w="656" w:type="dxa"/>
            <w:vAlign w:val="center"/>
          </w:tcPr>
          <w:p w14:paraId="2E8EAE11" w14:textId="6268D0FF" w:rsidR="00E7281F" w:rsidRDefault="00E7281F" w:rsidP="00E4552E">
            <w:pPr>
              <w:spacing w:line="360" w:lineRule="auto"/>
              <w:jc w:val="both"/>
              <w:rPr>
                <w:rFonts w:ascii="Times New Roman" w:hAnsi="Times New Roman" w:cs="Times New Roman"/>
              </w:rPr>
            </w:pPr>
            <w:r>
              <w:rPr>
                <w:rFonts w:ascii="Times New Roman" w:hAnsi="Times New Roman" w:cs="Times New Roman"/>
              </w:rPr>
              <w:t>98</w:t>
            </w:r>
          </w:p>
        </w:tc>
        <w:tc>
          <w:tcPr>
            <w:tcW w:w="986" w:type="dxa"/>
            <w:vAlign w:val="center"/>
          </w:tcPr>
          <w:p w14:paraId="647AE6D9" w14:textId="3D1D77EE"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90</w:t>
            </w:r>
          </w:p>
        </w:tc>
        <w:tc>
          <w:tcPr>
            <w:tcW w:w="821" w:type="dxa"/>
            <w:vAlign w:val="center"/>
          </w:tcPr>
          <w:p w14:paraId="59F6F822"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0.01</w:t>
            </w:r>
          </w:p>
        </w:tc>
        <w:tc>
          <w:tcPr>
            <w:tcW w:w="656" w:type="dxa"/>
            <w:vAlign w:val="center"/>
          </w:tcPr>
          <w:p w14:paraId="729A205E" w14:textId="67CEAF73"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99" w:type="dxa"/>
            <w:vAlign w:val="center"/>
          </w:tcPr>
          <w:p w14:paraId="1DD8A532" w14:textId="7EDE4E3D"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1</w:t>
            </w:r>
          </w:p>
        </w:tc>
      </w:tr>
      <w:tr w:rsidR="00E7281F" w:rsidRPr="008B215C" w14:paraId="186D09EA" w14:textId="77777777" w:rsidTr="00125D44">
        <w:trPr>
          <w:jc w:val="center"/>
        </w:trPr>
        <w:tc>
          <w:tcPr>
            <w:tcW w:w="1891" w:type="dxa"/>
            <w:vMerge/>
            <w:vAlign w:val="center"/>
          </w:tcPr>
          <w:p w14:paraId="6DCB3251" w14:textId="77777777" w:rsidR="00E7281F" w:rsidRPr="008B215C" w:rsidRDefault="00E7281F" w:rsidP="00E4552E">
            <w:pPr>
              <w:spacing w:line="360" w:lineRule="auto"/>
              <w:jc w:val="both"/>
              <w:rPr>
                <w:rFonts w:ascii="Times New Roman" w:hAnsi="Times New Roman" w:cs="Times New Roman"/>
              </w:rPr>
            </w:pPr>
          </w:p>
        </w:tc>
        <w:tc>
          <w:tcPr>
            <w:tcW w:w="656" w:type="dxa"/>
            <w:vAlign w:val="center"/>
          </w:tcPr>
          <w:p w14:paraId="6574F8D7" w14:textId="6C2B5D56" w:rsidR="00E7281F" w:rsidRDefault="00E7281F" w:rsidP="00E4552E">
            <w:pPr>
              <w:spacing w:line="360" w:lineRule="auto"/>
              <w:jc w:val="both"/>
              <w:rPr>
                <w:rFonts w:ascii="Times New Roman" w:hAnsi="Times New Roman" w:cs="Times New Roman"/>
              </w:rPr>
            </w:pPr>
            <w:r>
              <w:rPr>
                <w:rFonts w:ascii="Times New Roman" w:hAnsi="Times New Roman" w:cs="Times New Roman"/>
              </w:rPr>
              <w:t>87</w:t>
            </w:r>
          </w:p>
        </w:tc>
        <w:tc>
          <w:tcPr>
            <w:tcW w:w="986" w:type="dxa"/>
            <w:vAlign w:val="center"/>
          </w:tcPr>
          <w:p w14:paraId="275630B5" w14:textId="16521178"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80</w:t>
            </w:r>
          </w:p>
        </w:tc>
        <w:tc>
          <w:tcPr>
            <w:tcW w:w="821" w:type="dxa"/>
            <w:vAlign w:val="center"/>
          </w:tcPr>
          <w:p w14:paraId="30975D28"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0.01</w:t>
            </w:r>
          </w:p>
        </w:tc>
        <w:tc>
          <w:tcPr>
            <w:tcW w:w="656" w:type="dxa"/>
            <w:vAlign w:val="center"/>
          </w:tcPr>
          <w:p w14:paraId="39DD935C" w14:textId="7EBCE4E6"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99" w:type="dxa"/>
            <w:vAlign w:val="center"/>
          </w:tcPr>
          <w:p w14:paraId="046B035F" w14:textId="64189C18"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1</w:t>
            </w:r>
          </w:p>
        </w:tc>
      </w:tr>
      <w:tr w:rsidR="00E7281F" w:rsidRPr="008B215C" w14:paraId="1006F6DF" w14:textId="77777777" w:rsidTr="00125D44">
        <w:trPr>
          <w:jc w:val="center"/>
        </w:trPr>
        <w:tc>
          <w:tcPr>
            <w:tcW w:w="1891" w:type="dxa"/>
            <w:vMerge/>
            <w:vAlign w:val="center"/>
          </w:tcPr>
          <w:p w14:paraId="2A22048A" w14:textId="77777777" w:rsidR="00E7281F" w:rsidRPr="008B215C" w:rsidRDefault="00E7281F" w:rsidP="00E4552E">
            <w:pPr>
              <w:spacing w:line="360" w:lineRule="auto"/>
              <w:jc w:val="both"/>
              <w:rPr>
                <w:rFonts w:ascii="Times New Roman" w:hAnsi="Times New Roman" w:cs="Times New Roman"/>
              </w:rPr>
            </w:pPr>
          </w:p>
        </w:tc>
        <w:tc>
          <w:tcPr>
            <w:tcW w:w="656" w:type="dxa"/>
            <w:vAlign w:val="center"/>
          </w:tcPr>
          <w:p w14:paraId="25CA4517" w14:textId="1DAA9D3C" w:rsidR="00E7281F" w:rsidRDefault="00E7281F" w:rsidP="00E4552E">
            <w:pPr>
              <w:spacing w:line="360" w:lineRule="auto"/>
              <w:jc w:val="both"/>
              <w:rPr>
                <w:rFonts w:ascii="Times New Roman" w:hAnsi="Times New Roman" w:cs="Times New Roman"/>
              </w:rPr>
            </w:pPr>
            <w:r>
              <w:rPr>
                <w:rFonts w:ascii="Times New Roman" w:hAnsi="Times New Roman" w:cs="Times New Roman"/>
              </w:rPr>
              <w:t>76</w:t>
            </w:r>
          </w:p>
        </w:tc>
        <w:tc>
          <w:tcPr>
            <w:tcW w:w="986" w:type="dxa"/>
            <w:vAlign w:val="center"/>
          </w:tcPr>
          <w:p w14:paraId="7614F440" w14:textId="4AB1E5D0"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70</w:t>
            </w:r>
          </w:p>
        </w:tc>
        <w:tc>
          <w:tcPr>
            <w:tcW w:w="821" w:type="dxa"/>
            <w:vAlign w:val="center"/>
          </w:tcPr>
          <w:p w14:paraId="1CEB3E74"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1.03</w:t>
            </w:r>
          </w:p>
        </w:tc>
        <w:tc>
          <w:tcPr>
            <w:tcW w:w="656" w:type="dxa"/>
            <w:vAlign w:val="center"/>
          </w:tcPr>
          <w:p w14:paraId="07C79DB8" w14:textId="0DD4522E"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99" w:type="dxa"/>
            <w:vAlign w:val="center"/>
          </w:tcPr>
          <w:p w14:paraId="0FFA4A74" w14:textId="1F292228"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0.793</w:t>
            </w:r>
          </w:p>
        </w:tc>
      </w:tr>
      <w:tr w:rsidR="00E7281F" w:rsidRPr="008B215C" w14:paraId="274A2514" w14:textId="77777777" w:rsidTr="00125D44">
        <w:trPr>
          <w:jc w:val="center"/>
        </w:trPr>
        <w:tc>
          <w:tcPr>
            <w:tcW w:w="1891" w:type="dxa"/>
            <w:vMerge/>
            <w:vAlign w:val="center"/>
          </w:tcPr>
          <w:p w14:paraId="76397B5C" w14:textId="77777777" w:rsidR="00E7281F" w:rsidRPr="008B215C" w:rsidRDefault="00E7281F" w:rsidP="00E4552E">
            <w:pPr>
              <w:spacing w:line="360" w:lineRule="auto"/>
              <w:jc w:val="both"/>
              <w:rPr>
                <w:rFonts w:ascii="Times New Roman" w:hAnsi="Times New Roman" w:cs="Times New Roman"/>
              </w:rPr>
            </w:pPr>
          </w:p>
        </w:tc>
        <w:tc>
          <w:tcPr>
            <w:tcW w:w="656" w:type="dxa"/>
            <w:vAlign w:val="center"/>
          </w:tcPr>
          <w:p w14:paraId="11D30E1D" w14:textId="0DC984DB" w:rsidR="00E7281F" w:rsidRDefault="00E7281F" w:rsidP="00E4552E">
            <w:pPr>
              <w:spacing w:line="360" w:lineRule="auto"/>
              <w:jc w:val="both"/>
              <w:rPr>
                <w:rFonts w:ascii="Times New Roman" w:hAnsi="Times New Roman" w:cs="Times New Roman"/>
              </w:rPr>
            </w:pPr>
            <w:r>
              <w:rPr>
                <w:rFonts w:ascii="Times New Roman" w:hAnsi="Times New Roman" w:cs="Times New Roman"/>
              </w:rPr>
              <w:t>66</w:t>
            </w:r>
          </w:p>
        </w:tc>
        <w:tc>
          <w:tcPr>
            <w:tcW w:w="986" w:type="dxa"/>
            <w:vAlign w:val="center"/>
          </w:tcPr>
          <w:p w14:paraId="163E7B06" w14:textId="3EF32B5B"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60</w:t>
            </w:r>
          </w:p>
        </w:tc>
        <w:tc>
          <w:tcPr>
            <w:tcW w:w="821" w:type="dxa"/>
            <w:vAlign w:val="center"/>
          </w:tcPr>
          <w:p w14:paraId="76025FBB"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0.26</w:t>
            </w:r>
          </w:p>
        </w:tc>
        <w:tc>
          <w:tcPr>
            <w:tcW w:w="656" w:type="dxa"/>
            <w:vAlign w:val="center"/>
          </w:tcPr>
          <w:p w14:paraId="541F7EDF" w14:textId="1054150D"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2</w:t>
            </w:r>
            <w:r>
              <w:rPr>
                <w:rFonts w:ascii="Times New Roman" w:hAnsi="Times New Roman" w:cs="Times New Roman"/>
              </w:rPr>
              <w:t>**</w:t>
            </w:r>
          </w:p>
        </w:tc>
        <w:tc>
          <w:tcPr>
            <w:tcW w:w="999" w:type="dxa"/>
            <w:vAlign w:val="center"/>
          </w:tcPr>
          <w:p w14:paraId="57530741" w14:textId="5BBA2C28"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0.876</w:t>
            </w:r>
          </w:p>
        </w:tc>
      </w:tr>
      <w:tr w:rsidR="00E7281F" w:rsidRPr="008B215C" w14:paraId="566F54DF" w14:textId="77777777" w:rsidTr="00125D44">
        <w:trPr>
          <w:jc w:val="center"/>
        </w:trPr>
        <w:tc>
          <w:tcPr>
            <w:tcW w:w="1891" w:type="dxa"/>
            <w:vMerge/>
            <w:vAlign w:val="center"/>
          </w:tcPr>
          <w:p w14:paraId="627D2949" w14:textId="77777777" w:rsidR="00E7281F" w:rsidRPr="008B215C" w:rsidRDefault="00E7281F" w:rsidP="00E4552E">
            <w:pPr>
              <w:spacing w:line="360" w:lineRule="auto"/>
              <w:jc w:val="both"/>
              <w:rPr>
                <w:rFonts w:ascii="Times New Roman" w:hAnsi="Times New Roman" w:cs="Times New Roman"/>
              </w:rPr>
            </w:pPr>
          </w:p>
        </w:tc>
        <w:tc>
          <w:tcPr>
            <w:tcW w:w="656" w:type="dxa"/>
            <w:vAlign w:val="center"/>
          </w:tcPr>
          <w:p w14:paraId="5A0CD393" w14:textId="529A7916" w:rsidR="00E7281F" w:rsidRDefault="00E7281F" w:rsidP="00E4552E">
            <w:pPr>
              <w:spacing w:line="360" w:lineRule="auto"/>
              <w:jc w:val="both"/>
              <w:rPr>
                <w:rFonts w:ascii="Times New Roman" w:hAnsi="Times New Roman" w:cs="Times New Roman"/>
              </w:rPr>
            </w:pPr>
            <w:r>
              <w:rPr>
                <w:rFonts w:ascii="Times New Roman" w:hAnsi="Times New Roman" w:cs="Times New Roman"/>
              </w:rPr>
              <w:t>55</w:t>
            </w:r>
          </w:p>
        </w:tc>
        <w:tc>
          <w:tcPr>
            <w:tcW w:w="986" w:type="dxa"/>
            <w:vAlign w:val="center"/>
          </w:tcPr>
          <w:p w14:paraId="76A5B81F" w14:textId="04D0D1CA"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50</w:t>
            </w:r>
          </w:p>
        </w:tc>
        <w:tc>
          <w:tcPr>
            <w:tcW w:w="821" w:type="dxa"/>
            <w:vAlign w:val="center"/>
          </w:tcPr>
          <w:p w14:paraId="4E957EF6"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0.16</w:t>
            </w:r>
          </w:p>
        </w:tc>
        <w:tc>
          <w:tcPr>
            <w:tcW w:w="656" w:type="dxa"/>
            <w:vAlign w:val="center"/>
          </w:tcPr>
          <w:p w14:paraId="58348D64" w14:textId="5633E5C0"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2</w:t>
            </w:r>
            <w:r>
              <w:rPr>
                <w:rFonts w:ascii="Times New Roman" w:hAnsi="Times New Roman" w:cs="Times New Roman"/>
              </w:rPr>
              <w:t>**</w:t>
            </w:r>
          </w:p>
        </w:tc>
        <w:tc>
          <w:tcPr>
            <w:tcW w:w="999" w:type="dxa"/>
            <w:vAlign w:val="center"/>
          </w:tcPr>
          <w:p w14:paraId="73210FFD" w14:textId="5B05F4ED"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0.922</w:t>
            </w:r>
          </w:p>
        </w:tc>
      </w:tr>
      <w:tr w:rsidR="00E7281F" w:rsidRPr="008B215C" w14:paraId="79E761FE" w14:textId="77777777" w:rsidTr="00125D44">
        <w:trPr>
          <w:jc w:val="center"/>
        </w:trPr>
        <w:tc>
          <w:tcPr>
            <w:tcW w:w="1891" w:type="dxa"/>
            <w:vMerge/>
            <w:vAlign w:val="center"/>
          </w:tcPr>
          <w:p w14:paraId="0817C183" w14:textId="77777777" w:rsidR="00E7281F" w:rsidRPr="008B215C" w:rsidRDefault="00E7281F" w:rsidP="00E4552E">
            <w:pPr>
              <w:spacing w:line="360" w:lineRule="auto"/>
              <w:jc w:val="both"/>
              <w:rPr>
                <w:rFonts w:ascii="Times New Roman" w:hAnsi="Times New Roman" w:cs="Times New Roman"/>
              </w:rPr>
            </w:pPr>
          </w:p>
        </w:tc>
        <w:tc>
          <w:tcPr>
            <w:tcW w:w="656" w:type="dxa"/>
            <w:vAlign w:val="center"/>
          </w:tcPr>
          <w:p w14:paraId="4D8A3546" w14:textId="04D83B87" w:rsidR="00E7281F" w:rsidRDefault="00E7281F" w:rsidP="00E4552E">
            <w:pPr>
              <w:spacing w:line="360" w:lineRule="auto"/>
              <w:jc w:val="both"/>
              <w:rPr>
                <w:rFonts w:ascii="Times New Roman" w:hAnsi="Times New Roman" w:cs="Times New Roman"/>
              </w:rPr>
            </w:pPr>
            <w:r>
              <w:rPr>
                <w:rFonts w:ascii="Times New Roman" w:hAnsi="Times New Roman" w:cs="Times New Roman"/>
              </w:rPr>
              <w:t>44</w:t>
            </w:r>
          </w:p>
        </w:tc>
        <w:tc>
          <w:tcPr>
            <w:tcW w:w="986" w:type="dxa"/>
            <w:vAlign w:val="center"/>
          </w:tcPr>
          <w:p w14:paraId="1267718B" w14:textId="4B99276C"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40</w:t>
            </w:r>
          </w:p>
        </w:tc>
        <w:tc>
          <w:tcPr>
            <w:tcW w:w="821" w:type="dxa"/>
            <w:vAlign w:val="center"/>
          </w:tcPr>
          <w:p w14:paraId="257BA8C1"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1.35</w:t>
            </w:r>
          </w:p>
        </w:tc>
        <w:tc>
          <w:tcPr>
            <w:tcW w:w="656" w:type="dxa"/>
            <w:vAlign w:val="center"/>
          </w:tcPr>
          <w:p w14:paraId="1405C3FD" w14:textId="2001EBDD"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99" w:type="dxa"/>
            <w:vAlign w:val="center"/>
          </w:tcPr>
          <w:p w14:paraId="3C3C8C83" w14:textId="246A77B4"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0.728</w:t>
            </w:r>
          </w:p>
        </w:tc>
      </w:tr>
      <w:tr w:rsidR="00E7281F" w:rsidRPr="008B215C" w14:paraId="4C3852C9" w14:textId="77777777" w:rsidTr="00125D44">
        <w:trPr>
          <w:jc w:val="center"/>
        </w:trPr>
        <w:tc>
          <w:tcPr>
            <w:tcW w:w="1891" w:type="dxa"/>
            <w:vMerge/>
            <w:vAlign w:val="center"/>
          </w:tcPr>
          <w:p w14:paraId="3CA73666" w14:textId="77777777" w:rsidR="00E7281F" w:rsidRPr="008B215C" w:rsidRDefault="00E7281F" w:rsidP="00E4552E">
            <w:pPr>
              <w:spacing w:line="360" w:lineRule="auto"/>
              <w:jc w:val="both"/>
              <w:rPr>
                <w:rFonts w:ascii="Times New Roman" w:hAnsi="Times New Roman" w:cs="Times New Roman"/>
              </w:rPr>
            </w:pPr>
          </w:p>
        </w:tc>
        <w:tc>
          <w:tcPr>
            <w:tcW w:w="656" w:type="dxa"/>
            <w:vAlign w:val="center"/>
          </w:tcPr>
          <w:p w14:paraId="4709ED1D" w14:textId="4E6A7861" w:rsidR="00E7281F" w:rsidRDefault="00E7281F" w:rsidP="00E4552E">
            <w:pPr>
              <w:spacing w:line="360" w:lineRule="auto"/>
              <w:jc w:val="both"/>
              <w:rPr>
                <w:rFonts w:ascii="Times New Roman" w:hAnsi="Times New Roman" w:cs="Times New Roman"/>
              </w:rPr>
            </w:pPr>
            <w:r>
              <w:rPr>
                <w:rFonts w:ascii="Times New Roman" w:hAnsi="Times New Roman" w:cs="Times New Roman"/>
              </w:rPr>
              <w:t>33</w:t>
            </w:r>
          </w:p>
        </w:tc>
        <w:tc>
          <w:tcPr>
            <w:tcW w:w="986" w:type="dxa"/>
            <w:vAlign w:val="center"/>
          </w:tcPr>
          <w:p w14:paraId="75DEBAE6" w14:textId="56FD1B37"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30</w:t>
            </w:r>
          </w:p>
        </w:tc>
        <w:tc>
          <w:tcPr>
            <w:tcW w:w="821" w:type="dxa"/>
            <w:vAlign w:val="center"/>
          </w:tcPr>
          <w:p w14:paraId="7CB4ED35"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0.10</w:t>
            </w:r>
          </w:p>
        </w:tc>
        <w:tc>
          <w:tcPr>
            <w:tcW w:w="656" w:type="dxa"/>
            <w:vAlign w:val="center"/>
          </w:tcPr>
          <w:p w14:paraId="43FCFA92" w14:textId="1223505C"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99" w:type="dxa"/>
            <w:vAlign w:val="center"/>
          </w:tcPr>
          <w:p w14:paraId="5B2597AB" w14:textId="59FEB9E0"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0.992</w:t>
            </w:r>
          </w:p>
        </w:tc>
      </w:tr>
      <w:tr w:rsidR="00E7281F" w:rsidRPr="008B215C" w14:paraId="0B15D9D5" w14:textId="77777777" w:rsidTr="00125D44">
        <w:trPr>
          <w:jc w:val="center"/>
        </w:trPr>
        <w:tc>
          <w:tcPr>
            <w:tcW w:w="1891" w:type="dxa"/>
            <w:vMerge/>
            <w:vAlign w:val="center"/>
          </w:tcPr>
          <w:p w14:paraId="27CCD6CB" w14:textId="77777777" w:rsidR="00E7281F" w:rsidRPr="008B215C" w:rsidRDefault="00E7281F" w:rsidP="00E4552E">
            <w:pPr>
              <w:spacing w:line="360" w:lineRule="auto"/>
              <w:jc w:val="both"/>
              <w:rPr>
                <w:rFonts w:ascii="Times New Roman" w:hAnsi="Times New Roman" w:cs="Times New Roman"/>
              </w:rPr>
            </w:pPr>
          </w:p>
        </w:tc>
        <w:tc>
          <w:tcPr>
            <w:tcW w:w="656" w:type="dxa"/>
            <w:vAlign w:val="center"/>
          </w:tcPr>
          <w:p w14:paraId="3B4EE924" w14:textId="37978EF1" w:rsidR="00E7281F" w:rsidRDefault="00E7281F" w:rsidP="00E4552E">
            <w:pPr>
              <w:spacing w:line="360" w:lineRule="auto"/>
              <w:jc w:val="both"/>
              <w:rPr>
                <w:rFonts w:ascii="Times New Roman" w:hAnsi="Times New Roman" w:cs="Times New Roman"/>
              </w:rPr>
            </w:pPr>
            <w:r>
              <w:rPr>
                <w:rFonts w:ascii="Times New Roman" w:hAnsi="Times New Roman" w:cs="Times New Roman"/>
              </w:rPr>
              <w:t>22</w:t>
            </w:r>
          </w:p>
        </w:tc>
        <w:tc>
          <w:tcPr>
            <w:tcW w:w="986" w:type="dxa"/>
            <w:vAlign w:val="center"/>
          </w:tcPr>
          <w:p w14:paraId="7858E131" w14:textId="21D31EBC"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20</w:t>
            </w:r>
          </w:p>
        </w:tc>
        <w:tc>
          <w:tcPr>
            <w:tcW w:w="821" w:type="dxa"/>
            <w:vAlign w:val="center"/>
          </w:tcPr>
          <w:p w14:paraId="04C3FE87"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0.97</w:t>
            </w:r>
          </w:p>
        </w:tc>
        <w:tc>
          <w:tcPr>
            <w:tcW w:w="656" w:type="dxa"/>
            <w:vAlign w:val="center"/>
          </w:tcPr>
          <w:p w14:paraId="6E083FE8" w14:textId="6CBCF39A"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2</w:t>
            </w:r>
            <w:r>
              <w:rPr>
                <w:rFonts w:ascii="Times New Roman" w:hAnsi="Times New Roman" w:cs="Times New Roman"/>
              </w:rPr>
              <w:t>**</w:t>
            </w:r>
          </w:p>
        </w:tc>
        <w:tc>
          <w:tcPr>
            <w:tcW w:w="999" w:type="dxa"/>
            <w:vAlign w:val="center"/>
          </w:tcPr>
          <w:p w14:paraId="4D889055" w14:textId="24D95BFF"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0.617</w:t>
            </w:r>
          </w:p>
        </w:tc>
      </w:tr>
      <w:tr w:rsidR="00E7281F" w:rsidRPr="008B215C" w14:paraId="5812F5CC" w14:textId="77777777" w:rsidTr="00125D44">
        <w:trPr>
          <w:jc w:val="center"/>
        </w:trPr>
        <w:tc>
          <w:tcPr>
            <w:tcW w:w="1891" w:type="dxa"/>
            <w:vMerge/>
            <w:vAlign w:val="center"/>
          </w:tcPr>
          <w:p w14:paraId="605288C2" w14:textId="77777777" w:rsidR="00E7281F" w:rsidRPr="008B215C" w:rsidRDefault="00E7281F" w:rsidP="00E4552E">
            <w:pPr>
              <w:spacing w:line="360" w:lineRule="auto"/>
              <w:jc w:val="both"/>
              <w:rPr>
                <w:rFonts w:ascii="Times New Roman" w:hAnsi="Times New Roman" w:cs="Times New Roman"/>
              </w:rPr>
            </w:pPr>
          </w:p>
        </w:tc>
        <w:tc>
          <w:tcPr>
            <w:tcW w:w="656" w:type="dxa"/>
            <w:vAlign w:val="center"/>
          </w:tcPr>
          <w:p w14:paraId="21838584" w14:textId="39396B78" w:rsidR="00E7281F" w:rsidRDefault="00E7281F" w:rsidP="00E4552E">
            <w:pPr>
              <w:spacing w:line="360" w:lineRule="auto"/>
              <w:jc w:val="both"/>
              <w:rPr>
                <w:rFonts w:ascii="Times New Roman" w:hAnsi="Times New Roman" w:cs="Times New Roman"/>
              </w:rPr>
            </w:pPr>
            <w:r>
              <w:rPr>
                <w:rFonts w:ascii="Times New Roman" w:hAnsi="Times New Roman" w:cs="Times New Roman"/>
              </w:rPr>
              <w:t>11</w:t>
            </w:r>
          </w:p>
        </w:tc>
        <w:tc>
          <w:tcPr>
            <w:tcW w:w="986" w:type="dxa"/>
            <w:vAlign w:val="center"/>
          </w:tcPr>
          <w:p w14:paraId="59556626" w14:textId="681FA82C"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10</w:t>
            </w:r>
          </w:p>
        </w:tc>
        <w:tc>
          <w:tcPr>
            <w:tcW w:w="821" w:type="dxa"/>
            <w:vAlign w:val="center"/>
          </w:tcPr>
          <w:p w14:paraId="3C3C9A52"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27.50</w:t>
            </w:r>
          </w:p>
        </w:tc>
        <w:tc>
          <w:tcPr>
            <w:tcW w:w="656" w:type="dxa"/>
            <w:vAlign w:val="center"/>
          </w:tcPr>
          <w:p w14:paraId="7BF8FF72" w14:textId="1F5F6FC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2</w:t>
            </w:r>
            <w:r>
              <w:rPr>
                <w:rFonts w:ascii="Times New Roman" w:hAnsi="Times New Roman" w:cs="Times New Roman"/>
              </w:rPr>
              <w:t>**</w:t>
            </w:r>
          </w:p>
        </w:tc>
        <w:tc>
          <w:tcPr>
            <w:tcW w:w="999" w:type="dxa"/>
            <w:vAlign w:val="center"/>
          </w:tcPr>
          <w:p w14:paraId="1A6CB971" w14:textId="60A9F913"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0.000</w:t>
            </w:r>
          </w:p>
        </w:tc>
      </w:tr>
      <w:tr w:rsidR="00E7281F" w:rsidRPr="008B215C" w14:paraId="5EACE2C6" w14:textId="77777777" w:rsidTr="00125D44">
        <w:trPr>
          <w:jc w:val="center"/>
        </w:trPr>
        <w:tc>
          <w:tcPr>
            <w:tcW w:w="1891" w:type="dxa"/>
            <w:vMerge w:val="restart"/>
            <w:vAlign w:val="center"/>
          </w:tcPr>
          <w:p w14:paraId="6A6C7377" w14:textId="30785E14"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Female &amp; Berry</w:t>
            </w:r>
          </w:p>
        </w:tc>
        <w:tc>
          <w:tcPr>
            <w:tcW w:w="656" w:type="dxa"/>
            <w:vAlign w:val="center"/>
          </w:tcPr>
          <w:p w14:paraId="5891E686" w14:textId="7FC0BB6E" w:rsidR="00E7281F" w:rsidRDefault="00E7281F" w:rsidP="00E4552E">
            <w:pPr>
              <w:spacing w:line="360" w:lineRule="auto"/>
              <w:jc w:val="both"/>
              <w:rPr>
                <w:rFonts w:ascii="Times New Roman" w:hAnsi="Times New Roman" w:cs="Times New Roman"/>
              </w:rPr>
            </w:pPr>
            <w:r>
              <w:rPr>
                <w:rFonts w:ascii="Times New Roman" w:hAnsi="Times New Roman" w:cs="Times New Roman"/>
              </w:rPr>
              <w:t>250</w:t>
            </w:r>
          </w:p>
        </w:tc>
        <w:tc>
          <w:tcPr>
            <w:tcW w:w="986" w:type="dxa"/>
            <w:vAlign w:val="center"/>
          </w:tcPr>
          <w:p w14:paraId="5D968CB2" w14:textId="0455545B"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90</w:t>
            </w:r>
          </w:p>
        </w:tc>
        <w:tc>
          <w:tcPr>
            <w:tcW w:w="821" w:type="dxa"/>
            <w:vAlign w:val="center"/>
          </w:tcPr>
          <w:p w14:paraId="73A07B27"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0.15</w:t>
            </w:r>
          </w:p>
        </w:tc>
        <w:tc>
          <w:tcPr>
            <w:tcW w:w="656" w:type="dxa"/>
            <w:vAlign w:val="center"/>
          </w:tcPr>
          <w:p w14:paraId="6EA175FC" w14:textId="75ECED79"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99" w:type="dxa"/>
            <w:vAlign w:val="center"/>
          </w:tcPr>
          <w:p w14:paraId="43383743" w14:textId="3EE65285"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0.998</w:t>
            </w:r>
          </w:p>
        </w:tc>
      </w:tr>
      <w:tr w:rsidR="00E7281F" w:rsidRPr="008B215C" w14:paraId="0ED71B07" w14:textId="77777777" w:rsidTr="00125D44">
        <w:trPr>
          <w:jc w:val="center"/>
        </w:trPr>
        <w:tc>
          <w:tcPr>
            <w:tcW w:w="1891" w:type="dxa"/>
            <w:vMerge/>
            <w:vAlign w:val="center"/>
          </w:tcPr>
          <w:p w14:paraId="2984B32D" w14:textId="77777777" w:rsidR="00E7281F" w:rsidRPr="008B215C" w:rsidRDefault="00E7281F" w:rsidP="00E4552E">
            <w:pPr>
              <w:spacing w:line="360" w:lineRule="auto"/>
              <w:jc w:val="both"/>
              <w:rPr>
                <w:rFonts w:ascii="Times New Roman" w:hAnsi="Times New Roman" w:cs="Times New Roman"/>
              </w:rPr>
            </w:pPr>
          </w:p>
        </w:tc>
        <w:tc>
          <w:tcPr>
            <w:tcW w:w="656" w:type="dxa"/>
            <w:vAlign w:val="center"/>
          </w:tcPr>
          <w:p w14:paraId="307E5275" w14:textId="72C68670" w:rsidR="00E7281F" w:rsidRDefault="00E7281F" w:rsidP="00E4552E">
            <w:pPr>
              <w:spacing w:line="360" w:lineRule="auto"/>
              <w:jc w:val="both"/>
              <w:rPr>
                <w:rFonts w:ascii="Times New Roman" w:hAnsi="Times New Roman" w:cs="Times New Roman"/>
              </w:rPr>
            </w:pPr>
            <w:r>
              <w:rPr>
                <w:rFonts w:ascii="Times New Roman" w:hAnsi="Times New Roman" w:cs="Times New Roman"/>
              </w:rPr>
              <w:t>222</w:t>
            </w:r>
          </w:p>
        </w:tc>
        <w:tc>
          <w:tcPr>
            <w:tcW w:w="986" w:type="dxa"/>
            <w:vAlign w:val="center"/>
          </w:tcPr>
          <w:p w14:paraId="62DA98BE" w14:textId="1E5EA8CC"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80</w:t>
            </w:r>
          </w:p>
        </w:tc>
        <w:tc>
          <w:tcPr>
            <w:tcW w:w="821" w:type="dxa"/>
            <w:vAlign w:val="center"/>
          </w:tcPr>
          <w:p w14:paraId="7722913A"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0.67</w:t>
            </w:r>
          </w:p>
        </w:tc>
        <w:tc>
          <w:tcPr>
            <w:tcW w:w="656" w:type="dxa"/>
            <w:vAlign w:val="center"/>
          </w:tcPr>
          <w:p w14:paraId="042A66F8"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99" w:type="dxa"/>
            <w:vAlign w:val="center"/>
          </w:tcPr>
          <w:p w14:paraId="69BCE62C" w14:textId="10800E4B"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0.956</w:t>
            </w:r>
          </w:p>
        </w:tc>
      </w:tr>
      <w:tr w:rsidR="00E7281F" w:rsidRPr="008B215C" w14:paraId="61B8EBEB" w14:textId="77777777" w:rsidTr="00125D44">
        <w:trPr>
          <w:jc w:val="center"/>
        </w:trPr>
        <w:tc>
          <w:tcPr>
            <w:tcW w:w="1891" w:type="dxa"/>
            <w:vMerge/>
            <w:vAlign w:val="center"/>
          </w:tcPr>
          <w:p w14:paraId="6D348460" w14:textId="77777777" w:rsidR="00E7281F" w:rsidRPr="008B215C" w:rsidRDefault="00E7281F" w:rsidP="00E4552E">
            <w:pPr>
              <w:spacing w:line="360" w:lineRule="auto"/>
              <w:jc w:val="both"/>
              <w:rPr>
                <w:rFonts w:ascii="Times New Roman" w:hAnsi="Times New Roman" w:cs="Times New Roman"/>
              </w:rPr>
            </w:pPr>
          </w:p>
        </w:tc>
        <w:tc>
          <w:tcPr>
            <w:tcW w:w="656" w:type="dxa"/>
            <w:vAlign w:val="center"/>
          </w:tcPr>
          <w:p w14:paraId="45456EF6" w14:textId="1AE90BD2" w:rsidR="00E7281F" w:rsidRDefault="00E7281F" w:rsidP="00E4552E">
            <w:pPr>
              <w:spacing w:line="360" w:lineRule="auto"/>
              <w:jc w:val="both"/>
              <w:rPr>
                <w:rFonts w:ascii="Times New Roman" w:hAnsi="Times New Roman" w:cs="Times New Roman"/>
              </w:rPr>
            </w:pPr>
            <w:r>
              <w:rPr>
                <w:rFonts w:ascii="Times New Roman" w:hAnsi="Times New Roman" w:cs="Times New Roman"/>
              </w:rPr>
              <w:t>195</w:t>
            </w:r>
          </w:p>
        </w:tc>
        <w:tc>
          <w:tcPr>
            <w:tcW w:w="986" w:type="dxa"/>
            <w:vAlign w:val="center"/>
          </w:tcPr>
          <w:p w14:paraId="12C756DB" w14:textId="46444CDC"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70</w:t>
            </w:r>
          </w:p>
        </w:tc>
        <w:tc>
          <w:tcPr>
            <w:tcW w:w="821" w:type="dxa"/>
            <w:vAlign w:val="center"/>
          </w:tcPr>
          <w:p w14:paraId="045BCC54"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0.60</w:t>
            </w:r>
          </w:p>
        </w:tc>
        <w:tc>
          <w:tcPr>
            <w:tcW w:w="656" w:type="dxa"/>
            <w:vAlign w:val="center"/>
          </w:tcPr>
          <w:p w14:paraId="50BA71E7"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99" w:type="dxa"/>
            <w:vAlign w:val="center"/>
          </w:tcPr>
          <w:p w14:paraId="1BB09E63" w14:textId="2DE5F85E"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0.963</w:t>
            </w:r>
          </w:p>
        </w:tc>
      </w:tr>
      <w:tr w:rsidR="00E7281F" w:rsidRPr="008B215C" w14:paraId="5253F305" w14:textId="77777777" w:rsidTr="00125D44">
        <w:trPr>
          <w:jc w:val="center"/>
        </w:trPr>
        <w:tc>
          <w:tcPr>
            <w:tcW w:w="1891" w:type="dxa"/>
            <w:vMerge/>
            <w:vAlign w:val="center"/>
          </w:tcPr>
          <w:p w14:paraId="0E3F79CE" w14:textId="77777777" w:rsidR="00E7281F" w:rsidRPr="008B215C" w:rsidRDefault="00E7281F" w:rsidP="00E4552E">
            <w:pPr>
              <w:spacing w:line="360" w:lineRule="auto"/>
              <w:jc w:val="both"/>
              <w:rPr>
                <w:rFonts w:ascii="Times New Roman" w:hAnsi="Times New Roman" w:cs="Times New Roman"/>
              </w:rPr>
            </w:pPr>
          </w:p>
        </w:tc>
        <w:tc>
          <w:tcPr>
            <w:tcW w:w="656" w:type="dxa"/>
            <w:vAlign w:val="center"/>
          </w:tcPr>
          <w:p w14:paraId="6919D5CC" w14:textId="6892420F" w:rsidR="00E7281F" w:rsidRDefault="00E7281F" w:rsidP="00E4552E">
            <w:pPr>
              <w:spacing w:line="360" w:lineRule="auto"/>
              <w:jc w:val="both"/>
              <w:rPr>
                <w:rFonts w:ascii="Times New Roman" w:hAnsi="Times New Roman" w:cs="Times New Roman"/>
              </w:rPr>
            </w:pPr>
            <w:r>
              <w:rPr>
                <w:rFonts w:ascii="Times New Roman" w:hAnsi="Times New Roman" w:cs="Times New Roman"/>
              </w:rPr>
              <w:t>168</w:t>
            </w:r>
          </w:p>
        </w:tc>
        <w:tc>
          <w:tcPr>
            <w:tcW w:w="986" w:type="dxa"/>
            <w:vAlign w:val="center"/>
          </w:tcPr>
          <w:p w14:paraId="343088BD" w14:textId="3EC6BBA7"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60</w:t>
            </w:r>
          </w:p>
        </w:tc>
        <w:tc>
          <w:tcPr>
            <w:tcW w:w="821" w:type="dxa"/>
            <w:vAlign w:val="center"/>
          </w:tcPr>
          <w:p w14:paraId="44FA7747"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0.60</w:t>
            </w:r>
          </w:p>
        </w:tc>
        <w:tc>
          <w:tcPr>
            <w:tcW w:w="656" w:type="dxa"/>
            <w:vAlign w:val="center"/>
          </w:tcPr>
          <w:p w14:paraId="57BEB69C"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99" w:type="dxa"/>
            <w:vAlign w:val="center"/>
          </w:tcPr>
          <w:p w14:paraId="4A705404" w14:textId="1B5F2CAD"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0.963</w:t>
            </w:r>
          </w:p>
        </w:tc>
      </w:tr>
      <w:tr w:rsidR="00E7281F" w:rsidRPr="008B215C" w14:paraId="454B55C4" w14:textId="77777777" w:rsidTr="00125D44">
        <w:trPr>
          <w:jc w:val="center"/>
        </w:trPr>
        <w:tc>
          <w:tcPr>
            <w:tcW w:w="1891" w:type="dxa"/>
            <w:vMerge/>
            <w:vAlign w:val="center"/>
          </w:tcPr>
          <w:p w14:paraId="799EF149" w14:textId="77777777" w:rsidR="00E7281F" w:rsidRPr="008B215C" w:rsidRDefault="00E7281F" w:rsidP="00E4552E">
            <w:pPr>
              <w:spacing w:line="360" w:lineRule="auto"/>
              <w:jc w:val="both"/>
              <w:rPr>
                <w:rFonts w:ascii="Times New Roman" w:hAnsi="Times New Roman" w:cs="Times New Roman"/>
              </w:rPr>
            </w:pPr>
          </w:p>
        </w:tc>
        <w:tc>
          <w:tcPr>
            <w:tcW w:w="656" w:type="dxa"/>
            <w:vAlign w:val="center"/>
          </w:tcPr>
          <w:p w14:paraId="5EEAB0D3" w14:textId="34FD6B3B" w:rsidR="00E7281F" w:rsidRDefault="00E7281F" w:rsidP="00E4552E">
            <w:pPr>
              <w:spacing w:line="360" w:lineRule="auto"/>
              <w:jc w:val="both"/>
              <w:rPr>
                <w:rFonts w:ascii="Times New Roman" w:hAnsi="Times New Roman" w:cs="Times New Roman"/>
              </w:rPr>
            </w:pPr>
            <w:r>
              <w:rPr>
                <w:rFonts w:ascii="Times New Roman" w:hAnsi="Times New Roman" w:cs="Times New Roman"/>
              </w:rPr>
              <w:t>140</w:t>
            </w:r>
          </w:p>
        </w:tc>
        <w:tc>
          <w:tcPr>
            <w:tcW w:w="986" w:type="dxa"/>
            <w:vAlign w:val="center"/>
          </w:tcPr>
          <w:p w14:paraId="619B81FE" w14:textId="42FC2A2C"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50</w:t>
            </w:r>
          </w:p>
        </w:tc>
        <w:tc>
          <w:tcPr>
            <w:tcW w:w="821" w:type="dxa"/>
            <w:vAlign w:val="center"/>
          </w:tcPr>
          <w:p w14:paraId="25D6CC82"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1.64</w:t>
            </w:r>
          </w:p>
        </w:tc>
        <w:tc>
          <w:tcPr>
            <w:tcW w:w="656" w:type="dxa"/>
            <w:vAlign w:val="center"/>
          </w:tcPr>
          <w:p w14:paraId="3C706BE5"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99" w:type="dxa"/>
            <w:vAlign w:val="center"/>
          </w:tcPr>
          <w:p w14:paraId="3FE813C5" w14:textId="4A7E3DA8"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0.801</w:t>
            </w:r>
          </w:p>
        </w:tc>
      </w:tr>
      <w:tr w:rsidR="00E7281F" w:rsidRPr="008B215C" w14:paraId="239FE879" w14:textId="77777777" w:rsidTr="00125D44">
        <w:trPr>
          <w:jc w:val="center"/>
        </w:trPr>
        <w:tc>
          <w:tcPr>
            <w:tcW w:w="1891" w:type="dxa"/>
            <w:vMerge/>
            <w:vAlign w:val="center"/>
          </w:tcPr>
          <w:p w14:paraId="76261AF0" w14:textId="77777777" w:rsidR="00E7281F" w:rsidRPr="008B215C" w:rsidRDefault="00E7281F" w:rsidP="00E4552E">
            <w:pPr>
              <w:spacing w:line="360" w:lineRule="auto"/>
              <w:jc w:val="both"/>
              <w:rPr>
                <w:rFonts w:ascii="Times New Roman" w:hAnsi="Times New Roman" w:cs="Times New Roman"/>
              </w:rPr>
            </w:pPr>
          </w:p>
        </w:tc>
        <w:tc>
          <w:tcPr>
            <w:tcW w:w="656" w:type="dxa"/>
            <w:vAlign w:val="center"/>
          </w:tcPr>
          <w:p w14:paraId="2F0C3C12" w14:textId="74848979" w:rsidR="00E7281F" w:rsidRDefault="00E7281F" w:rsidP="00E4552E">
            <w:pPr>
              <w:spacing w:line="360" w:lineRule="auto"/>
              <w:jc w:val="both"/>
              <w:rPr>
                <w:rFonts w:ascii="Times New Roman" w:hAnsi="Times New Roman" w:cs="Times New Roman"/>
              </w:rPr>
            </w:pPr>
            <w:r>
              <w:rPr>
                <w:rFonts w:ascii="Times New Roman" w:hAnsi="Times New Roman" w:cs="Times New Roman"/>
              </w:rPr>
              <w:t>112</w:t>
            </w:r>
          </w:p>
        </w:tc>
        <w:tc>
          <w:tcPr>
            <w:tcW w:w="986" w:type="dxa"/>
            <w:vAlign w:val="center"/>
          </w:tcPr>
          <w:p w14:paraId="2EE4681E" w14:textId="243C0EB0"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40</w:t>
            </w:r>
          </w:p>
        </w:tc>
        <w:tc>
          <w:tcPr>
            <w:tcW w:w="821" w:type="dxa"/>
            <w:vAlign w:val="center"/>
          </w:tcPr>
          <w:p w14:paraId="0B7B155A"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1.34</w:t>
            </w:r>
          </w:p>
        </w:tc>
        <w:tc>
          <w:tcPr>
            <w:tcW w:w="656" w:type="dxa"/>
            <w:vAlign w:val="center"/>
          </w:tcPr>
          <w:p w14:paraId="0BEED7FE"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99" w:type="dxa"/>
            <w:vAlign w:val="center"/>
          </w:tcPr>
          <w:p w14:paraId="64E0EAE3" w14:textId="7E49A7A5"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0.854</w:t>
            </w:r>
          </w:p>
        </w:tc>
      </w:tr>
      <w:tr w:rsidR="00E7281F" w:rsidRPr="008B215C" w14:paraId="250B20B3" w14:textId="77777777" w:rsidTr="00125D44">
        <w:trPr>
          <w:jc w:val="center"/>
        </w:trPr>
        <w:tc>
          <w:tcPr>
            <w:tcW w:w="1891" w:type="dxa"/>
            <w:vMerge/>
            <w:vAlign w:val="center"/>
          </w:tcPr>
          <w:p w14:paraId="48A633E9" w14:textId="77777777" w:rsidR="00E7281F" w:rsidRPr="008B215C" w:rsidRDefault="00E7281F" w:rsidP="00E4552E">
            <w:pPr>
              <w:spacing w:line="360" w:lineRule="auto"/>
              <w:jc w:val="both"/>
              <w:rPr>
                <w:rFonts w:ascii="Times New Roman" w:hAnsi="Times New Roman" w:cs="Times New Roman"/>
              </w:rPr>
            </w:pPr>
          </w:p>
        </w:tc>
        <w:tc>
          <w:tcPr>
            <w:tcW w:w="656" w:type="dxa"/>
            <w:vAlign w:val="center"/>
          </w:tcPr>
          <w:p w14:paraId="329D3F31" w14:textId="1D9DA482" w:rsidR="00E7281F" w:rsidRDefault="00E7281F" w:rsidP="00E4552E">
            <w:pPr>
              <w:spacing w:line="360" w:lineRule="auto"/>
              <w:jc w:val="both"/>
              <w:rPr>
                <w:rFonts w:ascii="Times New Roman" w:hAnsi="Times New Roman" w:cs="Times New Roman"/>
              </w:rPr>
            </w:pPr>
            <w:r>
              <w:rPr>
                <w:rFonts w:ascii="Times New Roman" w:hAnsi="Times New Roman" w:cs="Times New Roman"/>
              </w:rPr>
              <w:t>84</w:t>
            </w:r>
          </w:p>
        </w:tc>
        <w:tc>
          <w:tcPr>
            <w:tcW w:w="986" w:type="dxa"/>
            <w:vAlign w:val="center"/>
          </w:tcPr>
          <w:p w14:paraId="2B225633" w14:textId="115CDD2A"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30</w:t>
            </w:r>
          </w:p>
        </w:tc>
        <w:tc>
          <w:tcPr>
            <w:tcW w:w="821" w:type="dxa"/>
            <w:vAlign w:val="center"/>
          </w:tcPr>
          <w:p w14:paraId="5F51B339"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2.19</w:t>
            </w:r>
          </w:p>
        </w:tc>
        <w:tc>
          <w:tcPr>
            <w:tcW w:w="656" w:type="dxa"/>
            <w:vAlign w:val="center"/>
          </w:tcPr>
          <w:p w14:paraId="5C558399"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99" w:type="dxa"/>
            <w:vAlign w:val="center"/>
          </w:tcPr>
          <w:p w14:paraId="57A66204" w14:textId="151AEC82"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0.701</w:t>
            </w:r>
          </w:p>
        </w:tc>
      </w:tr>
      <w:tr w:rsidR="00E7281F" w:rsidRPr="008B215C" w14:paraId="76A9B809" w14:textId="77777777" w:rsidTr="00125D44">
        <w:trPr>
          <w:jc w:val="center"/>
        </w:trPr>
        <w:tc>
          <w:tcPr>
            <w:tcW w:w="1891" w:type="dxa"/>
            <w:vMerge/>
            <w:vAlign w:val="center"/>
          </w:tcPr>
          <w:p w14:paraId="36F2466C" w14:textId="77777777" w:rsidR="00E7281F" w:rsidRPr="008B215C" w:rsidRDefault="00E7281F" w:rsidP="00E4552E">
            <w:pPr>
              <w:spacing w:line="360" w:lineRule="auto"/>
              <w:jc w:val="both"/>
              <w:rPr>
                <w:rFonts w:ascii="Times New Roman" w:hAnsi="Times New Roman" w:cs="Times New Roman"/>
              </w:rPr>
            </w:pPr>
          </w:p>
        </w:tc>
        <w:tc>
          <w:tcPr>
            <w:tcW w:w="656" w:type="dxa"/>
            <w:vAlign w:val="center"/>
          </w:tcPr>
          <w:p w14:paraId="3C789B1E" w14:textId="3CF354A3" w:rsidR="00E7281F" w:rsidRDefault="00E7281F" w:rsidP="00E4552E">
            <w:pPr>
              <w:spacing w:line="360" w:lineRule="auto"/>
              <w:jc w:val="both"/>
              <w:rPr>
                <w:rFonts w:ascii="Times New Roman" w:hAnsi="Times New Roman" w:cs="Times New Roman"/>
              </w:rPr>
            </w:pPr>
            <w:r>
              <w:rPr>
                <w:rFonts w:ascii="Times New Roman" w:hAnsi="Times New Roman" w:cs="Times New Roman"/>
              </w:rPr>
              <w:t>56</w:t>
            </w:r>
          </w:p>
        </w:tc>
        <w:tc>
          <w:tcPr>
            <w:tcW w:w="986" w:type="dxa"/>
            <w:vAlign w:val="center"/>
          </w:tcPr>
          <w:p w14:paraId="07847D72" w14:textId="2B42CB29"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20</w:t>
            </w:r>
          </w:p>
        </w:tc>
        <w:tc>
          <w:tcPr>
            <w:tcW w:w="821" w:type="dxa"/>
            <w:vAlign w:val="center"/>
          </w:tcPr>
          <w:p w14:paraId="00CD3A96"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1.78</w:t>
            </w:r>
          </w:p>
        </w:tc>
        <w:tc>
          <w:tcPr>
            <w:tcW w:w="656" w:type="dxa"/>
            <w:vAlign w:val="center"/>
          </w:tcPr>
          <w:p w14:paraId="5C4D3A7F"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99" w:type="dxa"/>
            <w:vAlign w:val="center"/>
          </w:tcPr>
          <w:p w14:paraId="19CA0836" w14:textId="0E6FC11C"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0.777</w:t>
            </w:r>
          </w:p>
        </w:tc>
      </w:tr>
      <w:tr w:rsidR="00E7281F" w:rsidRPr="008B215C" w14:paraId="0ABA8FC9" w14:textId="77777777" w:rsidTr="00125D44">
        <w:trPr>
          <w:jc w:val="center"/>
        </w:trPr>
        <w:tc>
          <w:tcPr>
            <w:tcW w:w="1891" w:type="dxa"/>
            <w:vMerge/>
            <w:vAlign w:val="center"/>
          </w:tcPr>
          <w:p w14:paraId="680628DA" w14:textId="77777777" w:rsidR="00E7281F" w:rsidRPr="008B215C" w:rsidRDefault="00E7281F" w:rsidP="00E4552E">
            <w:pPr>
              <w:spacing w:line="360" w:lineRule="auto"/>
              <w:jc w:val="both"/>
              <w:rPr>
                <w:rFonts w:ascii="Times New Roman" w:hAnsi="Times New Roman" w:cs="Times New Roman"/>
              </w:rPr>
            </w:pPr>
          </w:p>
        </w:tc>
        <w:tc>
          <w:tcPr>
            <w:tcW w:w="656" w:type="dxa"/>
            <w:vAlign w:val="center"/>
          </w:tcPr>
          <w:p w14:paraId="527C0C93" w14:textId="2E3172DE" w:rsidR="00E7281F" w:rsidRDefault="00E7281F" w:rsidP="00E4552E">
            <w:pPr>
              <w:spacing w:line="360" w:lineRule="auto"/>
              <w:jc w:val="both"/>
              <w:rPr>
                <w:rFonts w:ascii="Times New Roman" w:hAnsi="Times New Roman" w:cs="Times New Roman"/>
              </w:rPr>
            </w:pPr>
            <w:r>
              <w:rPr>
                <w:rFonts w:ascii="Times New Roman" w:hAnsi="Times New Roman" w:cs="Times New Roman"/>
              </w:rPr>
              <w:t>28</w:t>
            </w:r>
          </w:p>
        </w:tc>
        <w:tc>
          <w:tcPr>
            <w:tcW w:w="986" w:type="dxa"/>
            <w:vAlign w:val="center"/>
          </w:tcPr>
          <w:p w14:paraId="4F5A2F80" w14:textId="16FF12AC"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10</w:t>
            </w:r>
          </w:p>
        </w:tc>
        <w:tc>
          <w:tcPr>
            <w:tcW w:w="821" w:type="dxa"/>
            <w:vAlign w:val="center"/>
          </w:tcPr>
          <w:p w14:paraId="51DD2873"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2.19</w:t>
            </w:r>
          </w:p>
        </w:tc>
        <w:tc>
          <w:tcPr>
            <w:tcW w:w="656" w:type="dxa"/>
            <w:vAlign w:val="center"/>
          </w:tcPr>
          <w:p w14:paraId="2C65B3A6"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99" w:type="dxa"/>
            <w:vAlign w:val="center"/>
          </w:tcPr>
          <w:p w14:paraId="54A9A20C" w14:textId="600CCBDE"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0.702</w:t>
            </w:r>
          </w:p>
        </w:tc>
      </w:tr>
    </w:tbl>
    <w:p w14:paraId="322ADB4D" w14:textId="77777777" w:rsidR="007E7041" w:rsidRDefault="007E7041" w:rsidP="00E4552E">
      <w:pPr>
        <w:spacing w:line="360" w:lineRule="auto"/>
        <w:jc w:val="both"/>
        <w:rPr>
          <w:rFonts w:ascii="Times New Roman" w:hAnsi="Times New Roman" w:cs="Times New Roman"/>
          <w:sz w:val="20"/>
          <w:szCs w:val="24"/>
          <w:lang w:val="en-US"/>
        </w:rPr>
      </w:pPr>
    </w:p>
    <w:p w14:paraId="36BA7A16" w14:textId="77777777" w:rsidR="002D19BA" w:rsidRPr="008B215C" w:rsidRDefault="007E7041" w:rsidP="00E4552E">
      <w:pPr>
        <w:spacing w:line="360" w:lineRule="auto"/>
        <w:jc w:val="both"/>
        <w:rPr>
          <w:rFonts w:ascii="Times New Roman" w:hAnsi="Times New Roman" w:cs="Times New Roman"/>
          <w:sz w:val="20"/>
          <w:szCs w:val="24"/>
          <w:lang w:val="en-US"/>
        </w:rPr>
      </w:pPr>
      <w:r w:rsidRPr="008B215C">
        <w:rPr>
          <w:rFonts w:ascii="Times New Roman" w:hAnsi="Times New Roman" w:cs="Times New Roman"/>
          <w:noProof/>
          <w:lang w:val="en-US"/>
        </w:rPr>
        <w:drawing>
          <wp:inline distT="0" distB="0" distL="0" distR="0" wp14:anchorId="3B97183F" wp14:editId="6411DF05">
            <wp:extent cx="5760720" cy="1938528"/>
            <wp:effectExtent l="0" t="0" r="11430" b="5080"/>
            <wp:docPr id="9" name="Chart 9">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EA74D6" w14:textId="3086D436" w:rsidR="007E7041" w:rsidRPr="008B215C" w:rsidRDefault="005C4B4D" w:rsidP="00E4552E">
      <w:pPr>
        <w:spacing w:line="360" w:lineRule="auto"/>
        <w:jc w:val="both"/>
        <w:rPr>
          <w:rFonts w:ascii="Times New Roman" w:hAnsi="Times New Roman" w:cs="Times New Roman"/>
          <w:sz w:val="20"/>
          <w:szCs w:val="24"/>
          <w:lang w:val="en-US"/>
        </w:rPr>
      </w:pPr>
      <w:r>
        <w:rPr>
          <w:rFonts w:ascii="Times New Roman" w:hAnsi="Times New Roman" w:cs="Times New Roman"/>
          <w:sz w:val="20"/>
          <w:szCs w:val="24"/>
          <w:lang w:val="en-US"/>
        </w:rPr>
        <w:t>Figure 3</w:t>
      </w:r>
      <w:r w:rsidR="007E7041" w:rsidRPr="008B215C">
        <w:rPr>
          <w:rFonts w:ascii="Times New Roman" w:hAnsi="Times New Roman" w:cs="Times New Roman"/>
          <w:sz w:val="20"/>
          <w:szCs w:val="24"/>
          <w:lang w:val="en-US"/>
        </w:rPr>
        <w:t>.</w:t>
      </w:r>
      <w:r w:rsidR="0038115B" w:rsidRPr="008B215C">
        <w:rPr>
          <w:rFonts w:ascii="Times New Roman" w:hAnsi="Times New Roman" w:cs="Times New Roman"/>
          <w:sz w:val="20"/>
          <w:szCs w:val="20"/>
          <w:lang w:val="en-US"/>
        </w:rPr>
        <w:t xml:space="preserve"> The results of a </w:t>
      </w:r>
      <w:r w:rsidR="007C48BE">
        <w:rPr>
          <w:rFonts w:ascii="Times New Roman" w:hAnsi="Times New Roman" w:cs="Times New Roman"/>
          <w:sz w:val="20"/>
          <w:szCs w:val="20"/>
          <w:lang w:val="en-US"/>
        </w:rPr>
        <w:t>Chi</w:t>
      </w:r>
      <w:r w:rsidR="0038115B" w:rsidRPr="008B215C">
        <w:rPr>
          <w:rFonts w:ascii="Times New Roman" w:hAnsi="Times New Roman" w:cs="Times New Roman"/>
          <w:sz w:val="20"/>
          <w:szCs w:val="20"/>
          <w:lang w:val="en-US"/>
        </w:rPr>
        <w:t xml:space="preserve">-squared test comparing the reduced sample size of </w:t>
      </w:r>
      <w:r w:rsidR="009A1AB1">
        <w:rPr>
          <w:rFonts w:ascii="Times New Roman" w:hAnsi="Times New Roman" w:cs="Times New Roman"/>
          <w:sz w:val="20"/>
          <w:szCs w:val="20"/>
          <w:lang w:val="en-US"/>
        </w:rPr>
        <w:t>female</w:t>
      </w:r>
      <w:r w:rsidR="0038115B" w:rsidRPr="008B215C">
        <w:rPr>
          <w:rFonts w:ascii="Times New Roman" w:hAnsi="Times New Roman" w:cs="Times New Roman"/>
          <w:sz w:val="20"/>
          <w:szCs w:val="20"/>
          <w:lang w:val="en-US"/>
        </w:rPr>
        <w:t xml:space="preserve"> brown bear</w:t>
      </w:r>
      <w:r w:rsidR="009A1AB1">
        <w:rPr>
          <w:rFonts w:ascii="Times New Roman" w:hAnsi="Times New Roman" w:cs="Times New Roman"/>
          <w:sz w:val="20"/>
          <w:szCs w:val="20"/>
          <w:lang w:val="en-US"/>
        </w:rPr>
        <w:t>s in the mating season’s average</w:t>
      </w:r>
      <w:r w:rsidR="0038115B" w:rsidRPr="008B215C">
        <w:rPr>
          <w:rFonts w:ascii="Times New Roman" w:hAnsi="Times New Roman" w:cs="Times New Roman"/>
          <w:sz w:val="20"/>
          <w:szCs w:val="20"/>
          <w:lang w:val="en-US"/>
        </w:rPr>
        <w:t xml:space="preserve"> </w:t>
      </w:r>
      <w:r w:rsidR="000570AD">
        <w:rPr>
          <w:rFonts w:ascii="Times New Roman" w:hAnsi="Times New Roman" w:cs="Times New Roman"/>
          <w:sz w:val="20"/>
          <w:szCs w:val="20"/>
          <w:lang w:val="en-US"/>
        </w:rPr>
        <w:t>dietary</w:t>
      </w:r>
      <w:r>
        <w:rPr>
          <w:rFonts w:ascii="Times New Roman" w:hAnsi="Times New Roman" w:cs="Times New Roman"/>
          <w:sz w:val="20"/>
          <w:szCs w:val="20"/>
          <w:lang w:val="en-US"/>
        </w:rPr>
        <w:t xml:space="preserve"> content</w:t>
      </w:r>
      <w:r w:rsidR="000570AD">
        <w:rPr>
          <w:rFonts w:ascii="Times New Roman" w:hAnsi="Times New Roman" w:cs="Times New Roman"/>
          <w:sz w:val="20"/>
          <w:szCs w:val="20"/>
          <w:lang w:val="en-US"/>
        </w:rPr>
        <w:t xml:space="preserve"> proportions</w:t>
      </w:r>
      <w:r w:rsidR="0038115B" w:rsidRPr="008B215C">
        <w:rPr>
          <w:rFonts w:ascii="Times New Roman" w:hAnsi="Times New Roman" w:cs="Times New Roman"/>
          <w:sz w:val="20"/>
          <w:szCs w:val="20"/>
          <w:lang w:val="en-US"/>
        </w:rPr>
        <w:t xml:space="preserve">, to the </w:t>
      </w:r>
      <w:r w:rsidR="009A1AB1">
        <w:rPr>
          <w:rFonts w:ascii="Times New Roman" w:hAnsi="Times New Roman" w:cs="Times New Roman"/>
          <w:sz w:val="20"/>
          <w:szCs w:val="20"/>
          <w:lang w:val="en-US"/>
        </w:rPr>
        <w:t>average</w:t>
      </w:r>
      <w:r w:rsidR="0038115B" w:rsidRPr="008B215C">
        <w:rPr>
          <w:rFonts w:ascii="Times New Roman" w:hAnsi="Times New Roman" w:cs="Times New Roman"/>
          <w:sz w:val="20"/>
          <w:szCs w:val="20"/>
          <w:lang w:val="en-US"/>
        </w:rPr>
        <w:t xml:space="preserve"> </w:t>
      </w:r>
      <w:r w:rsidR="000570AD">
        <w:rPr>
          <w:rFonts w:ascii="Times New Roman" w:hAnsi="Times New Roman" w:cs="Times New Roman"/>
          <w:sz w:val="20"/>
          <w:szCs w:val="20"/>
          <w:lang w:val="en-US"/>
        </w:rPr>
        <w:t>dietary</w:t>
      </w:r>
      <w:r>
        <w:rPr>
          <w:rFonts w:ascii="Times New Roman" w:hAnsi="Times New Roman" w:cs="Times New Roman"/>
          <w:sz w:val="20"/>
          <w:szCs w:val="20"/>
          <w:lang w:val="en-US"/>
        </w:rPr>
        <w:t xml:space="preserve"> content</w:t>
      </w:r>
      <w:r w:rsidR="000570AD">
        <w:rPr>
          <w:rFonts w:ascii="Times New Roman" w:hAnsi="Times New Roman" w:cs="Times New Roman"/>
          <w:sz w:val="20"/>
          <w:szCs w:val="20"/>
          <w:lang w:val="en-US"/>
        </w:rPr>
        <w:t xml:space="preserve"> proportions</w:t>
      </w:r>
      <w:r w:rsidR="0038115B" w:rsidRPr="008B215C">
        <w:rPr>
          <w:rFonts w:ascii="Times New Roman" w:hAnsi="Times New Roman" w:cs="Times New Roman"/>
          <w:sz w:val="20"/>
          <w:szCs w:val="20"/>
          <w:lang w:val="en-US"/>
        </w:rPr>
        <w:t xml:space="preserve"> of </w:t>
      </w:r>
      <w:r w:rsidR="009A1AB1">
        <w:rPr>
          <w:rFonts w:ascii="Times New Roman" w:hAnsi="Times New Roman" w:cs="Times New Roman"/>
          <w:sz w:val="20"/>
          <w:szCs w:val="20"/>
          <w:lang w:val="en-US"/>
        </w:rPr>
        <w:t xml:space="preserve">the </w:t>
      </w:r>
      <w:r w:rsidR="0038115B" w:rsidRPr="008B215C">
        <w:rPr>
          <w:rFonts w:ascii="Times New Roman" w:hAnsi="Times New Roman" w:cs="Times New Roman"/>
          <w:sz w:val="20"/>
          <w:szCs w:val="20"/>
          <w:lang w:val="en-US"/>
        </w:rPr>
        <w:t xml:space="preserve">total </w:t>
      </w:r>
      <w:r w:rsidR="009A1AB1">
        <w:rPr>
          <w:rFonts w:ascii="Times New Roman" w:hAnsi="Times New Roman" w:cs="Times New Roman"/>
          <w:sz w:val="20"/>
          <w:szCs w:val="20"/>
          <w:lang w:val="en-US"/>
        </w:rPr>
        <w:t>female</w:t>
      </w:r>
      <w:r w:rsidR="0038115B" w:rsidRPr="008B215C">
        <w:rPr>
          <w:rFonts w:ascii="Times New Roman" w:hAnsi="Times New Roman" w:cs="Times New Roman"/>
          <w:sz w:val="20"/>
          <w:szCs w:val="20"/>
          <w:lang w:val="en-US"/>
        </w:rPr>
        <w:t xml:space="preserve"> &amp; </w:t>
      </w:r>
      <w:r w:rsidR="009A1AB1">
        <w:rPr>
          <w:rFonts w:ascii="Times New Roman" w:hAnsi="Times New Roman" w:cs="Times New Roman"/>
          <w:sz w:val="20"/>
          <w:szCs w:val="20"/>
          <w:lang w:val="en-US"/>
        </w:rPr>
        <w:t>mating</w:t>
      </w:r>
      <w:r w:rsidR="0038115B" w:rsidRPr="008B215C">
        <w:rPr>
          <w:rFonts w:ascii="Times New Roman" w:hAnsi="Times New Roman" w:cs="Times New Roman"/>
          <w:sz w:val="20"/>
          <w:szCs w:val="20"/>
          <w:lang w:val="en-US"/>
        </w:rPr>
        <w:t xml:space="preserve"> population</w:t>
      </w:r>
      <w:r w:rsidR="009A1AB1">
        <w:rPr>
          <w:rFonts w:ascii="Times New Roman" w:hAnsi="Times New Roman" w:cs="Times New Roman"/>
          <w:sz w:val="20"/>
          <w:szCs w:val="20"/>
          <w:lang w:val="en-US"/>
        </w:rPr>
        <w:t xml:space="preserve"> sample size</w:t>
      </w:r>
      <w:r w:rsidR="0038115B" w:rsidRPr="008B215C">
        <w:rPr>
          <w:rFonts w:ascii="Times New Roman" w:hAnsi="Times New Roman" w:cs="Times New Roman"/>
          <w:sz w:val="20"/>
          <w:szCs w:val="20"/>
          <w:lang w:val="en-US"/>
        </w:rPr>
        <w:t xml:space="preserve">.  </w:t>
      </w:r>
    </w:p>
    <w:p w14:paraId="6A1AC3C6" w14:textId="69A0C5B7" w:rsidR="00464E53" w:rsidRPr="008B215C" w:rsidRDefault="005C4B4D" w:rsidP="00E4552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 found that the average dietary content proportions of AM, SM, and YF were significantly different </w:t>
      </w:r>
      <w:r w:rsidR="00E33C9A">
        <w:rPr>
          <w:rFonts w:ascii="Times New Roman" w:hAnsi="Times New Roman" w:cs="Times New Roman"/>
          <w:sz w:val="24"/>
          <w:szCs w:val="24"/>
          <w:lang w:val="en-US"/>
        </w:rPr>
        <w:t xml:space="preserve">compared </w:t>
      </w:r>
      <w:r>
        <w:rPr>
          <w:rFonts w:ascii="Times New Roman" w:hAnsi="Times New Roman" w:cs="Times New Roman"/>
          <w:sz w:val="24"/>
          <w:szCs w:val="24"/>
          <w:lang w:val="en-US"/>
        </w:rPr>
        <w:t>to the ov</w:t>
      </w:r>
      <w:r w:rsidR="0065060F">
        <w:rPr>
          <w:rFonts w:ascii="Times New Roman" w:hAnsi="Times New Roman" w:cs="Times New Roman"/>
          <w:sz w:val="24"/>
          <w:szCs w:val="24"/>
          <w:lang w:val="en-US"/>
        </w:rPr>
        <w:t>erall sample population (Table 9</w:t>
      </w:r>
      <w:r>
        <w:rPr>
          <w:rFonts w:ascii="Times New Roman" w:hAnsi="Times New Roman" w:cs="Times New Roman"/>
          <w:sz w:val="24"/>
          <w:szCs w:val="24"/>
          <w:lang w:val="en-US"/>
        </w:rPr>
        <w:t>).</w:t>
      </w:r>
      <w:r w:rsidR="00E33C9A">
        <w:rPr>
          <w:rFonts w:ascii="Times New Roman" w:hAnsi="Times New Roman" w:cs="Times New Roman"/>
          <w:sz w:val="24"/>
          <w:szCs w:val="24"/>
          <w:lang w:val="en-US"/>
        </w:rPr>
        <w:t xml:space="preserve"> In addition, Table </w:t>
      </w:r>
      <w:r w:rsidR="0065060F">
        <w:rPr>
          <w:rFonts w:ascii="Times New Roman" w:hAnsi="Times New Roman" w:cs="Times New Roman"/>
          <w:sz w:val="24"/>
          <w:szCs w:val="24"/>
          <w:lang w:val="en-US"/>
        </w:rPr>
        <w:t>9</w:t>
      </w:r>
      <w:r w:rsidR="00E33C9A">
        <w:rPr>
          <w:rFonts w:ascii="Times New Roman" w:hAnsi="Times New Roman" w:cs="Times New Roman"/>
          <w:sz w:val="24"/>
          <w:szCs w:val="24"/>
          <w:lang w:val="en-US"/>
        </w:rPr>
        <w:t xml:space="preserve"> shows that the fecal samples from the 2 individuals were significantly different from the categories that the individuals were selected from; this is true of all but the SM.</w:t>
      </w:r>
      <w:r>
        <w:rPr>
          <w:rFonts w:ascii="Times New Roman" w:hAnsi="Times New Roman" w:cs="Times New Roman"/>
          <w:sz w:val="24"/>
          <w:szCs w:val="24"/>
          <w:lang w:val="en-US"/>
        </w:rPr>
        <w:t xml:space="preserve"> </w:t>
      </w:r>
      <w:r w:rsidR="00464E53">
        <w:rPr>
          <w:rFonts w:ascii="Times New Roman" w:hAnsi="Times New Roman" w:cs="Times New Roman"/>
          <w:sz w:val="24"/>
          <w:szCs w:val="24"/>
          <w:lang w:val="en-US"/>
        </w:rPr>
        <w:t>I found no significant differences between the average dietary content proportions when comparing the</w:t>
      </w:r>
      <w:r>
        <w:rPr>
          <w:rFonts w:ascii="Times New Roman" w:hAnsi="Times New Roman" w:cs="Times New Roman"/>
          <w:sz w:val="24"/>
          <w:szCs w:val="24"/>
          <w:lang w:val="en-US"/>
        </w:rPr>
        <w:t xml:space="preserve"> LF, SF, and COY with the</w:t>
      </w:r>
      <w:r w:rsidR="00464E53">
        <w:rPr>
          <w:rFonts w:ascii="Times New Roman" w:hAnsi="Times New Roman" w:cs="Times New Roman"/>
          <w:sz w:val="24"/>
          <w:szCs w:val="24"/>
          <w:lang w:val="en-US"/>
        </w:rPr>
        <w:t xml:space="preserve"> overall population sample</w:t>
      </w:r>
      <w:r>
        <w:rPr>
          <w:rFonts w:ascii="Times New Roman" w:hAnsi="Times New Roman" w:cs="Times New Roman"/>
          <w:sz w:val="24"/>
          <w:szCs w:val="24"/>
          <w:lang w:val="en-US"/>
        </w:rPr>
        <w:t xml:space="preserve"> or between the average dietary content proportions when comparing the SM with the fecal samples collected from the 2 individual SM</w:t>
      </w:r>
      <w:r w:rsidR="00464E53">
        <w:rPr>
          <w:rFonts w:ascii="Times New Roman" w:hAnsi="Times New Roman" w:cs="Times New Roman"/>
          <w:sz w:val="24"/>
          <w:szCs w:val="24"/>
          <w:lang w:val="en-US"/>
        </w:rPr>
        <w:t xml:space="preserve"> </w:t>
      </w:r>
      <w:r>
        <w:rPr>
          <w:rFonts w:ascii="Times New Roman" w:hAnsi="Times New Roman" w:cs="Times New Roman"/>
          <w:sz w:val="24"/>
          <w:szCs w:val="24"/>
          <w:lang w:val="en-US"/>
        </w:rPr>
        <w:t>(Figure 4</w:t>
      </w:r>
      <w:r w:rsidR="00464E53">
        <w:rPr>
          <w:rFonts w:ascii="Times New Roman" w:hAnsi="Times New Roman" w:cs="Times New Roman"/>
          <w:sz w:val="24"/>
          <w:szCs w:val="24"/>
          <w:lang w:val="en-US"/>
        </w:rPr>
        <w:t xml:space="preserve">). </w:t>
      </w:r>
    </w:p>
    <w:p w14:paraId="1970753D" w14:textId="645C42DC" w:rsidR="0038115B" w:rsidRPr="008B215C" w:rsidRDefault="0065060F" w:rsidP="00E4552E">
      <w:pPr>
        <w:spacing w:line="360" w:lineRule="auto"/>
        <w:jc w:val="both"/>
        <w:rPr>
          <w:rFonts w:ascii="Times New Roman" w:hAnsi="Times New Roman" w:cs="Times New Roman"/>
          <w:sz w:val="20"/>
          <w:szCs w:val="24"/>
          <w:lang w:val="en-US"/>
        </w:rPr>
      </w:pPr>
      <w:r>
        <w:rPr>
          <w:rFonts w:ascii="Times New Roman" w:hAnsi="Times New Roman" w:cs="Times New Roman"/>
          <w:sz w:val="20"/>
          <w:szCs w:val="20"/>
          <w:lang w:val="en-US"/>
        </w:rPr>
        <w:t>Table 9</w:t>
      </w:r>
      <w:r w:rsidR="00DC0B7B" w:rsidRPr="008B215C">
        <w:rPr>
          <w:rFonts w:ascii="Times New Roman" w:hAnsi="Times New Roman" w:cs="Times New Roman"/>
          <w:sz w:val="20"/>
          <w:szCs w:val="20"/>
          <w:lang w:val="en-US"/>
        </w:rPr>
        <w:t xml:space="preserve">. </w:t>
      </w:r>
      <w:r w:rsidR="0038115B" w:rsidRPr="008B215C">
        <w:rPr>
          <w:rFonts w:ascii="Times New Roman" w:hAnsi="Times New Roman" w:cs="Times New Roman"/>
          <w:sz w:val="20"/>
          <w:szCs w:val="20"/>
          <w:lang w:val="en-US"/>
        </w:rPr>
        <w:t xml:space="preserve">The results of </w:t>
      </w:r>
      <w:r w:rsidR="007C48BE">
        <w:rPr>
          <w:rFonts w:ascii="Times New Roman" w:hAnsi="Times New Roman" w:cs="Times New Roman"/>
          <w:sz w:val="20"/>
          <w:szCs w:val="20"/>
          <w:lang w:val="en-US"/>
        </w:rPr>
        <w:t>Chi</w:t>
      </w:r>
      <w:r w:rsidR="0038115B" w:rsidRPr="008B215C">
        <w:rPr>
          <w:rFonts w:ascii="Times New Roman" w:hAnsi="Times New Roman" w:cs="Times New Roman"/>
          <w:sz w:val="20"/>
          <w:szCs w:val="20"/>
          <w:lang w:val="en-US"/>
        </w:rPr>
        <w:t>-squared tests comparing the difference bet</w:t>
      </w:r>
      <w:r w:rsidR="00330245">
        <w:rPr>
          <w:rFonts w:ascii="Times New Roman" w:hAnsi="Times New Roman" w:cs="Times New Roman"/>
          <w:sz w:val="20"/>
          <w:szCs w:val="20"/>
          <w:lang w:val="en-US"/>
        </w:rPr>
        <w:t>we</w:t>
      </w:r>
      <w:r w:rsidR="0038115B" w:rsidRPr="008B215C">
        <w:rPr>
          <w:rFonts w:ascii="Times New Roman" w:hAnsi="Times New Roman" w:cs="Times New Roman"/>
          <w:sz w:val="20"/>
          <w:szCs w:val="20"/>
          <w:lang w:val="en-US"/>
        </w:rPr>
        <w:t>en</w:t>
      </w:r>
      <w:r w:rsidR="0035775B">
        <w:rPr>
          <w:rFonts w:ascii="Times New Roman" w:hAnsi="Times New Roman" w:cs="Times New Roman"/>
          <w:sz w:val="20"/>
          <w:szCs w:val="20"/>
          <w:lang w:val="en-US"/>
        </w:rPr>
        <w:t xml:space="preserve"> the average dietary content proportions in different</w:t>
      </w:r>
      <w:r w:rsidR="0038115B" w:rsidRPr="008B215C">
        <w:rPr>
          <w:rFonts w:ascii="Times New Roman" w:hAnsi="Times New Roman" w:cs="Times New Roman"/>
          <w:sz w:val="20"/>
          <w:szCs w:val="20"/>
          <w:lang w:val="en-US"/>
        </w:rPr>
        <w:t xml:space="preserve"> </w:t>
      </w:r>
      <w:r w:rsidR="001537D2">
        <w:rPr>
          <w:rFonts w:ascii="Times New Roman" w:hAnsi="Times New Roman" w:cs="Times New Roman"/>
          <w:sz w:val="20"/>
          <w:szCs w:val="20"/>
          <w:lang w:val="en-US"/>
        </w:rPr>
        <w:t>categories</w:t>
      </w:r>
      <w:r w:rsidR="0038115B" w:rsidRPr="008B215C">
        <w:rPr>
          <w:rFonts w:ascii="Times New Roman" w:hAnsi="Times New Roman" w:cs="Times New Roman"/>
          <w:sz w:val="20"/>
          <w:szCs w:val="20"/>
          <w:lang w:val="en-US"/>
        </w:rPr>
        <w:t xml:space="preserve"> of </w:t>
      </w:r>
      <w:r w:rsidR="0035775B">
        <w:rPr>
          <w:rFonts w:ascii="Times New Roman" w:hAnsi="Times New Roman" w:cs="Times New Roman"/>
          <w:sz w:val="20"/>
          <w:szCs w:val="20"/>
          <w:lang w:val="en-US"/>
        </w:rPr>
        <w:t xml:space="preserve">brown </w:t>
      </w:r>
      <w:r w:rsidR="0038115B" w:rsidRPr="008B215C">
        <w:rPr>
          <w:rFonts w:ascii="Times New Roman" w:hAnsi="Times New Roman" w:cs="Times New Roman"/>
          <w:sz w:val="20"/>
          <w:szCs w:val="20"/>
          <w:lang w:val="en-US"/>
        </w:rPr>
        <w:t xml:space="preserve">bear </w:t>
      </w:r>
      <w:r w:rsidR="00A914F0">
        <w:rPr>
          <w:rFonts w:ascii="Times New Roman" w:hAnsi="Times New Roman" w:cs="Times New Roman"/>
          <w:sz w:val="20"/>
          <w:szCs w:val="20"/>
          <w:lang w:val="en-US"/>
        </w:rPr>
        <w:t>fecal sample</w:t>
      </w:r>
      <w:r w:rsidR="00D43C8F">
        <w:rPr>
          <w:rFonts w:ascii="Times New Roman" w:hAnsi="Times New Roman" w:cs="Times New Roman"/>
          <w:sz w:val="20"/>
          <w:szCs w:val="20"/>
          <w:lang w:val="en-US"/>
        </w:rPr>
        <w:t>s</w:t>
      </w:r>
      <w:r w:rsidR="0038115B" w:rsidRPr="008B215C">
        <w:rPr>
          <w:rFonts w:ascii="Times New Roman" w:hAnsi="Times New Roman" w:cs="Times New Roman"/>
          <w:sz w:val="20"/>
          <w:szCs w:val="20"/>
          <w:lang w:val="en-US"/>
        </w:rPr>
        <w:t>.</w:t>
      </w:r>
      <w:r w:rsidR="0035775B">
        <w:rPr>
          <w:rFonts w:ascii="Times New Roman" w:hAnsi="Times New Roman" w:cs="Times New Roman"/>
          <w:sz w:val="20"/>
          <w:szCs w:val="20"/>
          <w:lang w:val="en-US"/>
        </w:rPr>
        <w:t xml:space="preserve"> Adult male (AM), Sub-adult male</w:t>
      </w:r>
      <w:r w:rsidR="0038115B" w:rsidRPr="008B215C">
        <w:rPr>
          <w:rFonts w:ascii="Times New Roman" w:hAnsi="Times New Roman" w:cs="Times New Roman"/>
          <w:sz w:val="20"/>
          <w:szCs w:val="20"/>
          <w:lang w:val="en-US"/>
        </w:rPr>
        <w:t xml:space="preserve"> </w:t>
      </w:r>
      <w:r w:rsidR="0035775B">
        <w:rPr>
          <w:rFonts w:ascii="Times New Roman" w:hAnsi="Times New Roman" w:cs="Times New Roman"/>
          <w:sz w:val="20"/>
          <w:szCs w:val="20"/>
          <w:lang w:val="en-US"/>
        </w:rPr>
        <w:t>(</w:t>
      </w:r>
      <w:r w:rsidR="0038115B" w:rsidRPr="008B215C">
        <w:rPr>
          <w:rFonts w:ascii="Times New Roman" w:hAnsi="Times New Roman" w:cs="Times New Roman"/>
          <w:sz w:val="20"/>
          <w:szCs w:val="20"/>
          <w:lang w:val="en-US"/>
        </w:rPr>
        <w:t>SM</w:t>
      </w:r>
      <w:r w:rsidR="0035775B">
        <w:rPr>
          <w:rFonts w:ascii="Times New Roman" w:hAnsi="Times New Roman" w:cs="Times New Roman"/>
          <w:sz w:val="20"/>
          <w:szCs w:val="20"/>
          <w:lang w:val="en-US"/>
        </w:rPr>
        <w:t>)</w:t>
      </w:r>
      <w:r w:rsidR="0038115B" w:rsidRPr="008B215C">
        <w:rPr>
          <w:rFonts w:ascii="Times New Roman" w:hAnsi="Times New Roman" w:cs="Times New Roman"/>
          <w:sz w:val="20"/>
          <w:szCs w:val="20"/>
          <w:lang w:val="en-US"/>
        </w:rPr>
        <w:t>,</w:t>
      </w:r>
      <w:r w:rsidR="0035775B">
        <w:rPr>
          <w:rFonts w:ascii="Times New Roman" w:hAnsi="Times New Roman" w:cs="Times New Roman"/>
          <w:sz w:val="20"/>
          <w:szCs w:val="20"/>
          <w:lang w:val="en-US"/>
        </w:rPr>
        <w:t xml:space="preserve"> lone female</w:t>
      </w:r>
      <w:r w:rsidR="0038115B" w:rsidRPr="008B215C">
        <w:rPr>
          <w:rFonts w:ascii="Times New Roman" w:hAnsi="Times New Roman" w:cs="Times New Roman"/>
          <w:sz w:val="20"/>
          <w:szCs w:val="20"/>
          <w:lang w:val="en-US"/>
        </w:rPr>
        <w:t xml:space="preserve"> </w:t>
      </w:r>
      <w:r w:rsidR="0035775B">
        <w:rPr>
          <w:rFonts w:ascii="Times New Roman" w:hAnsi="Times New Roman" w:cs="Times New Roman"/>
          <w:sz w:val="20"/>
          <w:szCs w:val="20"/>
          <w:lang w:val="en-US"/>
        </w:rPr>
        <w:t>(</w:t>
      </w:r>
      <w:r w:rsidR="0038115B" w:rsidRPr="008B215C">
        <w:rPr>
          <w:rFonts w:ascii="Times New Roman" w:hAnsi="Times New Roman" w:cs="Times New Roman"/>
          <w:sz w:val="20"/>
          <w:szCs w:val="20"/>
          <w:lang w:val="en-US"/>
        </w:rPr>
        <w:t>LF</w:t>
      </w:r>
      <w:r w:rsidR="0035775B">
        <w:rPr>
          <w:rFonts w:ascii="Times New Roman" w:hAnsi="Times New Roman" w:cs="Times New Roman"/>
          <w:sz w:val="20"/>
          <w:szCs w:val="20"/>
          <w:lang w:val="en-US"/>
        </w:rPr>
        <w:t>)</w:t>
      </w:r>
      <w:r w:rsidR="0038115B" w:rsidRPr="008B215C">
        <w:rPr>
          <w:rFonts w:ascii="Times New Roman" w:hAnsi="Times New Roman" w:cs="Times New Roman"/>
          <w:sz w:val="20"/>
          <w:szCs w:val="20"/>
          <w:lang w:val="en-US"/>
        </w:rPr>
        <w:t>,</w:t>
      </w:r>
      <w:r w:rsidR="0035775B">
        <w:rPr>
          <w:rFonts w:ascii="Times New Roman" w:hAnsi="Times New Roman" w:cs="Times New Roman"/>
          <w:sz w:val="20"/>
          <w:szCs w:val="20"/>
          <w:lang w:val="en-US"/>
        </w:rPr>
        <w:t xml:space="preserve"> sub-adult female</w:t>
      </w:r>
      <w:r w:rsidR="0038115B" w:rsidRPr="008B215C">
        <w:rPr>
          <w:rFonts w:ascii="Times New Roman" w:hAnsi="Times New Roman" w:cs="Times New Roman"/>
          <w:sz w:val="20"/>
          <w:szCs w:val="20"/>
          <w:lang w:val="en-US"/>
        </w:rPr>
        <w:t xml:space="preserve"> </w:t>
      </w:r>
      <w:r w:rsidR="0035775B">
        <w:rPr>
          <w:rFonts w:ascii="Times New Roman" w:hAnsi="Times New Roman" w:cs="Times New Roman"/>
          <w:sz w:val="20"/>
          <w:szCs w:val="20"/>
          <w:lang w:val="en-US"/>
        </w:rPr>
        <w:t>(</w:t>
      </w:r>
      <w:r w:rsidR="0038115B" w:rsidRPr="008B215C">
        <w:rPr>
          <w:rFonts w:ascii="Times New Roman" w:hAnsi="Times New Roman" w:cs="Times New Roman"/>
          <w:sz w:val="20"/>
          <w:szCs w:val="20"/>
          <w:lang w:val="en-US"/>
        </w:rPr>
        <w:t>SF</w:t>
      </w:r>
      <w:r w:rsidR="0035775B">
        <w:rPr>
          <w:rFonts w:ascii="Times New Roman" w:hAnsi="Times New Roman" w:cs="Times New Roman"/>
          <w:sz w:val="20"/>
          <w:szCs w:val="20"/>
          <w:lang w:val="en-US"/>
        </w:rPr>
        <w:t>)</w:t>
      </w:r>
      <w:r w:rsidR="0038115B" w:rsidRPr="008B215C">
        <w:rPr>
          <w:rFonts w:ascii="Times New Roman" w:hAnsi="Times New Roman" w:cs="Times New Roman"/>
          <w:sz w:val="20"/>
          <w:szCs w:val="20"/>
          <w:lang w:val="en-US"/>
        </w:rPr>
        <w:t>,</w:t>
      </w:r>
      <w:r w:rsidR="0035775B">
        <w:rPr>
          <w:rFonts w:ascii="Times New Roman" w:hAnsi="Times New Roman" w:cs="Times New Roman"/>
          <w:sz w:val="20"/>
          <w:szCs w:val="20"/>
          <w:lang w:val="en-US"/>
        </w:rPr>
        <w:t xml:space="preserve"> females with cubs of the year (COY) and females accompanied by yearlings (YF)</w:t>
      </w:r>
      <w:r w:rsidR="0038115B" w:rsidRPr="008B215C">
        <w:rPr>
          <w:rFonts w:ascii="Times New Roman" w:hAnsi="Times New Roman" w:cs="Times New Roman"/>
          <w:sz w:val="20"/>
          <w:szCs w:val="20"/>
          <w:lang w:val="en-US"/>
        </w:rPr>
        <w:t xml:space="preserve"> compared the </w:t>
      </w:r>
      <w:r w:rsidR="0035775B">
        <w:rPr>
          <w:rFonts w:ascii="Times New Roman" w:hAnsi="Times New Roman" w:cs="Times New Roman"/>
          <w:sz w:val="20"/>
          <w:szCs w:val="20"/>
          <w:lang w:val="en-US"/>
        </w:rPr>
        <w:t>average dietary content proportion of each</w:t>
      </w:r>
      <w:r w:rsidR="0038115B" w:rsidRPr="008B215C">
        <w:rPr>
          <w:rFonts w:ascii="Times New Roman" w:hAnsi="Times New Roman" w:cs="Times New Roman"/>
          <w:sz w:val="20"/>
          <w:szCs w:val="20"/>
          <w:lang w:val="en-US"/>
        </w:rPr>
        <w:t xml:space="preserve"> </w:t>
      </w:r>
      <w:r w:rsidR="001537D2">
        <w:rPr>
          <w:rFonts w:ascii="Times New Roman" w:hAnsi="Times New Roman" w:cs="Times New Roman"/>
          <w:sz w:val="20"/>
          <w:szCs w:val="20"/>
          <w:lang w:val="en-US"/>
        </w:rPr>
        <w:t>category</w:t>
      </w:r>
      <w:r w:rsidR="0038115B" w:rsidRPr="008B215C">
        <w:rPr>
          <w:rFonts w:ascii="Times New Roman" w:hAnsi="Times New Roman" w:cs="Times New Roman"/>
          <w:sz w:val="20"/>
          <w:szCs w:val="20"/>
          <w:lang w:val="en-US"/>
        </w:rPr>
        <w:t xml:space="preserve"> </w:t>
      </w:r>
      <w:r w:rsidR="0035775B">
        <w:rPr>
          <w:rFonts w:ascii="Times New Roman" w:hAnsi="Times New Roman" w:cs="Times New Roman"/>
          <w:sz w:val="20"/>
          <w:szCs w:val="20"/>
          <w:lang w:val="en-US"/>
        </w:rPr>
        <w:t>to the population sample</w:t>
      </w:r>
      <w:r w:rsidR="0038115B" w:rsidRPr="008B215C">
        <w:rPr>
          <w:rFonts w:ascii="Times New Roman" w:hAnsi="Times New Roman" w:cs="Times New Roman"/>
          <w:sz w:val="20"/>
          <w:szCs w:val="20"/>
          <w:lang w:val="en-US"/>
        </w:rPr>
        <w:t>.</w:t>
      </w:r>
      <w:r w:rsidR="0035775B">
        <w:rPr>
          <w:rFonts w:ascii="Times New Roman" w:hAnsi="Times New Roman" w:cs="Times New Roman"/>
          <w:sz w:val="20"/>
          <w:szCs w:val="20"/>
          <w:lang w:val="en-US"/>
        </w:rPr>
        <w:t xml:space="preserve"> AM 2/TTL,</w:t>
      </w:r>
      <w:r w:rsidR="00E43258">
        <w:rPr>
          <w:rFonts w:ascii="Times New Roman" w:hAnsi="Times New Roman" w:cs="Times New Roman"/>
          <w:sz w:val="20"/>
          <w:szCs w:val="20"/>
          <w:lang w:val="en-US"/>
        </w:rPr>
        <w:t xml:space="preserve"> SM 2 vs </w:t>
      </w:r>
      <w:r w:rsidR="0038115B" w:rsidRPr="008B215C">
        <w:rPr>
          <w:rFonts w:ascii="Times New Roman" w:hAnsi="Times New Roman" w:cs="Times New Roman"/>
          <w:sz w:val="20"/>
          <w:szCs w:val="20"/>
          <w:lang w:val="en-US"/>
        </w:rPr>
        <w:t>TTL, LF 2</w:t>
      </w:r>
      <w:r w:rsidR="00E43258">
        <w:rPr>
          <w:rFonts w:ascii="Times New Roman" w:hAnsi="Times New Roman" w:cs="Times New Roman"/>
          <w:sz w:val="20"/>
          <w:szCs w:val="20"/>
          <w:lang w:val="en-US"/>
        </w:rPr>
        <w:t xml:space="preserve"> vs TTL, SF 2 vs </w:t>
      </w:r>
      <w:r w:rsidR="0038115B" w:rsidRPr="008B215C">
        <w:rPr>
          <w:rFonts w:ascii="Times New Roman" w:hAnsi="Times New Roman" w:cs="Times New Roman"/>
          <w:sz w:val="20"/>
          <w:szCs w:val="20"/>
          <w:lang w:val="en-US"/>
        </w:rPr>
        <w:t xml:space="preserve">TTL, </w:t>
      </w:r>
      <w:r w:rsidR="00E43258">
        <w:rPr>
          <w:rFonts w:ascii="Times New Roman" w:hAnsi="Times New Roman" w:cs="Times New Roman"/>
          <w:sz w:val="20"/>
          <w:szCs w:val="20"/>
          <w:lang w:val="en-US"/>
        </w:rPr>
        <w:t xml:space="preserve">COY 2 vs </w:t>
      </w:r>
      <w:r w:rsidR="0038115B" w:rsidRPr="008B215C">
        <w:rPr>
          <w:rFonts w:ascii="Times New Roman" w:hAnsi="Times New Roman" w:cs="Times New Roman"/>
          <w:sz w:val="20"/>
          <w:szCs w:val="20"/>
          <w:lang w:val="en-US"/>
        </w:rPr>
        <w:t>TTL</w:t>
      </w:r>
      <w:r w:rsidR="00E43258">
        <w:rPr>
          <w:rFonts w:ascii="Times New Roman" w:hAnsi="Times New Roman" w:cs="Times New Roman"/>
          <w:sz w:val="20"/>
          <w:szCs w:val="20"/>
          <w:lang w:val="en-US"/>
        </w:rPr>
        <w:t xml:space="preserve">, and YF 2 vs </w:t>
      </w:r>
      <w:r w:rsidR="0035775B">
        <w:rPr>
          <w:rFonts w:ascii="Times New Roman" w:hAnsi="Times New Roman" w:cs="Times New Roman"/>
          <w:sz w:val="20"/>
          <w:szCs w:val="20"/>
          <w:lang w:val="en-US"/>
        </w:rPr>
        <w:t>TTL</w:t>
      </w:r>
      <w:r w:rsidR="0038115B" w:rsidRPr="008B215C">
        <w:rPr>
          <w:rFonts w:ascii="Times New Roman" w:hAnsi="Times New Roman" w:cs="Times New Roman"/>
          <w:sz w:val="20"/>
          <w:szCs w:val="20"/>
          <w:lang w:val="en-US"/>
        </w:rPr>
        <w:t xml:space="preserve"> compared the average </w:t>
      </w:r>
      <w:r w:rsidR="0035775B">
        <w:rPr>
          <w:rFonts w:ascii="Times New Roman" w:hAnsi="Times New Roman" w:cs="Times New Roman"/>
          <w:sz w:val="20"/>
          <w:szCs w:val="20"/>
          <w:lang w:val="en-US"/>
        </w:rPr>
        <w:t>dietary content proportion</w:t>
      </w:r>
      <w:r w:rsidR="0038115B" w:rsidRPr="008B215C">
        <w:rPr>
          <w:rFonts w:ascii="Times New Roman" w:hAnsi="Times New Roman" w:cs="Times New Roman"/>
          <w:sz w:val="20"/>
          <w:szCs w:val="20"/>
          <w:lang w:val="en-US"/>
        </w:rPr>
        <w:t xml:space="preserve"> from two individuals randomly selected from each</w:t>
      </w:r>
      <w:r w:rsidR="0035775B">
        <w:rPr>
          <w:rFonts w:ascii="Times New Roman" w:hAnsi="Times New Roman" w:cs="Times New Roman"/>
          <w:sz w:val="20"/>
          <w:szCs w:val="20"/>
          <w:lang w:val="en-US"/>
        </w:rPr>
        <w:t xml:space="preserve"> of the </w:t>
      </w:r>
      <w:r w:rsidR="00E43258">
        <w:rPr>
          <w:rFonts w:ascii="Times New Roman" w:hAnsi="Times New Roman" w:cs="Times New Roman"/>
          <w:sz w:val="20"/>
          <w:szCs w:val="20"/>
          <w:lang w:val="en-US"/>
        </w:rPr>
        <w:t>categories</w:t>
      </w:r>
      <w:r w:rsidR="0038115B" w:rsidRPr="008B215C">
        <w:rPr>
          <w:rFonts w:ascii="Times New Roman" w:hAnsi="Times New Roman" w:cs="Times New Roman"/>
          <w:sz w:val="20"/>
          <w:szCs w:val="20"/>
          <w:lang w:val="en-US"/>
        </w:rPr>
        <w:t xml:space="preserve"> against the </w:t>
      </w:r>
      <w:r w:rsidR="00E43258">
        <w:rPr>
          <w:rFonts w:ascii="Times New Roman" w:hAnsi="Times New Roman" w:cs="Times New Roman"/>
          <w:sz w:val="20"/>
          <w:szCs w:val="20"/>
          <w:lang w:val="en-US"/>
        </w:rPr>
        <w:t>sa</w:t>
      </w:r>
      <w:r w:rsidR="0038115B" w:rsidRPr="008B215C">
        <w:rPr>
          <w:rFonts w:ascii="Times New Roman" w:hAnsi="Times New Roman" w:cs="Times New Roman"/>
          <w:sz w:val="20"/>
          <w:szCs w:val="20"/>
          <w:lang w:val="en-US"/>
        </w:rPr>
        <w:t>mple population.</w:t>
      </w:r>
      <w:r w:rsidR="00E43258">
        <w:rPr>
          <w:rFonts w:ascii="Times New Roman" w:hAnsi="Times New Roman" w:cs="Times New Roman"/>
          <w:sz w:val="20"/>
          <w:szCs w:val="20"/>
          <w:lang w:val="en-US"/>
        </w:rPr>
        <w:t xml:space="preserve"> AM 2 vs AM, SM 2 vs SM, LF 2 vs </w:t>
      </w:r>
      <w:r w:rsidR="0038115B" w:rsidRPr="008B215C">
        <w:rPr>
          <w:rFonts w:ascii="Times New Roman" w:hAnsi="Times New Roman" w:cs="Times New Roman"/>
          <w:sz w:val="20"/>
          <w:szCs w:val="20"/>
          <w:lang w:val="en-US"/>
        </w:rPr>
        <w:t>LF, SF 2</w:t>
      </w:r>
      <w:r w:rsidR="00E43258">
        <w:rPr>
          <w:rFonts w:ascii="Times New Roman" w:hAnsi="Times New Roman" w:cs="Times New Roman"/>
          <w:sz w:val="20"/>
          <w:szCs w:val="20"/>
          <w:lang w:val="en-US"/>
        </w:rPr>
        <w:t xml:space="preserve"> vs </w:t>
      </w:r>
      <w:r w:rsidR="0038115B" w:rsidRPr="008B215C">
        <w:rPr>
          <w:rFonts w:ascii="Times New Roman" w:hAnsi="Times New Roman" w:cs="Times New Roman"/>
          <w:sz w:val="20"/>
          <w:szCs w:val="20"/>
          <w:lang w:val="en-US"/>
        </w:rPr>
        <w:t xml:space="preserve">SF, </w:t>
      </w:r>
      <w:r w:rsidR="00E43258">
        <w:rPr>
          <w:rFonts w:ascii="Times New Roman" w:hAnsi="Times New Roman" w:cs="Times New Roman"/>
          <w:sz w:val="20"/>
          <w:szCs w:val="20"/>
          <w:lang w:val="en-US"/>
        </w:rPr>
        <w:t xml:space="preserve">COY 2 vs </w:t>
      </w:r>
      <w:r w:rsidR="0038115B" w:rsidRPr="008B215C">
        <w:rPr>
          <w:rFonts w:ascii="Times New Roman" w:hAnsi="Times New Roman" w:cs="Times New Roman"/>
          <w:sz w:val="20"/>
          <w:szCs w:val="20"/>
          <w:lang w:val="en-US"/>
        </w:rPr>
        <w:t>COY</w:t>
      </w:r>
      <w:r w:rsidR="00E43258">
        <w:rPr>
          <w:rFonts w:ascii="Times New Roman" w:hAnsi="Times New Roman" w:cs="Times New Roman"/>
          <w:sz w:val="20"/>
          <w:szCs w:val="20"/>
          <w:lang w:val="en-US"/>
        </w:rPr>
        <w:t>, and YF 2 vs YF compared the average dietary content proportion</w:t>
      </w:r>
      <w:r w:rsidR="0038115B" w:rsidRPr="008B215C">
        <w:rPr>
          <w:rFonts w:ascii="Times New Roman" w:hAnsi="Times New Roman" w:cs="Times New Roman"/>
          <w:sz w:val="20"/>
          <w:szCs w:val="20"/>
          <w:lang w:val="en-US"/>
        </w:rPr>
        <w:t xml:space="preserve"> from the two individuals randomly selected </w:t>
      </w:r>
      <w:r w:rsidR="00E43258">
        <w:rPr>
          <w:rFonts w:ascii="Times New Roman" w:hAnsi="Times New Roman" w:cs="Times New Roman"/>
          <w:sz w:val="20"/>
          <w:szCs w:val="20"/>
          <w:lang w:val="en-US"/>
        </w:rPr>
        <w:t xml:space="preserve">to </w:t>
      </w:r>
      <w:r w:rsidR="0038115B" w:rsidRPr="008B215C">
        <w:rPr>
          <w:rFonts w:ascii="Times New Roman" w:hAnsi="Times New Roman" w:cs="Times New Roman"/>
          <w:sz w:val="20"/>
          <w:szCs w:val="20"/>
          <w:lang w:val="en-US"/>
        </w:rPr>
        <w:t xml:space="preserve">the </w:t>
      </w:r>
      <w:r w:rsidR="001537D2">
        <w:rPr>
          <w:rFonts w:ascii="Times New Roman" w:hAnsi="Times New Roman" w:cs="Times New Roman"/>
          <w:sz w:val="20"/>
          <w:szCs w:val="20"/>
          <w:lang w:val="en-US"/>
        </w:rPr>
        <w:t>category</w:t>
      </w:r>
      <w:r w:rsidR="0038115B" w:rsidRPr="008B215C">
        <w:rPr>
          <w:rFonts w:ascii="Times New Roman" w:hAnsi="Times New Roman" w:cs="Times New Roman"/>
          <w:sz w:val="20"/>
          <w:szCs w:val="20"/>
          <w:lang w:val="en-US"/>
        </w:rPr>
        <w:t xml:space="preserve"> average.</w:t>
      </w:r>
      <w:r w:rsidR="00126FCF">
        <w:rPr>
          <w:rFonts w:ascii="Times New Roman" w:hAnsi="Times New Roman" w:cs="Times New Roman"/>
          <w:sz w:val="20"/>
          <w:szCs w:val="20"/>
          <w:lang w:val="en-US"/>
        </w:rPr>
        <w:t xml:space="preserve"> </w:t>
      </w:r>
      <w:r w:rsidR="00126FCF" w:rsidRPr="00126FCF">
        <w:rPr>
          <w:rFonts w:ascii="Times New Roman" w:hAnsi="Times New Roman" w:cs="Times New Roman"/>
          <w:sz w:val="20"/>
          <w:lang w:val="en-US"/>
        </w:rPr>
        <w:t>* The average dietary proportion had no food category: other</w:t>
      </w:r>
      <w:r w:rsidR="00126FCF">
        <w:rPr>
          <w:rFonts w:ascii="Times New Roman" w:hAnsi="Times New Roman" w:cs="Times New Roman"/>
          <w:sz w:val="20"/>
          <w:lang w:val="en-U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1726"/>
        <w:gridCol w:w="828"/>
        <w:gridCol w:w="563"/>
        <w:gridCol w:w="989"/>
      </w:tblGrid>
      <w:tr w:rsidR="00E7281F" w:rsidRPr="00E43258" w14:paraId="0D613913" w14:textId="77777777" w:rsidTr="0065060F">
        <w:trPr>
          <w:jc w:val="center"/>
        </w:trPr>
        <w:tc>
          <w:tcPr>
            <w:tcW w:w="656" w:type="dxa"/>
            <w:vAlign w:val="center"/>
          </w:tcPr>
          <w:p w14:paraId="17AAB6F2" w14:textId="5EFA2E8B" w:rsidR="00E7281F" w:rsidRPr="00E43258" w:rsidRDefault="00E7281F" w:rsidP="00E4552E">
            <w:pPr>
              <w:spacing w:line="360" w:lineRule="auto"/>
              <w:jc w:val="both"/>
              <w:rPr>
                <w:rFonts w:ascii="Times New Roman" w:hAnsi="Times New Roman" w:cs="Times New Roman"/>
                <w:lang w:val="en-US"/>
              </w:rPr>
            </w:pPr>
            <w:r>
              <w:rPr>
                <w:rFonts w:ascii="Times New Roman" w:hAnsi="Times New Roman" w:cs="Times New Roman"/>
                <w:lang w:val="en-US"/>
              </w:rPr>
              <w:t>N</w:t>
            </w:r>
          </w:p>
        </w:tc>
        <w:tc>
          <w:tcPr>
            <w:tcW w:w="1726" w:type="dxa"/>
            <w:vAlign w:val="center"/>
          </w:tcPr>
          <w:p w14:paraId="0A4E598A" w14:textId="5EB317F3" w:rsidR="00E7281F" w:rsidRPr="00E43258" w:rsidRDefault="00E7281F" w:rsidP="00E4552E">
            <w:pPr>
              <w:spacing w:line="360" w:lineRule="auto"/>
              <w:jc w:val="both"/>
              <w:rPr>
                <w:rFonts w:ascii="Times New Roman" w:hAnsi="Times New Roman" w:cs="Times New Roman"/>
                <w:lang w:val="en-US"/>
              </w:rPr>
            </w:pPr>
            <w:r w:rsidRPr="00E43258">
              <w:rPr>
                <w:rFonts w:ascii="Times New Roman" w:hAnsi="Times New Roman" w:cs="Times New Roman"/>
                <w:lang w:val="en-US"/>
              </w:rPr>
              <w:t>Sex &amp; Stage</w:t>
            </w:r>
          </w:p>
        </w:tc>
        <w:tc>
          <w:tcPr>
            <w:tcW w:w="828" w:type="dxa"/>
            <w:vAlign w:val="center"/>
          </w:tcPr>
          <w:p w14:paraId="7ACDB555" w14:textId="77777777" w:rsidR="00E7281F" w:rsidRPr="00E43258" w:rsidRDefault="00E7281F" w:rsidP="00E4552E">
            <w:pPr>
              <w:spacing w:line="360" w:lineRule="auto"/>
              <w:jc w:val="both"/>
              <w:rPr>
                <w:rFonts w:ascii="Times New Roman" w:hAnsi="Times New Roman" w:cs="Times New Roman"/>
                <w:lang w:val="en-US"/>
              </w:rPr>
            </w:pPr>
            <w:r w:rsidRPr="008B215C">
              <w:rPr>
                <w:rFonts w:ascii="Times New Roman" w:hAnsi="Times New Roman" w:cs="Times New Roman"/>
              </w:rPr>
              <w:t>χ</w:t>
            </w:r>
            <w:r w:rsidRPr="00E43258">
              <w:rPr>
                <w:rFonts w:ascii="Times New Roman" w:hAnsi="Times New Roman" w:cs="Times New Roman"/>
                <w:lang w:val="en-US"/>
              </w:rPr>
              <w:t>²</w:t>
            </w:r>
          </w:p>
        </w:tc>
        <w:tc>
          <w:tcPr>
            <w:tcW w:w="563" w:type="dxa"/>
            <w:vAlign w:val="center"/>
          </w:tcPr>
          <w:p w14:paraId="40B2728B" w14:textId="77777777" w:rsidR="00E7281F" w:rsidRPr="00E43258" w:rsidRDefault="00E7281F" w:rsidP="00E4552E">
            <w:pPr>
              <w:spacing w:line="360" w:lineRule="auto"/>
              <w:jc w:val="both"/>
              <w:rPr>
                <w:rFonts w:ascii="Times New Roman" w:hAnsi="Times New Roman" w:cs="Times New Roman"/>
                <w:lang w:val="en-US"/>
              </w:rPr>
            </w:pPr>
            <w:r w:rsidRPr="00E43258">
              <w:rPr>
                <w:rFonts w:ascii="Times New Roman" w:hAnsi="Times New Roman" w:cs="Times New Roman"/>
                <w:lang w:val="en-US"/>
              </w:rPr>
              <w:t>DF</w:t>
            </w:r>
          </w:p>
        </w:tc>
        <w:tc>
          <w:tcPr>
            <w:tcW w:w="989" w:type="dxa"/>
            <w:vAlign w:val="center"/>
          </w:tcPr>
          <w:p w14:paraId="18E1114B" w14:textId="77777777" w:rsidR="00E7281F" w:rsidRPr="00E43258" w:rsidRDefault="00E7281F" w:rsidP="00E4552E">
            <w:pPr>
              <w:spacing w:line="360" w:lineRule="auto"/>
              <w:jc w:val="both"/>
              <w:rPr>
                <w:rFonts w:ascii="Times New Roman" w:hAnsi="Times New Roman" w:cs="Times New Roman"/>
                <w:lang w:val="en-US"/>
              </w:rPr>
            </w:pPr>
            <w:r w:rsidRPr="00E43258">
              <w:rPr>
                <w:rFonts w:ascii="Times New Roman" w:hAnsi="Times New Roman" w:cs="Times New Roman"/>
                <w:lang w:val="en-US"/>
              </w:rPr>
              <w:t>p-value</w:t>
            </w:r>
          </w:p>
        </w:tc>
      </w:tr>
      <w:tr w:rsidR="00E7281F" w:rsidRPr="00E43258" w14:paraId="78A3BA1F" w14:textId="77777777" w:rsidTr="0065060F">
        <w:trPr>
          <w:trHeight w:val="300"/>
          <w:jc w:val="center"/>
        </w:trPr>
        <w:tc>
          <w:tcPr>
            <w:tcW w:w="656" w:type="dxa"/>
            <w:vAlign w:val="center"/>
          </w:tcPr>
          <w:p w14:paraId="1730CF89" w14:textId="1940DF2C" w:rsidR="00E7281F" w:rsidRPr="00E43258" w:rsidRDefault="00E7281F" w:rsidP="00E4552E">
            <w:pPr>
              <w:spacing w:line="360" w:lineRule="auto"/>
              <w:jc w:val="both"/>
              <w:rPr>
                <w:rFonts w:ascii="Times New Roman" w:hAnsi="Times New Roman" w:cs="Times New Roman"/>
                <w:lang w:val="en-US"/>
              </w:rPr>
            </w:pPr>
            <w:r>
              <w:rPr>
                <w:rFonts w:ascii="Times New Roman" w:hAnsi="Times New Roman" w:cs="Times New Roman"/>
                <w:lang w:val="en-US"/>
              </w:rPr>
              <w:t>64</w:t>
            </w:r>
          </w:p>
        </w:tc>
        <w:tc>
          <w:tcPr>
            <w:tcW w:w="1726" w:type="dxa"/>
            <w:noWrap/>
            <w:vAlign w:val="center"/>
            <w:hideMark/>
          </w:tcPr>
          <w:p w14:paraId="65D744AC" w14:textId="3F5767AB" w:rsidR="00E7281F" w:rsidRPr="00E43258" w:rsidRDefault="00E7281F" w:rsidP="00E4552E">
            <w:pPr>
              <w:spacing w:line="360" w:lineRule="auto"/>
              <w:jc w:val="both"/>
              <w:rPr>
                <w:rFonts w:ascii="Times New Roman" w:hAnsi="Times New Roman" w:cs="Times New Roman"/>
                <w:lang w:val="en-US"/>
              </w:rPr>
            </w:pPr>
            <w:r w:rsidRPr="00E43258">
              <w:rPr>
                <w:rFonts w:ascii="Times New Roman" w:hAnsi="Times New Roman" w:cs="Times New Roman"/>
                <w:lang w:val="en-US"/>
              </w:rPr>
              <w:t>AM</w:t>
            </w:r>
          </w:p>
        </w:tc>
        <w:tc>
          <w:tcPr>
            <w:tcW w:w="828" w:type="dxa"/>
            <w:noWrap/>
            <w:vAlign w:val="center"/>
            <w:hideMark/>
          </w:tcPr>
          <w:p w14:paraId="0E727239" w14:textId="77777777" w:rsidR="00E7281F" w:rsidRPr="00E43258" w:rsidRDefault="00E7281F" w:rsidP="00E4552E">
            <w:pPr>
              <w:spacing w:line="360" w:lineRule="auto"/>
              <w:jc w:val="both"/>
              <w:rPr>
                <w:rFonts w:ascii="Times New Roman" w:hAnsi="Times New Roman" w:cs="Times New Roman"/>
                <w:lang w:val="en-US"/>
              </w:rPr>
            </w:pPr>
            <w:r w:rsidRPr="00E43258">
              <w:rPr>
                <w:rFonts w:ascii="Times New Roman" w:hAnsi="Times New Roman" w:cs="Times New Roman"/>
                <w:lang w:val="en-US"/>
              </w:rPr>
              <w:t>15.80</w:t>
            </w:r>
          </w:p>
        </w:tc>
        <w:tc>
          <w:tcPr>
            <w:tcW w:w="563" w:type="dxa"/>
            <w:noWrap/>
            <w:vAlign w:val="center"/>
            <w:hideMark/>
          </w:tcPr>
          <w:p w14:paraId="5794B239" w14:textId="77777777" w:rsidR="00E7281F" w:rsidRPr="00E43258" w:rsidRDefault="00E7281F" w:rsidP="00E4552E">
            <w:pPr>
              <w:spacing w:line="360" w:lineRule="auto"/>
              <w:jc w:val="both"/>
              <w:rPr>
                <w:rFonts w:ascii="Times New Roman" w:hAnsi="Times New Roman" w:cs="Times New Roman"/>
                <w:lang w:val="en-US"/>
              </w:rPr>
            </w:pPr>
            <w:r w:rsidRPr="00E43258">
              <w:rPr>
                <w:rFonts w:ascii="Times New Roman" w:hAnsi="Times New Roman" w:cs="Times New Roman"/>
                <w:lang w:val="en-US"/>
              </w:rPr>
              <w:t>4</w:t>
            </w:r>
          </w:p>
        </w:tc>
        <w:tc>
          <w:tcPr>
            <w:tcW w:w="989" w:type="dxa"/>
            <w:vAlign w:val="center"/>
          </w:tcPr>
          <w:p w14:paraId="7E86136A" w14:textId="244D3570" w:rsidR="00E7281F" w:rsidRPr="00E43258" w:rsidRDefault="00E7281F" w:rsidP="00E4552E">
            <w:pPr>
              <w:spacing w:line="360" w:lineRule="auto"/>
              <w:jc w:val="both"/>
              <w:rPr>
                <w:rFonts w:ascii="Times New Roman" w:hAnsi="Times New Roman" w:cs="Times New Roman"/>
                <w:lang w:val="en-US"/>
              </w:rPr>
            </w:pPr>
            <w:r w:rsidRPr="00E43258">
              <w:rPr>
                <w:rFonts w:ascii="Times New Roman" w:hAnsi="Times New Roman" w:cs="Times New Roman"/>
                <w:lang w:val="en-US"/>
              </w:rPr>
              <w:t>0.003</w:t>
            </w:r>
          </w:p>
        </w:tc>
      </w:tr>
      <w:tr w:rsidR="00E7281F" w:rsidRPr="00E43258" w14:paraId="5BAFE545" w14:textId="77777777" w:rsidTr="0065060F">
        <w:trPr>
          <w:trHeight w:val="300"/>
          <w:jc w:val="center"/>
        </w:trPr>
        <w:tc>
          <w:tcPr>
            <w:tcW w:w="656" w:type="dxa"/>
            <w:vAlign w:val="center"/>
          </w:tcPr>
          <w:p w14:paraId="7D6D99FF" w14:textId="0272E811" w:rsidR="00E7281F" w:rsidRPr="00E43258" w:rsidRDefault="00E7281F" w:rsidP="00E4552E">
            <w:pPr>
              <w:spacing w:line="360" w:lineRule="auto"/>
              <w:jc w:val="both"/>
              <w:rPr>
                <w:rFonts w:ascii="Times New Roman" w:hAnsi="Times New Roman" w:cs="Times New Roman"/>
                <w:lang w:val="en-US"/>
              </w:rPr>
            </w:pPr>
            <w:r>
              <w:rPr>
                <w:rFonts w:ascii="Times New Roman" w:hAnsi="Times New Roman" w:cs="Times New Roman"/>
                <w:lang w:val="en-US"/>
              </w:rPr>
              <w:t>24</w:t>
            </w:r>
          </w:p>
        </w:tc>
        <w:tc>
          <w:tcPr>
            <w:tcW w:w="1726" w:type="dxa"/>
            <w:noWrap/>
            <w:vAlign w:val="center"/>
            <w:hideMark/>
          </w:tcPr>
          <w:p w14:paraId="3C2837C4" w14:textId="0C824A6B" w:rsidR="00E7281F" w:rsidRPr="00E43258" w:rsidRDefault="00E7281F" w:rsidP="00E4552E">
            <w:pPr>
              <w:spacing w:line="360" w:lineRule="auto"/>
              <w:jc w:val="both"/>
              <w:rPr>
                <w:rFonts w:ascii="Times New Roman" w:hAnsi="Times New Roman" w:cs="Times New Roman"/>
                <w:lang w:val="en-US"/>
              </w:rPr>
            </w:pPr>
            <w:r w:rsidRPr="00E43258">
              <w:rPr>
                <w:rFonts w:ascii="Times New Roman" w:hAnsi="Times New Roman" w:cs="Times New Roman"/>
                <w:lang w:val="en-US"/>
              </w:rPr>
              <w:t>AM 2</w:t>
            </w:r>
            <w:r>
              <w:rPr>
                <w:rFonts w:ascii="Times New Roman" w:hAnsi="Times New Roman" w:cs="Times New Roman"/>
                <w:lang w:val="en-US"/>
              </w:rPr>
              <w:t xml:space="preserve"> vs </w:t>
            </w:r>
            <w:r w:rsidRPr="00E43258">
              <w:rPr>
                <w:rFonts w:ascii="Times New Roman" w:hAnsi="Times New Roman" w:cs="Times New Roman"/>
                <w:lang w:val="en-US"/>
              </w:rPr>
              <w:t>TTL</w:t>
            </w:r>
          </w:p>
        </w:tc>
        <w:tc>
          <w:tcPr>
            <w:tcW w:w="828" w:type="dxa"/>
            <w:noWrap/>
            <w:vAlign w:val="center"/>
            <w:hideMark/>
          </w:tcPr>
          <w:p w14:paraId="6DF02175" w14:textId="77777777" w:rsidR="00E7281F" w:rsidRPr="00E43258" w:rsidRDefault="00E7281F" w:rsidP="00E4552E">
            <w:pPr>
              <w:spacing w:line="360" w:lineRule="auto"/>
              <w:jc w:val="both"/>
              <w:rPr>
                <w:rFonts w:ascii="Times New Roman" w:hAnsi="Times New Roman" w:cs="Times New Roman"/>
                <w:lang w:val="en-US"/>
              </w:rPr>
            </w:pPr>
            <w:r w:rsidRPr="00E43258">
              <w:rPr>
                <w:rFonts w:ascii="Times New Roman" w:hAnsi="Times New Roman" w:cs="Times New Roman"/>
                <w:lang w:val="en-US"/>
              </w:rPr>
              <w:t>37.17</w:t>
            </w:r>
          </w:p>
        </w:tc>
        <w:tc>
          <w:tcPr>
            <w:tcW w:w="563" w:type="dxa"/>
            <w:noWrap/>
            <w:vAlign w:val="center"/>
            <w:hideMark/>
          </w:tcPr>
          <w:p w14:paraId="30407BBE" w14:textId="77777777" w:rsidR="00E7281F" w:rsidRPr="00E43258" w:rsidRDefault="00E7281F" w:rsidP="00E4552E">
            <w:pPr>
              <w:spacing w:line="360" w:lineRule="auto"/>
              <w:jc w:val="both"/>
              <w:rPr>
                <w:rFonts w:ascii="Times New Roman" w:hAnsi="Times New Roman" w:cs="Times New Roman"/>
                <w:lang w:val="en-US"/>
              </w:rPr>
            </w:pPr>
            <w:r w:rsidRPr="00E43258">
              <w:rPr>
                <w:rFonts w:ascii="Times New Roman" w:hAnsi="Times New Roman" w:cs="Times New Roman"/>
                <w:lang w:val="en-US"/>
              </w:rPr>
              <w:t>4</w:t>
            </w:r>
          </w:p>
        </w:tc>
        <w:tc>
          <w:tcPr>
            <w:tcW w:w="989" w:type="dxa"/>
            <w:vAlign w:val="center"/>
          </w:tcPr>
          <w:p w14:paraId="34D7F3C7" w14:textId="02971C43" w:rsidR="00E7281F" w:rsidRPr="00E43258" w:rsidRDefault="00E7281F" w:rsidP="00E4552E">
            <w:pPr>
              <w:spacing w:line="360" w:lineRule="auto"/>
              <w:jc w:val="both"/>
              <w:rPr>
                <w:rFonts w:ascii="Times New Roman" w:hAnsi="Times New Roman" w:cs="Times New Roman"/>
                <w:lang w:val="en-US"/>
              </w:rPr>
            </w:pPr>
            <w:r w:rsidRPr="00E43258">
              <w:rPr>
                <w:rFonts w:ascii="Times New Roman" w:hAnsi="Times New Roman" w:cs="Times New Roman"/>
                <w:lang w:val="en-US"/>
              </w:rPr>
              <w:t>0.000</w:t>
            </w:r>
          </w:p>
        </w:tc>
      </w:tr>
      <w:tr w:rsidR="00E7281F" w:rsidRPr="00E43258" w14:paraId="0702A9CB" w14:textId="77777777" w:rsidTr="0065060F">
        <w:trPr>
          <w:trHeight w:val="300"/>
          <w:jc w:val="center"/>
        </w:trPr>
        <w:tc>
          <w:tcPr>
            <w:tcW w:w="656" w:type="dxa"/>
            <w:vAlign w:val="center"/>
          </w:tcPr>
          <w:p w14:paraId="70BA78D3" w14:textId="26981D2F" w:rsidR="00E7281F" w:rsidRPr="00E43258" w:rsidRDefault="00E7281F" w:rsidP="00E4552E">
            <w:pPr>
              <w:spacing w:line="360" w:lineRule="auto"/>
              <w:jc w:val="both"/>
              <w:rPr>
                <w:rFonts w:ascii="Times New Roman" w:hAnsi="Times New Roman" w:cs="Times New Roman"/>
                <w:lang w:val="en-US"/>
              </w:rPr>
            </w:pPr>
            <w:r>
              <w:rPr>
                <w:rFonts w:ascii="Times New Roman" w:hAnsi="Times New Roman" w:cs="Times New Roman"/>
                <w:lang w:val="en-US"/>
              </w:rPr>
              <w:t>24</w:t>
            </w:r>
          </w:p>
        </w:tc>
        <w:tc>
          <w:tcPr>
            <w:tcW w:w="1726" w:type="dxa"/>
            <w:noWrap/>
            <w:vAlign w:val="center"/>
            <w:hideMark/>
          </w:tcPr>
          <w:p w14:paraId="05FB68F4" w14:textId="5D17AFA7" w:rsidR="00E7281F" w:rsidRPr="00E43258" w:rsidRDefault="00E7281F" w:rsidP="00E4552E">
            <w:pPr>
              <w:spacing w:line="360" w:lineRule="auto"/>
              <w:jc w:val="both"/>
              <w:rPr>
                <w:rFonts w:ascii="Times New Roman" w:hAnsi="Times New Roman" w:cs="Times New Roman"/>
                <w:lang w:val="en-US"/>
              </w:rPr>
            </w:pPr>
            <w:r w:rsidRPr="00E43258">
              <w:rPr>
                <w:rFonts w:ascii="Times New Roman" w:hAnsi="Times New Roman" w:cs="Times New Roman"/>
                <w:lang w:val="en-US"/>
              </w:rPr>
              <w:t>AM 2</w:t>
            </w:r>
            <w:r>
              <w:rPr>
                <w:rFonts w:ascii="Times New Roman" w:hAnsi="Times New Roman" w:cs="Times New Roman"/>
                <w:lang w:val="en-US"/>
              </w:rPr>
              <w:t xml:space="preserve"> vs AM</w:t>
            </w:r>
          </w:p>
        </w:tc>
        <w:tc>
          <w:tcPr>
            <w:tcW w:w="828" w:type="dxa"/>
            <w:noWrap/>
            <w:vAlign w:val="center"/>
            <w:hideMark/>
          </w:tcPr>
          <w:p w14:paraId="18F606CD" w14:textId="77777777" w:rsidR="00E7281F" w:rsidRPr="00E43258" w:rsidRDefault="00E7281F" w:rsidP="00E4552E">
            <w:pPr>
              <w:spacing w:line="360" w:lineRule="auto"/>
              <w:jc w:val="both"/>
              <w:rPr>
                <w:rFonts w:ascii="Times New Roman" w:hAnsi="Times New Roman" w:cs="Times New Roman"/>
                <w:lang w:val="en-US"/>
              </w:rPr>
            </w:pPr>
            <w:r w:rsidRPr="00E43258">
              <w:rPr>
                <w:rFonts w:ascii="Times New Roman" w:hAnsi="Times New Roman" w:cs="Times New Roman"/>
                <w:lang w:val="en-US"/>
              </w:rPr>
              <w:t>13.39</w:t>
            </w:r>
          </w:p>
        </w:tc>
        <w:tc>
          <w:tcPr>
            <w:tcW w:w="563" w:type="dxa"/>
            <w:noWrap/>
            <w:vAlign w:val="center"/>
            <w:hideMark/>
          </w:tcPr>
          <w:p w14:paraId="316F95C1" w14:textId="77777777" w:rsidR="00E7281F" w:rsidRPr="00E43258" w:rsidRDefault="00E7281F" w:rsidP="00E4552E">
            <w:pPr>
              <w:spacing w:line="360" w:lineRule="auto"/>
              <w:jc w:val="both"/>
              <w:rPr>
                <w:rFonts w:ascii="Times New Roman" w:hAnsi="Times New Roman" w:cs="Times New Roman"/>
                <w:lang w:val="en-US"/>
              </w:rPr>
            </w:pPr>
            <w:r w:rsidRPr="00E43258">
              <w:rPr>
                <w:rFonts w:ascii="Times New Roman" w:hAnsi="Times New Roman" w:cs="Times New Roman"/>
                <w:lang w:val="en-US"/>
              </w:rPr>
              <w:t>4</w:t>
            </w:r>
          </w:p>
        </w:tc>
        <w:tc>
          <w:tcPr>
            <w:tcW w:w="989" w:type="dxa"/>
            <w:vAlign w:val="center"/>
          </w:tcPr>
          <w:p w14:paraId="20D0D832" w14:textId="07BC4CD7" w:rsidR="00E7281F" w:rsidRPr="00E43258" w:rsidRDefault="00E7281F" w:rsidP="00E4552E">
            <w:pPr>
              <w:spacing w:line="360" w:lineRule="auto"/>
              <w:jc w:val="both"/>
              <w:rPr>
                <w:rFonts w:ascii="Times New Roman" w:hAnsi="Times New Roman" w:cs="Times New Roman"/>
                <w:lang w:val="en-US"/>
              </w:rPr>
            </w:pPr>
            <w:r w:rsidRPr="00E43258">
              <w:rPr>
                <w:rFonts w:ascii="Times New Roman" w:hAnsi="Times New Roman" w:cs="Times New Roman"/>
                <w:lang w:val="en-US"/>
              </w:rPr>
              <w:t>0.010</w:t>
            </w:r>
          </w:p>
        </w:tc>
      </w:tr>
      <w:tr w:rsidR="00E7281F" w:rsidRPr="00E43258" w14:paraId="51B1B763" w14:textId="77777777" w:rsidTr="0065060F">
        <w:trPr>
          <w:trHeight w:val="300"/>
          <w:jc w:val="center"/>
        </w:trPr>
        <w:tc>
          <w:tcPr>
            <w:tcW w:w="656" w:type="dxa"/>
            <w:vAlign w:val="center"/>
          </w:tcPr>
          <w:p w14:paraId="53280EEB" w14:textId="1E07A613" w:rsidR="00E7281F" w:rsidRPr="00E43258" w:rsidRDefault="00E7281F" w:rsidP="00E4552E">
            <w:pPr>
              <w:spacing w:line="360" w:lineRule="auto"/>
              <w:jc w:val="both"/>
              <w:rPr>
                <w:rFonts w:ascii="Times New Roman" w:hAnsi="Times New Roman" w:cs="Times New Roman"/>
                <w:lang w:val="en-US"/>
              </w:rPr>
            </w:pPr>
            <w:r>
              <w:rPr>
                <w:rFonts w:ascii="Times New Roman" w:hAnsi="Times New Roman" w:cs="Times New Roman"/>
                <w:lang w:val="en-US"/>
              </w:rPr>
              <w:t>47</w:t>
            </w:r>
          </w:p>
        </w:tc>
        <w:tc>
          <w:tcPr>
            <w:tcW w:w="1726" w:type="dxa"/>
            <w:noWrap/>
            <w:vAlign w:val="center"/>
            <w:hideMark/>
          </w:tcPr>
          <w:p w14:paraId="0C3889FF" w14:textId="6A622B67" w:rsidR="00E7281F" w:rsidRPr="00E43258" w:rsidRDefault="00E7281F" w:rsidP="00E4552E">
            <w:pPr>
              <w:spacing w:line="360" w:lineRule="auto"/>
              <w:jc w:val="both"/>
              <w:rPr>
                <w:rFonts w:ascii="Times New Roman" w:hAnsi="Times New Roman" w:cs="Times New Roman"/>
                <w:lang w:val="en-US"/>
              </w:rPr>
            </w:pPr>
            <w:r w:rsidRPr="00E43258">
              <w:rPr>
                <w:rFonts w:ascii="Times New Roman" w:hAnsi="Times New Roman" w:cs="Times New Roman"/>
                <w:lang w:val="en-US"/>
              </w:rPr>
              <w:t>SM</w:t>
            </w:r>
          </w:p>
        </w:tc>
        <w:tc>
          <w:tcPr>
            <w:tcW w:w="828" w:type="dxa"/>
            <w:noWrap/>
            <w:vAlign w:val="center"/>
            <w:hideMark/>
          </w:tcPr>
          <w:p w14:paraId="7012A66B" w14:textId="77777777" w:rsidR="00E7281F" w:rsidRPr="00E43258" w:rsidRDefault="00E7281F" w:rsidP="00E4552E">
            <w:pPr>
              <w:spacing w:line="360" w:lineRule="auto"/>
              <w:jc w:val="both"/>
              <w:rPr>
                <w:rFonts w:ascii="Times New Roman" w:hAnsi="Times New Roman" w:cs="Times New Roman"/>
                <w:lang w:val="en-US"/>
              </w:rPr>
            </w:pPr>
            <w:r w:rsidRPr="00E43258">
              <w:rPr>
                <w:rFonts w:ascii="Times New Roman" w:hAnsi="Times New Roman" w:cs="Times New Roman"/>
                <w:lang w:val="en-US"/>
              </w:rPr>
              <w:t>19.39</w:t>
            </w:r>
          </w:p>
        </w:tc>
        <w:tc>
          <w:tcPr>
            <w:tcW w:w="563" w:type="dxa"/>
            <w:noWrap/>
            <w:vAlign w:val="center"/>
            <w:hideMark/>
          </w:tcPr>
          <w:p w14:paraId="16874C36" w14:textId="4F6A4D33" w:rsidR="00E7281F" w:rsidRPr="00E43258" w:rsidRDefault="00E7281F" w:rsidP="00E4552E">
            <w:pPr>
              <w:spacing w:line="360" w:lineRule="auto"/>
              <w:jc w:val="both"/>
              <w:rPr>
                <w:rFonts w:ascii="Times New Roman" w:hAnsi="Times New Roman" w:cs="Times New Roman"/>
                <w:lang w:val="en-US"/>
              </w:rPr>
            </w:pPr>
            <w:r w:rsidRPr="00E43258">
              <w:rPr>
                <w:rFonts w:ascii="Times New Roman" w:hAnsi="Times New Roman" w:cs="Times New Roman"/>
                <w:lang w:val="en-US"/>
              </w:rPr>
              <w:t>3*</w:t>
            </w:r>
          </w:p>
        </w:tc>
        <w:tc>
          <w:tcPr>
            <w:tcW w:w="989" w:type="dxa"/>
            <w:vAlign w:val="center"/>
          </w:tcPr>
          <w:p w14:paraId="5F83787A" w14:textId="5DDC97FD" w:rsidR="00E7281F" w:rsidRPr="00E43258" w:rsidRDefault="00E7281F" w:rsidP="00E4552E">
            <w:pPr>
              <w:spacing w:line="360" w:lineRule="auto"/>
              <w:jc w:val="both"/>
              <w:rPr>
                <w:rFonts w:ascii="Times New Roman" w:hAnsi="Times New Roman" w:cs="Times New Roman"/>
                <w:lang w:val="en-US"/>
              </w:rPr>
            </w:pPr>
            <w:r w:rsidRPr="00E43258">
              <w:rPr>
                <w:rFonts w:ascii="Times New Roman" w:hAnsi="Times New Roman" w:cs="Times New Roman"/>
                <w:lang w:val="en-US"/>
              </w:rPr>
              <w:t>0.000</w:t>
            </w:r>
          </w:p>
        </w:tc>
      </w:tr>
      <w:tr w:rsidR="00E7281F" w:rsidRPr="008B215C" w14:paraId="7DB49D4A" w14:textId="77777777" w:rsidTr="0065060F">
        <w:trPr>
          <w:trHeight w:val="300"/>
          <w:jc w:val="center"/>
        </w:trPr>
        <w:tc>
          <w:tcPr>
            <w:tcW w:w="656" w:type="dxa"/>
            <w:vAlign w:val="center"/>
          </w:tcPr>
          <w:p w14:paraId="47CD94FB" w14:textId="48FE8E57" w:rsidR="00E7281F" w:rsidRDefault="00E7281F" w:rsidP="00E4552E">
            <w:pPr>
              <w:spacing w:line="360" w:lineRule="auto"/>
              <w:jc w:val="both"/>
              <w:rPr>
                <w:rFonts w:ascii="Times New Roman" w:hAnsi="Times New Roman" w:cs="Times New Roman"/>
                <w:lang w:val="en-US"/>
              </w:rPr>
            </w:pPr>
            <w:r>
              <w:rPr>
                <w:rFonts w:ascii="Times New Roman" w:hAnsi="Times New Roman" w:cs="Times New Roman"/>
                <w:lang w:val="en-US"/>
              </w:rPr>
              <w:t>17</w:t>
            </w:r>
          </w:p>
        </w:tc>
        <w:tc>
          <w:tcPr>
            <w:tcW w:w="1726" w:type="dxa"/>
            <w:noWrap/>
            <w:vAlign w:val="center"/>
            <w:hideMark/>
          </w:tcPr>
          <w:p w14:paraId="29D52D5A" w14:textId="4F9FFD84" w:rsidR="00E7281F" w:rsidRPr="00E43258" w:rsidRDefault="00E7281F" w:rsidP="00E4552E">
            <w:pPr>
              <w:spacing w:line="360" w:lineRule="auto"/>
              <w:jc w:val="both"/>
              <w:rPr>
                <w:rFonts w:ascii="Times New Roman" w:hAnsi="Times New Roman" w:cs="Times New Roman"/>
                <w:lang w:val="en-US"/>
              </w:rPr>
            </w:pPr>
            <w:r>
              <w:rPr>
                <w:rFonts w:ascii="Times New Roman" w:hAnsi="Times New Roman" w:cs="Times New Roman"/>
                <w:lang w:val="en-US"/>
              </w:rPr>
              <w:t xml:space="preserve">SM 2 vs </w:t>
            </w:r>
            <w:r w:rsidRPr="00E43258">
              <w:rPr>
                <w:rFonts w:ascii="Times New Roman" w:hAnsi="Times New Roman" w:cs="Times New Roman"/>
                <w:lang w:val="en-US"/>
              </w:rPr>
              <w:t>TTL</w:t>
            </w:r>
          </w:p>
        </w:tc>
        <w:tc>
          <w:tcPr>
            <w:tcW w:w="828" w:type="dxa"/>
            <w:noWrap/>
            <w:vAlign w:val="center"/>
            <w:hideMark/>
          </w:tcPr>
          <w:p w14:paraId="7239AE1C" w14:textId="77777777" w:rsidR="00E7281F" w:rsidRPr="00E43258" w:rsidRDefault="00E7281F" w:rsidP="00E4552E">
            <w:pPr>
              <w:spacing w:line="360" w:lineRule="auto"/>
              <w:jc w:val="both"/>
              <w:rPr>
                <w:rFonts w:ascii="Times New Roman" w:hAnsi="Times New Roman" w:cs="Times New Roman"/>
                <w:lang w:val="en-US"/>
              </w:rPr>
            </w:pPr>
            <w:r w:rsidRPr="00E43258">
              <w:rPr>
                <w:rFonts w:ascii="Times New Roman" w:hAnsi="Times New Roman" w:cs="Times New Roman"/>
                <w:lang w:val="en-US"/>
              </w:rPr>
              <w:t>8.49</w:t>
            </w:r>
          </w:p>
        </w:tc>
        <w:tc>
          <w:tcPr>
            <w:tcW w:w="563" w:type="dxa"/>
            <w:noWrap/>
            <w:vAlign w:val="center"/>
            <w:hideMark/>
          </w:tcPr>
          <w:p w14:paraId="29D94EE6" w14:textId="356DEA86" w:rsidR="00E7281F" w:rsidRPr="00E43258" w:rsidRDefault="00E7281F" w:rsidP="00E4552E">
            <w:pPr>
              <w:spacing w:line="360" w:lineRule="auto"/>
              <w:jc w:val="both"/>
              <w:rPr>
                <w:rFonts w:ascii="Times New Roman" w:hAnsi="Times New Roman" w:cs="Times New Roman"/>
                <w:lang w:val="en-US"/>
              </w:rPr>
            </w:pPr>
            <w:r w:rsidRPr="00E43258">
              <w:rPr>
                <w:rFonts w:ascii="Times New Roman" w:hAnsi="Times New Roman" w:cs="Times New Roman"/>
                <w:lang w:val="en-US"/>
              </w:rPr>
              <w:t>3*</w:t>
            </w:r>
          </w:p>
        </w:tc>
        <w:tc>
          <w:tcPr>
            <w:tcW w:w="989" w:type="dxa"/>
            <w:vAlign w:val="center"/>
          </w:tcPr>
          <w:p w14:paraId="10B4A899" w14:textId="037FE5EC"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0.037</w:t>
            </w:r>
          </w:p>
        </w:tc>
      </w:tr>
      <w:tr w:rsidR="00E7281F" w:rsidRPr="008B215C" w14:paraId="3D8AC3DC" w14:textId="77777777" w:rsidTr="0065060F">
        <w:trPr>
          <w:trHeight w:val="300"/>
          <w:jc w:val="center"/>
        </w:trPr>
        <w:tc>
          <w:tcPr>
            <w:tcW w:w="656" w:type="dxa"/>
            <w:vAlign w:val="center"/>
          </w:tcPr>
          <w:p w14:paraId="3E4CB59D" w14:textId="7F0FB7DF"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17</w:t>
            </w:r>
          </w:p>
        </w:tc>
        <w:tc>
          <w:tcPr>
            <w:tcW w:w="1726" w:type="dxa"/>
            <w:noWrap/>
            <w:vAlign w:val="center"/>
            <w:hideMark/>
          </w:tcPr>
          <w:p w14:paraId="15032A6E" w14:textId="7B7B2523"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SM 2</w:t>
            </w:r>
            <w:r>
              <w:rPr>
                <w:rFonts w:ascii="Times New Roman" w:hAnsi="Times New Roman" w:cs="Times New Roman"/>
              </w:rPr>
              <w:t xml:space="preserve"> vs SM</w:t>
            </w:r>
          </w:p>
        </w:tc>
        <w:tc>
          <w:tcPr>
            <w:tcW w:w="828" w:type="dxa"/>
            <w:noWrap/>
            <w:vAlign w:val="center"/>
            <w:hideMark/>
          </w:tcPr>
          <w:p w14:paraId="357F6BE5"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3.30</w:t>
            </w:r>
          </w:p>
        </w:tc>
        <w:tc>
          <w:tcPr>
            <w:tcW w:w="563" w:type="dxa"/>
            <w:noWrap/>
            <w:vAlign w:val="center"/>
            <w:hideMark/>
          </w:tcPr>
          <w:p w14:paraId="745AF0ED" w14:textId="0494B3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89" w:type="dxa"/>
            <w:vAlign w:val="center"/>
          </w:tcPr>
          <w:p w14:paraId="5FD9B1E7" w14:textId="7BAEB79E"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0.348</w:t>
            </w:r>
          </w:p>
        </w:tc>
      </w:tr>
      <w:tr w:rsidR="00E7281F" w:rsidRPr="008B215C" w14:paraId="586371BA" w14:textId="77777777" w:rsidTr="0065060F">
        <w:trPr>
          <w:trHeight w:val="300"/>
          <w:jc w:val="center"/>
        </w:trPr>
        <w:tc>
          <w:tcPr>
            <w:tcW w:w="656" w:type="dxa"/>
            <w:vAlign w:val="center"/>
          </w:tcPr>
          <w:p w14:paraId="4DA3BAE0" w14:textId="4A19C1F5"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218</w:t>
            </w:r>
          </w:p>
        </w:tc>
        <w:tc>
          <w:tcPr>
            <w:tcW w:w="1726" w:type="dxa"/>
            <w:noWrap/>
            <w:vAlign w:val="center"/>
            <w:hideMark/>
          </w:tcPr>
          <w:p w14:paraId="0F8899B4" w14:textId="62BB7C7D"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LF</w:t>
            </w:r>
          </w:p>
        </w:tc>
        <w:tc>
          <w:tcPr>
            <w:tcW w:w="828" w:type="dxa"/>
            <w:noWrap/>
            <w:vAlign w:val="center"/>
            <w:hideMark/>
          </w:tcPr>
          <w:p w14:paraId="067D4C83"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4.36</w:t>
            </w:r>
          </w:p>
        </w:tc>
        <w:tc>
          <w:tcPr>
            <w:tcW w:w="563" w:type="dxa"/>
            <w:noWrap/>
            <w:vAlign w:val="center"/>
            <w:hideMark/>
          </w:tcPr>
          <w:p w14:paraId="0FECE0F6"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9" w:type="dxa"/>
            <w:vAlign w:val="center"/>
          </w:tcPr>
          <w:p w14:paraId="0D7EE6A8" w14:textId="507ECC7D"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0.359</w:t>
            </w:r>
          </w:p>
        </w:tc>
      </w:tr>
      <w:tr w:rsidR="00E7281F" w:rsidRPr="008B215C" w14:paraId="7E19F87B" w14:textId="77777777" w:rsidTr="0065060F">
        <w:trPr>
          <w:trHeight w:val="300"/>
          <w:jc w:val="center"/>
        </w:trPr>
        <w:tc>
          <w:tcPr>
            <w:tcW w:w="656" w:type="dxa"/>
            <w:vAlign w:val="center"/>
          </w:tcPr>
          <w:p w14:paraId="7BAB6C4A" w14:textId="0912FFD5"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21</w:t>
            </w:r>
          </w:p>
        </w:tc>
        <w:tc>
          <w:tcPr>
            <w:tcW w:w="1726" w:type="dxa"/>
            <w:noWrap/>
            <w:vAlign w:val="center"/>
            <w:hideMark/>
          </w:tcPr>
          <w:p w14:paraId="7A0EDD56" w14:textId="000C8733"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LF 2</w:t>
            </w:r>
            <w:r>
              <w:rPr>
                <w:rFonts w:ascii="Times New Roman" w:hAnsi="Times New Roman" w:cs="Times New Roman"/>
              </w:rPr>
              <w:t xml:space="preserve"> vs </w:t>
            </w:r>
            <w:r w:rsidRPr="008B215C">
              <w:rPr>
                <w:rFonts w:ascii="Times New Roman" w:hAnsi="Times New Roman" w:cs="Times New Roman"/>
              </w:rPr>
              <w:t>TTL</w:t>
            </w:r>
          </w:p>
        </w:tc>
        <w:tc>
          <w:tcPr>
            <w:tcW w:w="828" w:type="dxa"/>
            <w:noWrap/>
            <w:vAlign w:val="center"/>
            <w:hideMark/>
          </w:tcPr>
          <w:p w14:paraId="274E143F"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18.35</w:t>
            </w:r>
          </w:p>
        </w:tc>
        <w:tc>
          <w:tcPr>
            <w:tcW w:w="563" w:type="dxa"/>
            <w:noWrap/>
            <w:vAlign w:val="center"/>
            <w:hideMark/>
          </w:tcPr>
          <w:p w14:paraId="796B6CDB" w14:textId="0B6BCFCD"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89" w:type="dxa"/>
            <w:vAlign w:val="center"/>
          </w:tcPr>
          <w:p w14:paraId="293C01B3" w14:textId="7274CAAD"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0.000</w:t>
            </w:r>
          </w:p>
        </w:tc>
      </w:tr>
      <w:tr w:rsidR="00E7281F" w:rsidRPr="008B215C" w14:paraId="37861DA4" w14:textId="77777777" w:rsidTr="0065060F">
        <w:trPr>
          <w:trHeight w:val="300"/>
          <w:jc w:val="center"/>
        </w:trPr>
        <w:tc>
          <w:tcPr>
            <w:tcW w:w="656" w:type="dxa"/>
            <w:vAlign w:val="center"/>
          </w:tcPr>
          <w:p w14:paraId="7D3CD705" w14:textId="0279EF6C"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21</w:t>
            </w:r>
          </w:p>
        </w:tc>
        <w:tc>
          <w:tcPr>
            <w:tcW w:w="1726" w:type="dxa"/>
            <w:noWrap/>
            <w:vAlign w:val="center"/>
            <w:hideMark/>
          </w:tcPr>
          <w:p w14:paraId="455E7953" w14:textId="66B9B40A"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LF 2</w:t>
            </w:r>
            <w:r>
              <w:rPr>
                <w:rFonts w:ascii="Times New Roman" w:hAnsi="Times New Roman" w:cs="Times New Roman"/>
              </w:rPr>
              <w:t xml:space="preserve"> vs LF</w:t>
            </w:r>
          </w:p>
        </w:tc>
        <w:tc>
          <w:tcPr>
            <w:tcW w:w="828" w:type="dxa"/>
            <w:noWrap/>
            <w:vAlign w:val="center"/>
            <w:hideMark/>
          </w:tcPr>
          <w:p w14:paraId="54613BB2"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30.37</w:t>
            </w:r>
          </w:p>
        </w:tc>
        <w:tc>
          <w:tcPr>
            <w:tcW w:w="563" w:type="dxa"/>
            <w:noWrap/>
            <w:vAlign w:val="center"/>
            <w:hideMark/>
          </w:tcPr>
          <w:p w14:paraId="313BEDA3" w14:textId="04B3D595"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89" w:type="dxa"/>
            <w:vAlign w:val="center"/>
          </w:tcPr>
          <w:p w14:paraId="6318551D" w14:textId="371C86A5"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0.000</w:t>
            </w:r>
          </w:p>
        </w:tc>
      </w:tr>
      <w:tr w:rsidR="00E7281F" w:rsidRPr="008B215C" w14:paraId="04B03311" w14:textId="77777777" w:rsidTr="0065060F">
        <w:trPr>
          <w:trHeight w:val="300"/>
          <w:jc w:val="center"/>
        </w:trPr>
        <w:tc>
          <w:tcPr>
            <w:tcW w:w="656" w:type="dxa"/>
            <w:vAlign w:val="center"/>
          </w:tcPr>
          <w:p w14:paraId="554BF833" w14:textId="213FEBD3" w:rsidR="00E7281F" w:rsidRPr="008B215C" w:rsidRDefault="00234CCB" w:rsidP="00E4552E">
            <w:pPr>
              <w:spacing w:line="360" w:lineRule="auto"/>
              <w:jc w:val="both"/>
              <w:rPr>
                <w:rFonts w:ascii="Times New Roman" w:hAnsi="Times New Roman" w:cs="Times New Roman"/>
              </w:rPr>
            </w:pPr>
            <w:r>
              <w:rPr>
                <w:rFonts w:ascii="Times New Roman" w:hAnsi="Times New Roman" w:cs="Times New Roman"/>
              </w:rPr>
              <w:t>84</w:t>
            </w:r>
          </w:p>
        </w:tc>
        <w:tc>
          <w:tcPr>
            <w:tcW w:w="1726" w:type="dxa"/>
            <w:noWrap/>
            <w:vAlign w:val="center"/>
            <w:hideMark/>
          </w:tcPr>
          <w:p w14:paraId="2F2BE9D5" w14:textId="77C82BF9"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SF</w:t>
            </w:r>
          </w:p>
        </w:tc>
        <w:tc>
          <w:tcPr>
            <w:tcW w:w="828" w:type="dxa"/>
            <w:noWrap/>
            <w:vAlign w:val="center"/>
            <w:hideMark/>
          </w:tcPr>
          <w:p w14:paraId="42B64E45"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2.41</w:t>
            </w:r>
          </w:p>
        </w:tc>
        <w:tc>
          <w:tcPr>
            <w:tcW w:w="563" w:type="dxa"/>
            <w:noWrap/>
            <w:vAlign w:val="center"/>
            <w:hideMark/>
          </w:tcPr>
          <w:p w14:paraId="66E58841"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9" w:type="dxa"/>
            <w:vAlign w:val="center"/>
          </w:tcPr>
          <w:p w14:paraId="0EA901A1" w14:textId="21AF471D"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0.661</w:t>
            </w:r>
          </w:p>
        </w:tc>
      </w:tr>
      <w:tr w:rsidR="00E7281F" w:rsidRPr="008B215C" w14:paraId="70C67FF2" w14:textId="77777777" w:rsidTr="0065060F">
        <w:trPr>
          <w:trHeight w:val="300"/>
          <w:jc w:val="center"/>
        </w:trPr>
        <w:tc>
          <w:tcPr>
            <w:tcW w:w="656" w:type="dxa"/>
            <w:vAlign w:val="center"/>
          </w:tcPr>
          <w:p w14:paraId="694C2EF0" w14:textId="1FB73BAE" w:rsidR="00E7281F" w:rsidRDefault="00234CCB" w:rsidP="00E4552E">
            <w:pPr>
              <w:spacing w:line="360" w:lineRule="auto"/>
              <w:jc w:val="both"/>
              <w:rPr>
                <w:rFonts w:ascii="Times New Roman" w:hAnsi="Times New Roman" w:cs="Times New Roman"/>
              </w:rPr>
            </w:pPr>
            <w:r>
              <w:rPr>
                <w:rFonts w:ascii="Times New Roman" w:hAnsi="Times New Roman" w:cs="Times New Roman"/>
              </w:rPr>
              <w:t>12</w:t>
            </w:r>
          </w:p>
        </w:tc>
        <w:tc>
          <w:tcPr>
            <w:tcW w:w="1726" w:type="dxa"/>
            <w:noWrap/>
            <w:vAlign w:val="center"/>
            <w:hideMark/>
          </w:tcPr>
          <w:p w14:paraId="76A3C1C7" w14:textId="2E7212E9"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 xml:space="preserve">SF 2 vs </w:t>
            </w:r>
            <w:r w:rsidRPr="008B215C">
              <w:rPr>
                <w:rFonts w:ascii="Times New Roman" w:hAnsi="Times New Roman" w:cs="Times New Roman"/>
              </w:rPr>
              <w:t>TTL</w:t>
            </w:r>
          </w:p>
        </w:tc>
        <w:tc>
          <w:tcPr>
            <w:tcW w:w="828" w:type="dxa"/>
            <w:noWrap/>
            <w:vAlign w:val="center"/>
            <w:hideMark/>
          </w:tcPr>
          <w:p w14:paraId="034DEEC0"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16.42</w:t>
            </w:r>
          </w:p>
        </w:tc>
        <w:tc>
          <w:tcPr>
            <w:tcW w:w="563" w:type="dxa"/>
            <w:noWrap/>
            <w:vAlign w:val="center"/>
            <w:hideMark/>
          </w:tcPr>
          <w:p w14:paraId="5FCCEE2D" w14:textId="301D0AF4"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89" w:type="dxa"/>
            <w:vAlign w:val="center"/>
          </w:tcPr>
          <w:p w14:paraId="53DA178E" w14:textId="4BEE7BDF"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0.001</w:t>
            </w:r>
          </w:p>
        </w:tc>
      </w:tr>
      <w:tr w:rsidR="00E7281F" w:rsidRPr="008B215C" w14:paraId="15A5CAB9" w14:textId="77777777" w:rsidTr="0065060F">
        <w:trPr>
          <w:trHeight w:val="300"/>
          <w:jc w:val="center"/>
        </w:trPr>
        <w:tc>
          <w:tcPr>
            <w:tcW w:w="656" w:type="dxa"/>
            <w:vAlign w:val="center"/>
          </w:tcPr>
          <w:p w14:paraId="123217AA" w14:textId="6F1B4F6E" w:rsidR="00E7281F" w:rsidRPr="008B215C" w:rsidRDefault="00234CCB" w:rsidP="00E4552E">
            <w:pPr>
              <w:spacing w:line="360" w:lineRule="auto"/>
              <w:jc w:val="both"/>
              <w:rPr>
                <w:rFonts w:ascii="Times New Roman" w:hAnsi="Times New Roman" w:cs="Times New Roman"/>
              </w:rPr>
            </w:pPr>
            <w:r>
              <w:rPr>
                <w:rFonts w:ascii="Times New Roman" w:hAnsi="Times New Roman" w:cs="Times New Roman"/>
              </w:rPr>
              <w:t>12</w:t>
            </w:r>
          </w:p>
        </w:tc>
        <w:tc>
          <w:tcPr>
            <w:tcW w:w="1726" w:type="dxa"/>
            <w:noWrap/>
            <w:vAlign w:val="center"/>
            <w:hideMark/>
          </w:tcPr>
          <w:p w14:paraId="0A274D32" w14:textId="15AFBEA9"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SF 2</w:t>
            </w:r>
            <w:r>
              <w:rPr>
                <w:rFonts w:ascii="Times New Roman" w:hAnsi="Times New Roman" w:cs="Times New Roman"/>
              </w:rPr>
              <w:t xml:space="preserve"> vs SF</w:t>
            </w:r>
          </w:p>
        </w:tc>
        <w:tc>
          <w:tcPr>
            <w:tcW w:w="828" w:type="dxa"/>
            <w:noWrap/>
            <w:vAlign w:val="center"/>
            <w:hideMark/>
          </w:tcPr>
          <w:p w14:paraId="20C92865"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15.04</w:t>
            </w:r>
          </w:p>
        </w:tc>
        <w:tc>
          <w:tcPr>
            <w:tcW w:w="563" w:type="dxa"/>
            <w:noWrap/>
            <w:vAlign w:val="center"/>
            <w:hideMark/>
          </w:tcPr>
          <w:p w14:paraId="601F6B21" w14:textId="72987179"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89" w:type="dxa"/>
            <w:vAlign w:val="center"/>
          </w:tcPr>
          <w:p w14:paraId="305DB2EC" w14:textId="07A6541C"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0.002</w:t>
            </w:r>
          </w:p>
        </w:tc>
      </w:tr>
      <w:tr w:rsidR="00E7281F" w:rsidRPr="008B215C" w14:paraId="1CAA07A2" w14:textId="77777777" w:rsidTr="0065060F">
        <w:trPr>
          <w:trHeight w:val="300"/>
          <w:jc w:val="center"/>
        </w:trPr>
        <w:tc>
          <w:tcPr>
            <w:tcW w:w="656" w:type="dxa"/>
            <w:vAlign w:val="center"/>
          </w:tcPr>
          <w:p w14:paraId="4C37AEE4" w14:textId="2F288F1C" w:rsidR="00E7281F" w:rsidRPr="008B215C" w:rsidRDefault="00234CCB" w:rsidP="00E4552E">
            <w:pPr>
              <w:spacing w:line="360" w:lineRule="auto"/>
              <w:jc w:val="both"/>
              <w:rPr>
                <w:rFonts w:ascii="Times New Roman" w:hAnsi="Times New Roman" w:cs="Times New Roman"/>
              </w:rPr>
            </w:pPr>
            <w:r>
              <w:rPr>
                <w:rFonts w:ascii="Times New Roman" w:hAnsi="Times New Roman" w:cs="Times New Roman"/>
              </w:rPr>
              <w:t>72</w:t>
            </w:r>
          </w:p>
        </w:tc>
        <w:tc>
          <w:tcPr>
            <w:tcW w:w="1726" w:type="dxa"/>
            <w:noWrap/>
            <w:vAlign w:val="center"/>
            <w:hideMark/>
          </w:tcPr>
          <w:p w14:paraId="145EDD86" w14:textId="35EFD128"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COY</w:t>
            </w:r>
          </w:p>
        </w:tc>
        <w:tc>
          <w:tcPr>
            <w:tcW w:w="828" w:type="dxa"/>
            <w:noWrap/>
            <w:vAlign w:val="center"/>
            <w:hideMark/>
          </w:tcPr>
          <w:p w14:paraId="166507A4"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1.05</w:t>
            </w:r>
          </w:p>
        </w:tc>
        <w:tc>
          <w:tcPr>
            <w:tcW w:w="563" w:type="dxa"/>
            <w:noWrap/>
            <w:vAlign w:val="center"/>
            <w:hideMark/>
          </w:tcPr>
          <w:p w14:paraId="3CE2EDA1"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9" w:type="dxa"/>
            <w:vAlign w:val="center"/>
          </w:tcPr>
          <w:p w14:paraId="68C3052A" w14:textId="12F55DAA"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0.902</w:t>
            </w:r>
          </w:p>
        </w:tc>
      </w:tr>
      <w:tr w:rsidR="00E7281F" w:rsidRPr="008B215C" w14:paraId="02E64E43" w14:textId="77777777" w:rsidTr="0065060F">
        <w:trPr>
          <w:trHeight w:val="300"/>
          <w:jc w:val="center"/>
        </w:trPr>
        <w:tc>
          <w:tcPr>
            <w:tcW w:w="656" w:type="dxa"/>
            <w:vAlign w:val="center"/>
          </w:tcPr>
          <w:p w14:paraId="4929478F" w14:textId="2AA1FF44" w:rsidR="00E7281F" w:rsidRDefault="00234CCB" w:rsidP="00E4552E">
            <w:pPr>
              <w:spacing w:line="360" w:lineRule="auto"/>
              <w:jc w:val="both"/>
              <w:rPr>
                <w:rFonts w:ascii="Times New Roman" w:hAnsi="Times New Roman" w:cs="Times New Roman"/>
              </w:rPr>
            </w:pPr>
            <w:r>
              <w:rPr>
                <w:rFonts w:ascii="Times New Roman" w:hAnsi="Times New Roman" w:cs="Times New Roman"/>
              </w:rPr>
              <w:t>17</w:t>
            </w:r>
          </w:p>
        </w:tc>
        <w:tc>
          <w:tcPr>
            <w:tcW w:w="1726" w:type="dxa"/>
            <w:noWrap/>
            <w:vAlign w:val="center"/>
            <w:hideMark/>
          </w:tcPr>
          <w:p w14:paraId="41F3907E" w14:textId="295551A1"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 xml:space="preserve">COY 2 vs </w:t>
            </w:r>
            <w:r w:rsidRPr="008B215C">
              <w:rPr>
                <w:rFonts w:ascii="Times New Roman" w:hAnsi="Times New Roman" w:cs="Times New Roman"/>
              </w:rPr>
              <w:t>TTL</w:t>
            </w:r>
          </w:p>
        </w:tc>
        <w:tc>
          <w:tcPr>
            <w:tcW w:w="828" w:type="dxa"/>
            <w:noWrap/>
            <w:vAlign w:val="center"/>
            <w:hideMark/>
          </w:tcPr>
          <w:p w14:paraId="37FB05EB"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38.59</w:t>
            </w:r>
          </w:p>
        </w:tc>
        <w:tc>
          <w:tcPr>
            <w:tcW w:w="563" w:type="dxa"/>
            <w:noWrap/>
            <w:vAlign w:val="center"/>
            <w:hideMark/>
          </w:tcPr>
          <w:p w14:paraId="341EE189"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9" w:type="dxa"/>
            <w:vAlign w:val="center"/>
          </w:tcPr>
          <w:p w14:paraId="1FBF2475" w14:textId="3BA1DB66"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0.000</w:t>
            </w:r>
          </w:p>
        </w:tc>
      </w:tr>
      <w:tr w:rsidR="00E7281F" w:rsidRPr="008B215C" w14:paraId="042B4DF7" w14:textId="77777777" w:rsidTr="0065060F">
        <w:trPr>
          <w:trHeight w:val="300"/>
          <w:jc w:val="center"/>
        </w:trPr>
        <w:tc>
          <w:tcPr>
            <w:tcW w:w="656" w:type="dxa"/>
            <w:vAlign w:val="center"/>
          </w:tcPr>
          <w:p w14:paraId="7DCFC1D1" w14:textId="308D6963" w:rsidR="00E7281F" w:rsidRPr="008B215C" w:rsidRDefault="00234CCB" w:rsidP="00E4552E">
            <w:pPr>
              <w:spacing w:line="360" w:lineRule="auto"/>
              <w:jc w:val="both"/>
              <w:rPr>
                <w:rFonts w:ascii="Times New Roman" w:hAnsi="Times New Roman" w:cs="Times New Roman"/>
              </w:rPr>
            </w:pPr>
            <w:r>
              <w:rPr>
                <w:rFonts w:ascii="Times New Roman" w:hAnsi="Times New Roman" w:cs="Times New Roman"/>
              </w:rPr>
              <w:t>17</w:t>
            </w:r>
          </w:p>
        </w:tc>
        <w:tc>
          <w:tcPr>
            <w:tcW w:w="1726" w:type="dxa"/>
            <w:noWrap/>
            <w:vAlign w:val="center"/>
            <w:hideMark/>
          </w:tcPr>
          <w:p w14:paraId="585504D4" w14:textId="408D0A45"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COY</w:t>
            </w:r>
            <w:r>
              <w:rPr>
                <w:rFonts w:ascii="Times New Roman" w:hAnsi="Times New Roman" w:cs="Times New Roman"/>
              </w:rPr>
              <w:t xml:space="preserve"> </w:t>
            </w:r>
            <w:r w:rsidRPr="008B215C">
              <w:rPr>
                <w:rFonts w:ascii="Times New Roman" w:hAnsi="Times New Roman" w:cs="Times New Roman"/>
              </w:rPr>
              <w:t>2</w:t>
            </w:r>
            <w:r>
              <w:rPr>
                <w:rFonts w:ascii="Times New Roman" w:hAnsi="Times New Roman" w:cs="Times New Roman"/>
              </w:rPr>
              <w:t xml:space="preserve"> vs COY</w:t>
            </w:r>
          </w:p>
        </w:tc>
        <w:tc>
          <w:tcPr>
            <w:tcW w:w="828" w:type="dxa"/>
            <w:noWrap/>
            <w:vAlign w:val="center"/>
            <w:hideMark/>
          </w:tcPr>
          <w:p w14:paraId="50A72477"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27.27</w:t>
            </w:r>
          </w:p>
        </w:tc>
        <w:tc>
          <w:tcPr>
            <w:tcW w:w="563" w:type="dxa"/>
            <w:noWrap/>
            <w:vAlign w:val="center"/>
            <w:hideMark/>
          </w:tcPr>
          <w:p w14:paraId="372EC5D8"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4</w:t>
            </w:r>
          </w:p>
        </w:tc>
        <w:tc>
          <w:tcPr>
            <w:tcW w:w="989" w:type="dxa"/>
            <w:vAlign w:val="center"/>
          </w:tcPr>
          <w:p w14:paraId="1868B66E" w14:textId="29E720BF"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0.000</w:t>
            </w:r>
          </w:p>
        </w:tc>
      </w:tr>
      <w:tr w:rsidR="00E7281F" w:rsidRPr="008B215C" w14:paraId="133CBA0A" w14:textId="77777777" w:rsidTr="0065060F">
        <w:trPr>
          <w:trHeight w:val="300"/>
          <w:jc w:val="center"/>
        </w:trPr>
        <w:tc>
          <w:tcPr>
            <w:tcW w:w="656" w:type="dxa"/>
            <w:vAlign w:val="center"/>
          </w:tcPr>
          <w:p w14:paraId="7B27D9C0" w14:textId="69BB774B" w:rsidR="00E7281F" w:rsidRPr="008B215C" w:rsidRDefault="00234CCB" w:rsidP="00E4552E">
            <w:pPr>
              <w:spacing w:line="360" w:lineRule="auto"/>
              <w:jc w:val="both"/>
              <w:rPr>
                <w:rFonts w:ascii="Times New Roman" w:hAnsi="Times New Roman" w:cs="Times New Roman"/>
              </w:rPr>
            </w:pPr>
            <w:r>
              <w:rPr>
                <w:rFonts w:ascii="Times New Roman" w:hAnsi="Times New Roman" w:cs="Times New Roman"/>
              </w:rPr>
              <w:t>13</w:t>
            </w:r>
          </w:p>
        </w:tc>
        <w:tc>
          <w:tcPr>
            <w:tcW w:w="1726" w:type="dxa"/>
            <w:noWrap/>
            <w:vAlign w:val="center"/>
            <w:hideMark/>
          </w:tcPr>
          <w:p w14:paraId="0C5AB275" w14:textId="6D47EBA4"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YF</w:t>
            </w:r>
          </w:p>
        </w:tc>
        <w:tc>
          <w:tcPr>
            <w:tcW w:w="828" w:type="dxa"/>
            <w:noWrap/>
            <w:vAlign w:val="center"/>
            <w:hideMark/>
          </w:tcPr>
          <w:p w14:paraId="0E7CEF0D"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28.92</w:t>
            </w:r>
          </w:p>
        </w:tc>
        <w:tc>
          <w:tcPr>
            <w:tcW w:w="563" w:type="dxa"/>
            <w:noWrap/>
            <w:vAlign w:val="center"/>
            <w:hideMark/>
          </w:tcPr>
          <w:p w14:paraId="69EB7034" w14:textId="056F77DD"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89" w:type="dxa"/>
            <w:vAlign w:val="center"/>
          </w:tcPr>
          <w:p w14:paraId="083C7AB9" w14:textId="79EFAEA9"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0.000</w:t>
            </w:r>
          </w:p>
        </w:tc>
      </w:tr>
      <w:tr w:rsidR="00E7281F" w:rsidRPr="008B215C" w14:paraId="49CECCD1" w14:textId="77777777" w:rsidTr="0065060F">
        <w:trPr>
          <w:trHeight w:val="300"/>
          <w:jc w:val="center"/>
        </w:trPr>
        <w:tc>
          <w:tcPr>
            <w:tcW w:w="656" w:type="dxa"/>
            <w:vAlign w:val="center"/>
          </w:tcPr>
          <w:p w14:paraId="0759B8D5" w14:textId="57DC7407" w:rsidR="00E7281F" w:rsidRDefault="00234CCB" w:rsidP="00E4552E">
            <w:pPr>
              <w:spacing w:line="360" w:lineRule="auto"/>
              <w:jc w:val="both"/>
              <w:rPr>
                <w:rFonts w:ascii="Times New Roman" w:hAnsi="Times New Roman" w:cs="Times New Roman"/>
              </w:rPr>
            </w:pPr>
            <w:r>
              <w:rPr>
                <w:rFonts w:ascii="Times New Roman" w:hAnsi="Times New Roman" w:cs="Times New Roman"/>
              </w:rPr>
              <w:t>3</w:t>
            </w:r>
          </w:p>
        </w:tc>
        <w:tc>
          <w:tcPr>
            <w:tcW w:w="1726" w:type="dxa"/>
            <w:noWrap/>
            <w:vAlign w:val="center"/>
            <w:hideMark/>
          </w:tcPr>
          <w:p w14:paraId="1BB9D944" w14:textId="0F31DF8C" w:rsidR="00E7281F" w:rsidRPr="008B215C" w:rsidRDefault="00E7281F" w:rsidP="00E4552E">
            <w:pPr>
              <w:spacing w:line="360" w:lineRule="auto"/>
              <w:jc w:val="both"/>
              <w:rPr>
                <w:rFonts w:ascii="Times New Roman" w:hAnsi="Times New Roman" w:cs="Times New Roman"/>
              </w:rPr>
            </w:pPr>
            <w:r>
              <w:rPr>
                <w:rFonts w:ascii="Times New Roman" w:hAnsi="Times New Roman" w:cs="Times New Roman"/>
              </w:rPr>
              <w:t xml:space="preserve">YF 2 vs </w:t>
            </w:r>
            <w:r w:rsidRPr="008B215C">
              <w:rPr>
                <w:rFonts w:ascii="Times New Roman" w:hAnsi="Times New Roman" w:cs="Times New Roman"/>
              </w:rPr>
              <w:t>TTL</w:t>
            </w:r>
          </w:p>
        </w:tc>
        <w:tc>
          <w:tcPr>
            <w:tcW w:w="828" w:type="dxa"/>
            <w:noWrap/>
            <w:vAlign w:val="center"/>
            <w:hideMark/>
          </w:tcPr>
          <w:p w14:paraId="43D0D20E"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34.97</w:t>
            </w:r>
          </w:p>
        </w:tc>
        <w:tc>
          <w:tcPr>
            <w:tcW w:w="563" w:type="dxa"/>
            <w:noWrap/>
            <w:vAlign w:val="center"/>
            <w:hideMark/>
          </w:tcPr>
          <w:p w14:paraId="3D174072" w14:textId="114186A4"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89" w:type="dxa"/>
            <w:vAlign w:val="center"/>
          </w:tcPr>
          <w:p w14:paraId="40103BB1" w14:textId="1160F43D"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0.000</w:t>
            </w:r>
          </w:p>
        </w:tc>
      </w:tr>
      <w:tr w:rsidR="00E7281F" w:rsidRPr="008B215C" w14:paraId="3C060F3C" w14:textId="77777777" w:rsidTr="0065060F">
        <w:trPr>
          <w:trHeight w:val="300"/>
          <w:jc w:val="center"/>
        </w:trPr>
        <w:tc>
          <w:tcPr>
            <w:tcW w:w="656" w:type="dxa"/>
            <w:vAlign w:val="center"/>
          </w:tcPr>
          <w:p w14:paraId="337BD0CF" w14:textId="3F5C0D14" w:rsidR="00E7281F" w:rsidRPr="008B215C" w:rsidRDefault="00234CCB" w:rsidP="00E4552E">
            <w:pPr>
              <w:spacing w:line="360" w:lineRule="auto"/>
              <w:jc w:val="both"/>
              <w:rPr>
                <w:rFonts w:ascii="Times New Roman" w:hAnsi="Times New Roman" w:cs="Times New Roman"/>
              </w:rPr>
            </w:pPr>
            <w:r>
              <w:rPr>
                <w:rFonts w:ascii="Times New Roman" w:hAnsi="Times New Roman" w:cs="Times New Roman"/>
              </w:rPr>
              <w:t>3</w:t>
            </w:r>
          </w:p>
        </w:tc>
        <w:tc>
          <w:tcPr>
            <w:tcW w:w="1726" w:type="dxa"/>
            <w:noWrap/>
            <w:vAlign w:val="center"/>
            <w:hideMark/>
          </w:tcPr>
          <w:p w14:paraId="1D944DC3" w14:textId="092A368F"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YF 2</w:t>
            </w:r>
            <w:r>
              <w:rPr>
                <w:rFonts w:ascii="Times New Roman" w:hAnsi="Times New Roman" w:cs="Times New Roman"/>
              </w:rPr>
              <w:t xml:space="preserve"> vs YF</w:t>
            </w:r>
          </w:p>
        </w:tc>
        <w:tc>
          <w:tcPr>
            <w:tcW w:w="828" w:type="dxa"/>
            <w:noWrap/>
            <w:vAlign w:val="center"/>
            <w:hideMark/>
          </w:tcPr>
          <w:p w14:paraId="5D77F187" w14:textId="77777777"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47.99</w:t>
            </w:r>
          </w:p>
        </w:tc>
        <w:tc>
          <w:tcPr>
            <w:tcW w:w="563" w:type="dxa"/>
            <w:noWrap/>
            <w:vAlign w:val="center"/>
            <w:hideMark/>
          </w:tcPr>
          <w:p w14:paraId="5D79B104" w14:textId="151A221C"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3</w:t>
            </w:r>
            <w:r>
              <w:rPr>
                <w:rFonts w:ascii="Times New Roman" w:hAnsi="Times New Roman" w:cs="Times New Roman"/>
              </w:rPr>
              <w:t>*</w:t>
            </w:r>
          </w:p>
        </w:tc>
        <w:tc>
          <w:tcPr>
            <w:tcW w:w="989" w:type="dxa"/>
            <w:vAlign w:val="center"/>
          </w:tcPr>
          <w:p w14:paraId="2088D2A7" w14:textId="1D14780E" w:rsidR="00E7281F" w:rsidRPr="008B215C" w:rsidRDefault="00E7281F" w:rsidP="00E4552E">
            <w:pPr>
              <w:spacing w:line="360" w:lineRule="auto"/>
              <w:jc w:val="both"/>
              <w:rPr>
                <w:rFonts w:ascii="Times New Roman" w:hAnsi="Times New Roman" w:cs="Times New Roman"/>
              </w:rPr>
            </w:pPr>
            <w:r w:rsidRPr="008B215C">
              <w:rPr>
                <w:rFonts w:ascii="Times New Roman" w:hAnsi="Times New Roman" w:cs="Times New Roman"/>
              </w:rPr>
              <w:t>0.000</w:t>
            </w:r>
          </w:p>
        </w:tc>
      </w:tr>
    </w:tbl>
    <w:p w14:paraId="78ED56BD" w14:textId="3282A23B" w:rsidR="00683C29" w:rsidRPr="008B215C" w:rsidRDefault="00E43258" w:rsidP="00E4552E">
      <w:pPr>
        <w:spacing w:line="360" w:lineRule="auto"/>
        <w:jc w:val="both"/>
        <w:rPr>
          <w:rFonts w:ascii="Times New Roman" w:hAnsi="Times New Roman" w:cs="Times New Roman"/>
          <w:sz w:val="24"/>
          <w:szCs w:val="24"/>
          <w:lang w:val="en-US"/>
        </w:rPr>
      </w:pPr>
      <w:r>
        <w:rPr>
          <w:noProof/>
          <w:lang w:val="en-US"/>
        </w:rPr>
        <w:lastRenderedPageBreak/>
        <w:drawing>
          <wp:anchor distT="0" distB="0" distL="114300" distR="114300" simplePos="0" relativeHeight="251667456" behindDoc="0" locked="0" layoutInCell="1" allowOverlap="1" wp14:anchorId="3BB1E010" wp14:editId="7D0813A6">
            <wp:simplePos x="0" y="0"/>
            <wp:positionH relativeFrom="column">
              <wp:posOffset>-185420</wp:posOffset>
            </wp:positionH>
            <wp:positionV relativeFrom="paragraph">
              <wp:posOffset>100330</wp:posOffset>
            </wp:positionV>
            <wp:extent cx="5760720" cy="1937385"/>
            <wp:effectExtent l="0" t="0" r="11430" b="5715"/>
            <wp:wrapSquare wrapText="bothSides"/>
            <wp:docPr id="1" name="Chart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8B215C">
        <w:rPr>
          <w:rFonts w:ascii="Times New Roman" w:hAnsi="Times New Roman" w:cs="Times New Roman"/>
          <w:noProof/>
          <w:lang w:val="en-US"/>
        </w:rPr>
        <w:t xml:space="preserve"> </w:t>
      </w:r>
      <w:r w:rsidRPr="008B215C">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0167CE3B" wp14:editId="1A4B78A6">
                <wp:simplePos x="0" y="0"/>
                <wp:positionH relativeFrom="margin">
                  <wp:posOffset>-175895</wp:posOffset>
                </wp:positionH>
                <wp:positionV relativeFrom="paragraph">
                  <wp:posOffset>2133600</wp:posOffset>
                </wp:positionV>
                <wp:extent cx="5762625" cy="635"/>
                <wp:effectExtent l="0" t="0" r="9525" b="9525"/>
                <wp:wrapSquare wrapText="bothSides"/>
                <wp:docPr id="19" name="Text Box 19"/>
                <wp:cNvGraphicFramePr/>
                <a:graphic xmlns:a="http://schemas.openxmlformats.org/drawingml/2006/main">
                  <a:graphicData uri="http://schemas.microsoft.com/office/word/2010/wordprocessingShape">
                    <wps:wsp>
                      <wps:cNvSpPr txBox="1"/>
                      <wps:spPr>
                        <a:xfrm>
                          <a:off x="0" y="0"/>
                          <a:ext cx="5762625" cy="635"/>
                        </a:xfrm>
                        <a:prstGeom prst="rect">
                          <a:avLst/>
                        </a:prstGeom>
                        <a:solidFill>
                          <a:prstClr val="white"/>
                        </a:solidFill>
                        <a:ln>
                          <a:noFill/>
                        </a:ln>
                      </wps:spPr>
                      <wps:txbx>
                        <w:txbxContent>
                          <w:p w14:paraId="258ED3E1" w14:textId="2F23DE37" w:rsidR="003C7073" w:rsidRPr="0038115B" w:rsidRDefault="003C7073" w:rsidP="00E4552E">
                            <w:pPr>
                              <w:pStyle w:val="Caption"/>
                              <w:jc w:val="both"/>
                              <w:rPr>
                                <w:i w:val="0"/>
                                <w:noProof/>
                                <w:color w:val="auto"/>
                                <w:sz w:val="20"/>
                                <w:lang w:val="en-US"/>
                              </w:rPr>
                            </w:pPr>
                            <w:r w:rsidRPr="0038115B">
                              <w:rPr>
                                <w:i w:val="0"/>
                                <w:color w:val="auto"/>
                                <w:sz w:val="20"/>
                                <w:lang w:val="en-US"/>
                              </w:rPr>
                              <w:t xml:space="preserve">Figure </w:t>
                            </w:r>
                            <w:r>
                              <w:rPr>
                                <w:i w:val="0"/>
                                <w:color w:val="auto"/>
                                <w:sz w:val="20"/>
                                <w:lang w:val="en-US"/>
                              </w:rPr>
                              <w:t>4</w:t>
                            </w:r>
                            <w:r w:rsidRPr="0038115B">
                              <w:rPr>
                                <w:i w:val="0"/>
                                <w:color w:val="auto"/>
                                <w:sz w:val="20"/>
                                <w:lang w:val="en-US"/>
                              </w:rPr>
                              <w:t xml:space="preserve">. The p-value of a </w:t>
                            </w:r>
                            <w:r>
                              <w:rPr>
                                <w:i w:val="0"/>
                                <w:color w:val="auto"/>
                                <w:sz w:val="20"/>
                                <w:lang w:val="en-US"/>
                              </w:rPr>
                              <w:t>Chi</w:t>
                            </w:r>
                            <w:r w:rsidRPr="0038115B">
                              <w:rPr>
                                <w:i w:val="0"/>
                                <w:color w:val="auto"/>
                                <w:sz w:val="20"/>
                                <w:lang w:val="en-US"/>
                              </w:rPr>
                              <w:t>-squared test comparing the difference bet</w:t>
                            </w:r>
                            <w:r>
                              <w:rPr>
                                <w:i w:val="0"/>
                                <w:color w:val="auto"/>
                                <w:sz w:val="20"/>
                                <w:lang w:val="en-US"/>
                              </w:rPr>
                              <w:t>we</w:t>
                            </w:r>
                            <w:r w:rsidRPr="0038115B">
                              <w:rPr>
                                <w:i w:val="0"/>
                                <w:color w:val="auto"/>
                                <w:sz w:val="20"/>
                                <w:lang w:val="en-US"/>
                              </w:rPr>
                              <w:t>en</w:t>
                            </w:r>
                            <w:r>
                              <w:rPr>
                                <w:i w:val="0"/>
                                <w:color w:val="auto"/>
                                <w:sz w:val="20"/>
                                <w:lang w:val="en-US"/>
                              </w:rPr>
                              <w:t xml:space="preserve"> the average dietary content proportions in different</w:t>
                            </w:r>
                            <w:r w:rsidRPr="0038115B">
                              <w:rPr>
                                <w:i w:val="0"/>
                                <w:color w:val="auto"/>
                                <w:sz w:val="20"/>
                                <w:lang w:val="en-US"/>
                              </w:rPr>
                              <w:t xml:space="preserve"> </w:t>
                            </w:r>
                            <w:r>
                              <w:rPr>
                                <w:i w:val="0"/>
                                <w:color w:val="auto"/>
                                <w:sz w:val="20"/>
                                <w:lang w:val="en-US"/>
                              </w:rPr>
                              <w:t>categories</w:t>
                            </w:r>
                            <w:r w:rsidRPr="0038115B">
                              <w:rPr>
                                <w:i w:val="0"/>
                                <w:color w:val="auto"/>
                                <w:sz w:val="20"/>
                                <w:lang w:val="en-US"/>
                              </w:rPr>
                              <w:t xml:space="preserve"> of </w:t>
                            </w:r>
                            <w:r>
                              <w:rPr>
                                <w:i w:val="0"/>
                                <w:color w:val="auto"/>
                                <w:sz w:val="20"/>
                                <w:lang w:val="en-US"/>
                              </w:rPr>
                              <w:t xml:space="preserve">brown </w:t>
                            </w:r>
                            <w:r w:rsidRPr="0038115B">
                              <w:rPr>
                                <w:i w:val="0"/>
                                <w:color w:val="auto"/>
                                <w:sz w:val="20"/>
                                <w:lang w:val="en-US"/>
                              </w:rPr>
                              <w:t xml:space="preserve">bear </w:t>
                            </w:r>
                            <w:r>
                              <w:rPr>
                                <w:i w:val="0"/>
                                <w:color w:val="auto"/>
                                <w:sz w:val="20"/>
                                <w:lang w:val="en-US"/>
                              </w:rPr>
                              <w:t>fecal samples</w:t>
                            </w:r>
                            <w:r w:rsidRPr="0038115B">
                              <w:rPr>
                                <w:i w:val="0"/>
                                <w:color w:val="auto"/>
                                <w:sz w:val="20"/>
                                <w:lang w:val="en-US"/>
                              </w:rPr>
                              <w:t xml:space="preserve">. </w:t>
                            </w:r>
                            <w:r>
                              <w:rPr>
                                <w:i w:val="0"/>
                                <w:color w:val="auto"/>
                                <w:sz w:val="20"/>
                                <w:lang w:val="en-US"/>
                              </w:rPr>
                              <w:t>Sub-adult male (</w:t>
                            </w:r>
                            <w:r w:rsidRPr="0038115B">
                              <w:rPr>
                                <w:i w:val="0"/>
                                <w:color w:val="auto"/>
                                <w:sz w:val="20"/>
                                <w:lang w:val="en-US"/>
                              </w:rPr>
                              <w:t>SM</w:t>
                            </w:r>
                            <w:r>
                              <w:rPr>
                                <w:i w:val="0"/>
                                <w:color w:val="auto"/>
                                <w:sz w:val="20"/>
                                <w:lang w:val="en-US"/>
                              </w:rPr>
                              <w:t>)</w:t>
                            </w:r>
                            <w:r w:rsidRPr="0038115B">
                              <w:rPr>
                                <w:i w:val="0"/>
                                <w:color w:val="auto"/>
                                <w:sz w:val="20"/>
                                <w:lang w:val="en-US"/>
                              </w:rPr>
                              <w:t>,</w:t>
                            </w:r>
                            <w:r>
                              <w:rPr>
                                <w:i w:val="0"/>
                                <w:color w:val="auto"/>
                                <w:sz w:val="20"/>
                                <w:lang w:val="en-US"/>
                              </w:rPr>
                              <w:t xml:space="preserve"> lone female</w:t>
                            </w:r>
                            <w:r w:rsidRPr="0038115B">
                              <w:rPr>
                                <w:i w:val="0"/>
                                <w:color w:val="auto"/>
                                <w:sz w:val="20"/>
                                <w:lang w:val="en-US"/>
                              </w:rPr>
                              <w:t xml:space="preserve"> </w:t>
                            </w:r>
                            <w:r>
                              <w:rPr>
                                <w:i w:val="0"/>
                                <w:color w:val="auto"/>
                                <w:sz w:val="20"/>
                                <w:lang w:val="en-US"/>
                              </w:rPr>
                              <w:t>(</w:t>
                            </w:r>
                            <w:r w:rsidRPr="0038115B">
                              <w:rPr>
                                <w:i w:val="0"/>
                                <w:color w:val="auto"/>
                                <w:sz w:val="20"/>
                                <w:lang w:val="en-US"/>
                              </w:rPr>
                              <w:t>LF</w:t>
                            </w:r>
                            <w:r>
                              <w:rPr>
                                <w:i w:val="0"/>
                                <w:color w:val="auto"/>
                                <w:sz w:val="20"/>
                                <w:lang w:val="en-US"/>
                              </w:rPr>
                              <w:t>)</w:t>
                            </w:r>
                            <w:r w:rsidRPr="0038115B">
                              <w:rPr>
                                <w:i w:val="0"/>
                                <w:color w:val="auto"/>
                                <w:sz w:val="20"/>
                                <w:lang w:val="en-US"/>
                              </w:rPr>
                              <w:t>,</w:t>
                            </w:r>
                            <w:r>
                              <w:rPr>
                                <w:i w:val="0"/>
                                <w:color w:val="auto"/>
                                <w:sz w:val="20"/>
                                <w:lang w:val="en-US"/>
                              </w:rPr>
                              <w:t xml:space="preserve"> sub-adult female</w:t>
                            </w:r>
                            <w:r w:rsidRPr="0038115B">
                              <w:rPr>
                                <w:i w:val="0"/>
                                <w:color w:val="auto"/>
                                <w:sz w:val="20"/>
                                <w:lang w:val="en-US"/>
                              </w:rPr>
                              <w:t xml:space="preserve"> </w:t>
                            </w:r>
                            <w:r>
                              <w:rPr>
                                <w:i w:val="0"/>
                                <w:color w:val="auto"/>
                                <w:sz w:val="20"/>
                                <w:lang w:val="en-US"/>
                              </w:rPr>
                              <w:t>(</w:t>
                            </w:r>
                            <w:r w:rsidRPr="0038115B">
                              <w:rPr>
                                <w:i w:val="0"/>
                                <w:color w:val="auto"/>
                                <w:sz w:val="20"/>
                                <w:lang w:val="en-US"/>
                              </w:rPr>
                              <w:t>SF</w:t>
                            </w:r>
                            <w:r>
                              <w:rPr>
                                <w:i w:val="0"/>
                                <w:color w:val="auto"/>
                                <w:sz w:val="20"/>
                                <w:lang w:val="en-US"/>
                              </w:rPr>
                              <w:t>)</w:t>
                            </w:r>
                            <w:r w:rsidRPr="0038115B">
                              <w:rPr>
                                <w:i w:val="0"/>
                                <w:color w:val="auto"/>
                                <w:sz w:val="20"/>
                                <w:lang w:val="en-US"/>
                              </w:rPr>
                              <w:t xml:space="preserve">, </w:t>
                            </w:r>
                            <w:r>
                              <w:rPr>
                                <w:i w:val="0"/>
                                <w:color w:val="auto"/>
                                <w:sz w:val="20"/>
                                <w:lang w:val="en-US"/>
                              </w:rPr>
                              <w:t>and females with cubs of the year</w:t>
                            </w:r>
                            <w:r w:rsidRPr="0038115B">
                              <w:rPr>
                                <w:i w:val="0"/>
                                <w:color w:val="auto"/>
                                <w:sz w:val="20"/>
                                <w:lang w:val="en-US"/>
                              </w:rPr>
                              <w:t xml:space="preserve"> </w:t>
                            </w:r>
                            <w:r>
                              <w:rPr>
                                <w:i w:val="0"/>
                                <w:color w:val="auto"/>
                                <w:sz w:val="20"/>
                                <w:lang w:val="en-US"/>
                              </w:rPr>
                              <w:t>(</w:t>
                            </w:r>
                            <w:r w:rsidRPr="0038115B">
                              <w:rPr>
                                <w:i w:val="0"/>
                                <w:color w:val="auto"/>
                                <w:sz w:val="20"/>
                                <w:lang w:val="en-US"/>
                              </w:rPr>
                              <w:t>COY</w:t>
                            </w:r>
                            <w:r>
                              <w:rPr>
                                <w:i w:val="0"/>
                                <w:color w:val="auto"/>
                                <w:sz w:val="20"/>
                                <w:lang w:val="en-US"/>
                              </w:rPr>
                              <w:t>)</w:t>
                            </w:r>
                            <w:r w:rsidRPr="0038115B">
                              <w:rPr>
                                <w:i w:val="0"/>
                                <w:color w:val="auto"/>
                                <w:sz w:val="20"/>
                                <w:lang w:val="en-US"/>
                              </w:rPr>
                              <w:t xml:space="preserve"> compared the</w:t>
                            </w:r>
                            <w:r>
                              <w:rPr>
                                <w:i w:val="0"/>
                                <w:color w:val="auto"/>
                                <w:sz w:val="20"/>
                                <w:lang w:val="en-US"/>
                              </w:rPr>
                              <w:t xml:space="preserve"> average of</w:t>
                            </w:r>
                            <w:r w:rsidRPr="0038115B">
                              <w:rPr>
                                <w:i w:val="0"/>
                                <w:color w:val="auto"/>
                                <w:sz w:val="20"/>
                                <w:lang w:val="en-US"/>
                              </w:rPr>
                              <w:t xml:space="preserve"> total </w:t>
                            </w:r>
                            <w:r>
                              <w:rPr>
                                <w:i w:val="0"/>
                                <w:color w:val="auto"/>
                                <w:sz w:val="20"/>
                                <w:lang w:val="en-US"/>
                              </w:rPr>
                              <w:t>category</w:t>
                            </w:r>
                            <w:r w:rsidRPr="0038115B">
                              <w:rPr>
                                <w:i w:val="0"/>
                                <w:color w:val="auto"/>
                                <w:sz w:val="20"/>
                                <w:lang w:val="en-US"/>
                              </w:rPr>
                              <w:t xml:space="preserve"> </w:t>
                            </w:r>
                            <w:r>
                              <w:rPr>
                                <w:i w:val="0"/>
                                <w:color w:val="auto"/>
                                <w:sz w:val="20"/>
                                <w:lang w:val="en-US"/>
                              </w:rPr>
                              <w:t>dietary content proportion</w:t>
                            </w:r>
                            <w:r w:rsidRPr="0038115B">
                              <w:rPr>
                                <w:i w:val="0"/>
                                <w:color w:val="auto"/>
                                <w:sz w:val="20"/>
                                <w:lang w:val="en-US"/>
                              </w:rPr>
                              <w:t xml:space="preserve"> against the sample population average. SM 2</w:t>
                            </w:r>
                            <w:r>
                              <w:rPr>
                                <w:i w:val="0"/>
                                <w:color w:val="auto"/>
                                <w:sz w:val="20"/>
                                <w:lang w:val="en-US"/>
                              </w:rPr>
                              <w:t xml:space="preserve"> vs TTL, LF 2 vs </w:t>
                            </w:r>
                            <w:r w:rsidRPr="0038115B">
                              <w:rPr>
                                <w:i w:val="0"/>
                                <w:color w:val="auto"/>
                                <w:sz w:val="20"/>
                                <w:lang w:val="en-US"/>
                              </w:rPr>
                              <w:t>TTL, SF 2</w:t>
                            </w:r>
                            <w:r>
                              <w:rPr>
                                <w:i w:val="0"/>
                                <w:color w:val="auto"/>
                                <w:sz w:val="20"/>
                                <w:lang w:val="en-US"/>
                              </w:rPr>
                              <w:t xml:space="preserve"> vs </w:t>
                            </w:r>
                            <w:r w:rsidRPr="0038115B">
                              <w:rPr>
                                <w:i w:val="0"/>
                                <w:color w:val="auto"/>
                                <w:sz w:val="20"/>
                                <w:lang w:val="en-US"/>
                              </w:rPr>
                              <w:t>TTL, and COY 2</w:t>
                            </w:r>
                            <w:r>
                              <w:rPr>
                                <w:i w:val="0"/>
                                <w:color w:val="auto"/>
                                <w:sz w:val="20"/>
                                <w:lang w:val="en-US"/>
                              </w:rPr>
                              <w:t xml:space="preserve"> vs </w:t>
                            </w:r>
                            <w:r w:rsidRPr="0038115B">
                              <w:rPr>
                                <w:i w:val="0"/>
                                <w:color w:val="auto"/>
                                <w:sz w:val="20"/>
                                <w:lang w:val="en-US"/>
                              </w:rPr>
                              <w:t>TTL compared the average</w:t>
                            </w:r>
                            <w:r>
                              <w:rPr>
                                <w:i w:val="0"/>
                                <w:color w:val="auto"/>
                                <w:sz w:val="20"/>
                                <w:lang w:val="en-US"/>
                              </w:rPr>
                              <w:t xml:space="preserve"> dietary content proportions</w:t>
                            </w:r>
                            <w:r w:rsidRPr="0038115B">
                              <w:rPr>
                                <w:i w:val="0"/>
                                <w:color w:val="auto"/>
                                <w:sz w:val="20"/>
                                <w:lang w:val="en-US"/>
                              </w:rPr>
                              <w:t xml:space="preserve"> of the </w:t>
                            </w:r>
                            <w:r>
                              <w:rPr>
                                <w:i w:val="0"/>
                                <w:color w:val="auto"/>
                                <w:sz w:val="20"/>
                                <w:lang w:val="en-US"/>
                              </w:rPr>
                              <w:t>fecal samples</w:t>
                            </w:r>
                            <w:r w:rsidRPr="0038115B">
                              <w:rPr>
                                <w:i w:val="0"/>
                                <w:color w:val="auto"/>
                                <w:sz w:val="20"/>
                                <w:lang w:val="en-US"/>
                              </w:rPr>
                              <w:t xml:space="preserve"> from the two individuals randomly selected from each </w:t>
                            </w:r>
                            <w:r>
                              <w:rPr>
                                <w:i w:val="0"/>
                                <w:color w:val="auto"/>
                                <w:sz w:val="20"/>
                                <w:lang w:val="en-US"/>
                              </w:rPr>
                              <w:t>category</w:t>
                            </w:r>
                            <w:r w:rsidRPr="0038115B">
                              <w:rPr>
                                <w:i w:val="0"/>
                                <w:color w:val="auto"/>
                                <w:sz w:val="20"/>
                                <w:lang w:val="en-US"/>
                              </w:rPr>
                              <w:t xml:space="preserve"> against the sample population</w:t>
                            </w:r>
                            <w:r>
                              <w:rPr>
                                <w:i w:val="0"/>
                                <w:color w:val="auto"/>
                                <w:sz w:val="20"/>
                                <w:lang w:val="en-US"/>
                              </w:rPr>
                              <w:t xml:space="preserve"> average</w:t>
                            </w:r>
                            <w:r w:rsidRPr="0038115B">
                              <w:rPr>
                                <w:i w:val="0"/>
                                <w:color w:val="auto"/>
                                <w:sz w:val="20"/>
                                <w:lang w:val="en-US"/>
                              </w:rPr>
                              <w:t>. SM 2</w:t>
                            </w:r>
                            <w:r>
                              <w:rPr>
                                <w:i w:val="0"/>
                                <w:color w:val="auto"/>
                                <w:sz w:val="20"/>
                                <w:lang w:val="en-US"/>
                              </w:rPr>
                              <w:t xml:space="preserve"> vs </w:t>
                            </w:r>
                            <w:r w:rsidRPr="0038115B">
                              <w:rPr>
                                <w:i w:val="0"/>
                                <w:color w:val="auto"/>
                                <w:sz w:val="20"/>
                                <w:lang w:val="en-US"/>
                              </w:rPr>
                              <w:t>SM, LF 2</w:t>
                            </w:r>
                            <w:r>
                              <w:rPr>
                                <w:i w:val="0"/>
                                <w:color w:val="auto"/>
                                <w:sz w:val="20"/>
                                <w:lang w:val="en-US"/>
                              </w:rPr>
                              <w:t xml:space="preserve"> vs </w:t>
                            </w:r>
                            <w:r w:rsidRPr="0038115B">
                              <w:rPr>
                                <w:i w:val="0"/>
                                <w:color w:val="auto"/>
                                <w:sz w:val="20"/>
                                <w:lang w:val="en-US"/>
                              </w:rPr>
                              <w:t>LF, SF 2</w:t>
                            </w:r>
                            <w:r>
                              <w:rPr>
                                <w:i w:val="0"/>
                                <w:color w:val="auto"/>
                                <w:sz w:val="20"/>
                                <w:lang w:val="en-US"/>
                              </w:rPr>
                              <w:t xml:space="preserve"> vs </w:t>
                            </w:r>
                            <w:r w:rsidRPr="0038115B">
                              <w:rPr>
                                <w:i w:val="0"/>
                                <w:color w:val="auto"/>
                                <w:sz w:val="20"/>
                                <w:lang w:val="en-US"/>
                              </w:rPr>
                              <w:t>SF, and COY 2</w:t>
                            </w:r>
                            <w:r>
                              <w:rPr>
                                <w:i w:val="0"/>
                                <w:color w:val="auto"/>
                                <w:sz w:val="20"/>
                                <w:lang w:val="en-US"/>
                              </w:rPr>
                              <w:t xml:space="preserve"> vs </w:t>
                            </w:r>
                            <w:r w:rsidRPr="0038115B">
                              <w:rPr>
                                <w:i w:val="0"/>
                                <w:color w:val="auto"/>
                                <w:sz w:val="20"/>
                                <w:lang w:val="en-US"/>
                              </w:rPr>
                              <w:t>COY compared the average</w:t>
                            </w:r>
                            <w:r>
                              <w:rPr>
                                <w:i w:val="0"/>
                                <w:color w:val="auto"/>
                                <w:sz w:val="20"/>
                                <w:lang w:val="en-US"/>
                              </w:rPr>
                              <w:t xml:space="preserve"> dietary content proportion</w:t>
                            </w:r>
                            <w:r w:rsidRPr="0038115B">
                              <w:rPr>
                                <w:i w:val="0"/>
                                <w:color w:val="auto"/>
                                <w:sz w:val="20"/>
                                <w:lang w:val="en-US"/>
                              </w:rPr>
                              <w:t xml:space="preserve"> of the </w:t>
                            </w:r>
                            <w:r>
                              <w:rPr>
                                <w:i w:val="0"/>
                                <w:color w:val="auto"/>
                                <w:sz w:val="20"/>
                                <w:lang w:val="en-US"/>
                              </w:rPr>
                              <w:t>fecal samples</w:t>
                            </w:r>
                            <w:r w:rsidRPr="0038115B">
                              <w:rPr>
                                <w:i w:val="0"/>
                                <w:color w:val="auto"/>
                                <w:sz w:val="20"/>
                                <w:lang w:val="en-US"/>
                              </w:rPr>
                              <w:t xml:space="preserve"> from the two individuals randomly selected against the </w:t>
                            </w:r>
                            <w:r>
                              <w:rPr>
                                <w:i w:val="0"/>
                                <w:color w:val="auto"/>
                                <w:sz w:val="20"/>
                                <w:lang w:val="en-US"/>
                              </w:rPr>
                              <w:t>category</w:t>
                            </w:r>
                            <w:r w:rsidRPr="0038115B">
                              <w:rPr>
                                <w:i w:val="0"/>
                                <w:color w:val="auto"/>
                                <w:sz w:val="20"/>
                                <w:lang w:val="en-US"/>
                              </w:rPr>
                              <w:t xml:space="preserve"> average.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167CE3B" id="Text Box 19" o:spid="_x0000_s1057" type="#_x0000_t202" style="position:absolute;left:0;text-align:left;margin-left:-13.85pt;margin-top:168pt;width:453.75pt;height:.0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" stroked="f">
                <v:textbox style="mso-fit-shape-to-text:t" inset="0,0,0,0">
                  <w:txbxContent>
                    <w:p w14:paraId="258ED3E1" w14:textId="2F23DE37" w:rsidR="003C7073" w:rsidRPr="0038115B" w:rsidRDefault="003C7073" w:rsidP="00E4552E">
                      <w:pPr>
                        <w:pStyle w:val="Caption"/>
                        <w:jc w:val="both"/>
                        <w:rPr>
                          <w:i w:val="0"/>
                          <w:noProof/>
                          <w:color w:val="auto"/>
                          <w:sz w:val="20"/>
                          <w:lang w:val="en-US"/>
                        </w:rPr>
                      </w:pPr>
                      <w:r w:rsidRPr="0038115B">
                        <w:rPr>
                          <w:i w:val="0"/>
                          <w:color w:val="auto"/>
                          <w:sz w:val="20"/>
                          <w:lang w:val="en-US"/>
                        </w:rPr>
                        <w:t xml:space="preserve">Figure </w:t>
                      </w:r>
                      <w:r>
                        <w:rPr>
                          <w:i w:val="0"/>
                          <w:color w:val="auto"/>
                          <w:sz w:val="20"/>
                          <w:lang w:val="en-US"/>
                        </w:rPr>
                        <w:t>4</w:t>
                      </w:r>
                      <w:r w:rsidRPr="0038115B">
                        <w:rPr>
                          <w:i w:val="0"/>
                          <w:color w:val="auto"/>
                          <w:sz w:val="20"/>
                          <w:lang w:val="en-US"/>
                        </w:rPr>
                        <w:t xml:space="preserve">. The p-value of a </w:t>
                      </w:r>
                      <w:r>
                        <w:rPr>
                          <w:i w:val="0"/>
                          <w:color w:val="auto"/>
                          <w:sz w:val="20"/>
                          <w:lang w:val="en-US"/>
                        </w:rPr>
                        <w:t>Chi</w:t>
                      </w:r>
                      <w:r w:rsidRPr="0038115B">
                        <w:rPr>
                          <w:i w:val="0"/>
                          <w:color w:val="auto"/>
                          <w:sz w:val="20"/>
                          <w:lang w:val="en-US"/>
                        </w:rPr>
                        <w:t>-squared test comparing the difference bet</w:t>
                      </w:r>
                      <w:r>
                        <w:rPr>
                          <w:i w:val="0"/>
                          <w:color w:val="auto"/>
                          <w:sz w:val="20"/>
                          <w:lang w:val="en-US"/>
                        </w:rPr>
                        <w:t>we</w:t>
                      </w:r>
                      <w:r w:rsidRPr="0038115B">
                        <w:rPr>
                          <w:i w:val="0"/>
                          <w:color w:val="auto"/>
                          <w:sz w:val="20"/>
                          <w:lang w:val="en-US"/>
                        </w:rPr>
                        <w:t>en</w:t>
                      </w:r>
                      <w:r>
                        <w:rPr>
                          <w:i w:val="0"/>
                          <w:color w:val="auto"/>
                          <w:sz w:val="20"/>
                          <w:lang w:val="en-US"/>
                        </w:rPr>
                        <w:t xml:space="preserve"> the average dietary content proportions in different</w:t>
                      </w:r>
                      <w:r w:rsidRPr="0038115B">
                        <w:rPr>
                          <w:i w:val="0"/>
                          <w:color w:val="auto"/>
                          <w:sz w:val="20"/>
                          <w:lang w:val="en-US"/>
                        </w:rPr>
                        <w:t xml:space="preserve"> </w:t>
                      </w:r>
                      <w:r>
                        <w:rPr>
                          <w:i w:val="0"/>
                          <w:color w:val="auto"/>
                          <w:sz w:val="20"/>
                          <w:lang w:val="en-US"/>
                        </w:rPr>
                        <w:t>categories</w:t>
                      </w:r>
                      <w:r w:rsidRPr="0038115B">
                        <w:rPr>
                          <w:i w:val="0"/>
                          <w:color w:val="auto"/>
                          <w:sz w:val="20"/>
                          <w:lang w:val="en-US"/>
                        </w:rPr>
                        <w:t xml:space="preserve"> of </w:t>
                      </w:r>
                      <w:r>
                        <w:rPr>
                          <w:i w:val="0"/>
                          <w:color w:val="auto"/>
                          <w:sz w:val="20"/>
                          <w:lang w:val="en-US"/>
                        </w:rPr>
                        <w:t xml:space="preserve">brown </w:t>
                      </w:r>
                      <w:r w:rsidRPr="0038115B">
                        <w:rPr>
                          <w:i w:val="0"/>
                          <w:color w:val="auto"/>
                          <w:sz w:val="20"/>
                          <w:lang w:val="en-US"/>
                        </w:rPr>
                        <w:t xml:space="preserve">bear </w:t>
                      </w:r>
                      <w:r>
                        <w:rPr>
                          <w:i w:val="0"/>
                          <w:color w:val="auto"/>
                          <w:sz w:val="20"/>
                          <w:lang w:val="en-US"/>
                        </w:rPr>
                        <w:t>fecal samples</w:t>
                      </w:r>
                      <w:r w:rsidRPr="0038115B">
                        <w:rPr>
                          <w:i w:val="0"/>
                          <w:color w:val="auto"/>
                          <w:sz w:val="20"/>
                          <w:lang w:val="en-US"/>
                        </w:rPr>
                        <w:t xml:space="preserve">. </w:t>
                      </w:r>
                      <w:r>
                        <w:rPr>
                          <w:i w:val="0"/>
                          <w:color w:val="auto"/>
                          <w:sz w:val="20"/>
                          <w:lang w:val="en-US"/>
                        </w:rPr>
                        <w:t>Sub-adult male (</w:t>
                      </w:r>
                      <w:r w:rsidRPr="0038115B">
                        <w:rPr>
                          <w:i w:val="0"/>
                          <w:color w:val="auto"/>
                          <w:sz w:val="20"/>
                          <w:lang w:val="en-US"/>
                        </w:rPr>
                        <w:t>SM</w:t>
                      </w:r>
                      <w:r>
                        <w:rPr>
                          <w:i w:val="0"/>
                          <w:color w:val="auto"/>
                          <w:sz w:val="20"/>
                          <w:lang w:val="en-US"/>
                        </w:rPr>
                        <w:t>)</w:t>
                      </w:r>
                      <w:r w:rsidRPr="0038115B">
                        <w:rPr>
                          <w:i w:val="0"/>
                          <w:color w:val="auto"/>
                          <w:sz w:val="20"/>
                          <w:lang w:val="en-US"/>
                        </w:rPr>
                        <w:t>,</w:t>
                      </w:r>
                      <w:r>
                        <w:rPr>
                          <w:i w:val="0"/>
                          <w:color w:val="auto"/>
                          <w:sz w:val="20"/>
                          <w:lang w:val="en-US"/>
                        </w:rPr>
                        <w:t xml:space="preserve"> lone female</w:t>
                      </w:r>
                      <w:r w:rsidRPr="0038115B">
                        <w:rPr>
                          <w:i w:val="0"/>
                          <w:color w:val="auto"/>
                          <w:sz w:val="20"/>
                          <w:lang w:val="en-US"/>
                        </w:rPr>
                        <w:t xml:space="preserve"> </w:t>
                      </w:r>
                      <w:r>
                        <w:rPr>
                          <w:i w:val="0"/>
                          <w:color w:val="auto"/>
                          <w:sz w:val="20"/>
                          <w:lang w:val="en-US"/>
                        </w:rPr>
                        <w:t>(</w:t>
                      </w:r>
                      <w:r w:rsidRPr="0038115B">
                        <w:rPr>
                          <w:i w:val="0"/>
                          <w:color w:val="auto"/>
                          <w:sz w:val="20"/>
                          <w:lang w:val="en-US"/>
                        </w:rPr>
                        <w:t>LF</w:t>
                      </w:r>
                      <w:r>
                        <w:rPr>
                          <w:i w:val="0"/>
                          <w:color w:val="auto"/>
                          <w:sz w:val="20"/>
                          <w:lang w:val="en-US"/>
                        </w:rPr>
                        <w:t>)</w:t>
                      </w:r>
                      <w:r w:rsidRPr="0038115B">
                        <w:rPr>
                          <w:i w:val="0"/>
                          <w:color w:val="auto"/>
                          <w:sz w:val="20"/>
                          <w:lang w:val="en-US"/>
                        </w:rPr>
                        <w:t>,</w:t>
                      </w:r>
                      <w:r>
                        <w:rPr>
                          <w:i w:val="0"/>
                          <w:color w:val="auto"/>
                          <w:sz w:val="20"/>
                          <w:lang w:val="en-US"/>
                        </w:rPr>
                        <w:t xml:space="preserve"> sub-adult female</w:t>
                      </w:r>
                      <w:r w:rsidRPr="0038115B">
                        <w:rPr>
                          <w:i w:val="0"/>
                          <w:color w:val="auto"/>
                          <w:sz w:val="20"/>
                          <w:lang w:val="en-US"/>
                        </w:rPr>
                        <w:t xml:space="preserve"> </w:t>
                      </w:r>
                      <w:r>
                        <w:rPr>
                          <w:i w:val="0"/>
                          <w:color w:val="auto"/>
                          <w:sz w:val="20"/>
                          <w:lang w:val="en-US"/>
                        </w:rPr>
                        <w:t>(</w:t>
                      </w:r>
                      <w:r w:rsidRPr="0038115B">
                        <w:rPr>
                          <w:i w:val="0"/>
                          <w:color w:val="auto"/>
                          <w:sz w:val="20"/>
                          <w:lang w:val="en-US"/>
                        </w:rPr>
                        <w:t>SF</w:t>
                      </w:r>
                      <w:r>
                        <w:rPr>
                          <w:i w:val="0"/>
                          <w:color w:val="auto"/>
                          <w:sz w:val="20"/>
                          <w:lang w:val="en-US"/>
                        </w:rPr>
                        <w:t>)</w:t>
                      </w:r>
                      <w:r w:rsidRPr="0038115B">
                        <w:rPr>
                          <w:i w:val="0"/>
                          <w:color w:val="auto"/>
                          <w:sz w:val="20"/>
                          <w:lang w:val="en-US"/>
                        </w:rPr>
                        <w:t xml:space="preserve">, </w:t>
                      </w:r>
                      <w:r>
                        <w:rPr>
                          <w:i w:val="0"/>
                          <w:color w:val="auto"/>
                          <w:sz w:val="20"/>
                          <w:lang w:val="en-US"/>
                        </w:rPr>
                        <w:t>and females with cubs of the year</w:t>
                      </w:r>
                      <w:r w:rsidRPr="0038115B">
                        <w:rPr>
                          <w:i w:val="0"/>
                          <w:color w:val="auto"/>
                          <w:sz w:val="20"/>
                          <w:lang w:val="en-US"/>
                        </w:rPr>
                        <w:t xml:space="preserve"> </w:t>
                      </w:r>
                      <w:r>
                        <w:rPr>
                          <w:i w:val="0"/>
                          <w:color w:val="auto"/>
                          <w:sz w:val="20"/>
                          <w:lang w:val="en-US"/>
                        </w:rPr>
                        <w:t>(</w:t>
                      </w:r>
                      <w:r w:rsidRPr="0038115B">
                        <w:rPr>
                          <w:i w:val="0"/>
                          <w:color w:val="auto"/>
                          <w:sz w:val="20"/>
                          <w:lang w:val="en-US"/>
                        </w:rPr>
                        <w:t>COY</w:t>
                      </w:r>
                      <w:r>
                        <w:rPr>
                          <w:i w:val="0"/>
                          <w:color w:val="auto"/>
                          <w:sz w:val="20"/>
                          <w:lang w:val="en-US"/>
                        </w:rPr>
                        <w:t>)</w:t>
                      </w:r>
                      <w:r w:rsidRPr="0038115B">
                        <w:rPr>
                          <w:i w:val="0"/>
                          <w:color w:val="auto"/>
                          <w:sz w:val="20"/>
                          <w:lang w:val="en-US"/>
                        </w:rPr>
                        <w:t xml:space="preserve"> compared the</w:t>
                      </w:r>
                      <w:r>
                        <w:rPr>
                          <w:i w:val="0"/>
                          <w:color w:val="auto"/>
                          <w:sz w:val="20"/>
                          <w:lang w:val="en-US"/>
                        </w:rPr>
                        <w:t xml:space="preserve"> average of</w:t>
                      </w:r>
                      <w:r w:rsidRPr="0038115B">
                        <w:rPr>
                          <w:i w:val="0"/>
                          <w:color w:val="auto"/>
                          <w:sz w:val="20"/>
                          <w:lang w:val="en-US"/>
                        </w:rPr>
                        <w:t xml:space="preserve"> total </w:t>
                      </w:r>
                      <w:r>
                        <w:rPr>
                          <w:i w:val="0"/>
                          <w:color w:val="auto"/>
                          <w:sz w:val="20"/>
                          <w:lang w:val="en-US"/>
                        </w:rPr>
                        <w:t>category</w:t>
                      </w:r>
                      <w:r w:rsidRPr="0038115B">
                        <w:rPr>
                          <w:i w:val="0"/>
                          <w:color w:val="auto"/>
                          <w:sz w:val="20"/>
                          <w:lang w:val="en-US"/>
                        </w:rPr>
                        <w:t xml:space="preserve"> </w:t>
                      </w:r>
                      <w:r>
                        <w:rPr>
                          <w:i w:val="0"/>
                          <w:color w:val="auto"/>
                          <w:sz w:val="20"/>
                          <w:lang w:val="en-US"/>
                        </w:rPr>
                        <w:t>dietary content proportion</w:t>
                      </w:r>
                      <w:r w:rsidRPr="0038115B">
                        <w:rPr>
                          <w:i w:val="0"/>
                          <w:color w:val="auto"/>
                          <w:sz w:val="20"/>
                          <w:lang w:val="en-US"/>
                        </w:rPr>
                        <w:t xml:space="preserve"> against the sample population average. SM 2</w:t>
                      </w:r>
                      <w:r>
                        <w:rPr>
                          <w:i w:val="0"/>
                          <w:color w:val="auto"/>
                          <w:sz w:val="20"/>
                          <w:lang w:val="en-US"/>
                        </w:rPr>
                        <w:t xml:space="preserve"> vs TTL, LF 2 vs </w:t>
                      </w:r>
                      <w:r w:rsidRPr="0038115B">
                        <w:rPr>
                          <w:i w:val="0"/>
                          <w:color w:val="auto"/>
                          <w:sz w:val="20"/>
                          <w:lang w:val="en-US"/>
                        </w:rPr>
                        <w:t>TTL, SF 2</w:t>
                      </w:r>
                      <w:r>
                        <w:rPr>
                          <w:i w:val="0"/>
                          <w:color w:val="auto"/>
                          <w:sz w:val="20"/>
                          <w:lang w:val="en-US"/>
                        </w:rPr>
                        <w:t xml:space="preserve"> vs </w:t>
                      </w:r>
                      <w:r w:rsidRPr="0038115B">
                        <w:rPr>
                          <w:i w:val="0"/>
                          <w:color w:val="auto"/>
                          <w:sz w:val="20"/>
                          <w:lang w:val="en-US"/>
                        </w:rPr>
                        <w:t>TTL, and COY 2</w:t>
                      </w:r>
                      <w:r>
                        <w:rPr>
                          <w:i w:val="0"/>
                          <w:color w:val="auto"/>
                          <w:sz w:val="20"/>
                          <w:lang w:val="en-US"/>
                        </w:rPr>
                        <w:t xml:space="preserve"> vs </w:t>
                      </w:r>
                      <w:r w:rsidRPr="0038115B">
                        <w:rPr>
                          <w:i w:val="0"/>
                          <w:color w:val="auto"/>
                          <w:sz w:val="20"/>
                          <w:lang w:val="en-US"/>
                        </w:rPr>
                        <w:t>TTL compared the average</w:t>
                      </w:r>
                      <w:r>
                        <w:rPr>
                          <w:i w:val="0"/>
                          <w:color w:val="auto"/>
                          <w:sz w:val="20"/>
                          <w:lang w:val="en-US"/>
                        </w:rPr>
                        <w:t xml:space="preserve"> dietary content proportions</w:t>
                      </w:r>
                      <w:r w:rsidRPr="0038115B">
                        <w:rPr>
                          <w:i w:val="0"/>
                          <w:color w:val="auto"/>
                          <w:sz w:val="20"/>
                          <w:lang w:val="en-US"/>
                        </w:rPr>
                        <w:t xml:space="preserve"> of the </w:t>
                      </w:r>
                      <w:r>
                        <w:rPr>
                          <w:i w:val="0"/>
                          <w:color w:val="auto"/>
                          <w:sz w:val="20"/>
                          <w:lang w:val="en-US"/>
                        </w:rPr>
                        <w:t>fecal samples</w:t>
                      </w:r>
                      <w:r w:rsidRPr="0038115B">
                        <w:rPr>
                          <w:i w:val="0"/>
                          <w:color w:val="auto"/>
                          <w:sz w:val="20"/>
                          <w:lang w:val="en-US"/>
                        </w:rPr>
                        <w:t xml:space="preserve"> from the two individuals randomly selected from each </w:t>
                      </w:r>
                      <w:r>
                        <w:rPr>
                          <w:i w:val="0"/>
                          <w:color w:val="auto"/>
                          <w:sz w:val="20"/>
                          <w:lang w:val="en-US"/>
                        </w:rPr>
                        <w:t>category</w:t>
                      </w:r>
                      <w:r w:rsidRPr="0038115B">
                        <w:rPr>
                          <w:i w:val="0"/>
                          <w:color w:val="auto"/>
                          <w:sz w:val="20"/>
                          <w:lang w:val="en-US"/>
                        </w:rPr>
                        <w:t xml:space="preserve"> against the sample population</w:t>
                      </w:r>
                      <w:r>
                        <w:rPr>
                          <w:i w:val="0"/>
                          <w:color w:val="auto"/>
                          <w:sz w:val="20"/>
                          <w:lang w:val="en-US"/>
                        </w:rPr>
                        <w:t xml:space="preserve"> average</w:t>
                      </w:r>
                      <w:r w:rsidRPr="0038115B">
                        <w:rPr>
                          <w:i w:val="0"/>
                          <w:color w:val="auto"/>
                          <w:sz w:val="20"/>
                          <w:lang w:val="en-US"/>
                        </w:rPr>
                        <w:t>. SM 2</w:t>
                      </w:r>
                      <w:r>
                        <w:rPr>
                          <w:i w:val="0"/>
                          <w:color w:val="auto"/>
                          <w:sz w:val="20"/>
                          <w:lang w:val="en-US"/>
                        </w:rPr>
                        <w:t xml:space="preserve"> vs </w:t>
                      </w:r>
                      <w:r w:rsidRPr="0038115B">
                        <w:rPr>
                          <w:i w:val="0"/>
                          <w:color w:val="auto"/>
                          <w:sz w:val="20"/>
                          <w:lang w:val="en-US"/>
                        </w:rPr>
                        <w:t>SM, LF 2</w:t>
                      </w:r>
                      <w:r>
                        <w:rPr>
                          <w:i w:val="0"/>
                          <w:color w:val="auto"/>
                          <w:sz w:val="20"/>
                          <w:lang w:val="en-US"/>
                        </w:rPr>
                        <w:t xml:space="preserve"> vs </w:t>
                      </w:r>
                      <w:r w:rsidRPr="0038115B">
                        <w:rPr>
                          <w:i w:val="0"/>
                          <w:color w:val="auto"/>
                          <w:sz w:val="20"/>
                          <w:lang w:val="en-US"/>
                        </w:rPr>
                        <w:t>LF, SF 2</w:t>
                      </w:r>
                      <w:r>
                        <w:rPr>
                          <w:i w:val="0"/>
                          <w:color w:val="auto"/>
                          <w:sz w:val="20"/>
                          <w:lang w:val="en-US"/>
                        </w:rPr>
                        <w:t xml:space="preserve"> vs </w:t>
                      </w:r>
                      <w:r w:rsidRPr="0038115B">
                        <w:rPr>
                          <w:i w:val="0"/>
                          <w:color w:val="auto"/>
                          <w:sz w:val="20"/>
                          <w:lang w:val="en-US"/>
                        </w:rPr>
                        <w:t>SF, and COY 2</w:t>
                      </w:r>
                      <w:r>
                        <w:rPr>
                          <w:i w:val="0"/>
                          <w:color w:val="auto"/>
                          <w:sz w:val="20"/>
                          <w:lang w:val="en-US"/>
                        </w:rPr>
                        <w:t xml:space="preserve"> vs </w:t>
                      </w:r>
                      <w:r w:rsidRPr="0038115B">
                        <w:rPr>
                          <w:i w:val="0"/>
                          <w:color w:val="auto"/>
                          <w:sz w:val="20"/>
                          <w:lang w:val="en-US"/>
                        </w:rPr>
                        <w:t>COY compared the average</w:t>
                      </w:r>
                      <w:r>
                        <w:rPr>
                          <w:i w:val="0"/>
                          <w:color w:val="auto"/>
                          <w:sz w:val="20"/>
                          <w:lang w:val="en-US"/>
                        </w:rPr>
                        <w:t xml:space="preserve"> dietary content proportion</w:t>
                      </w:r>
                      <w:r w:rsidRPr="0038115B">
                        <w:rPr>
                          <w:i w:val="0"/>
                          <w:color w:val="auto"/>
                          <w:sz w:val="20"/>
                          <w:lang w:val="en-US"/>
                        </w:rPr>
                        <w:t xml:space="preserve"> of the </w:t>
                      </w:r>
                      <w:r>
                        <w:rPr>
                          <w:i w:val="0"/>
                          <w:color w:val="auto"/>
                          <w:sz w:val="20"/>
                          <w:lang w:val="en-US"/>
                        </w:rPr>
                        <w:t>fecal samples</w:t>
                      </w:r>
                      <w:r w:rsidRPr="0038115B">
                        <w:rPr>
                          <w:i w:val="0"/>
                          <w:color w:val="auto"/>
                          <w:sz w:val="20"/>
                          <w:lang w:val="en-US"/>
                        </w:rPr>
                        <w:t xml:space="preserve"> from the two individuals randomly selected against the </w:t>
                      </w:r>
                      <w:r>
                        <w:rPr>
                          <w:i w:val="0"/>
                          <w:color w:val="auto"/>
                          <w:sz w:val="20"/>
                          <w:lang w:val="en-US"/>
                        </w:rPr>
                        <w:t>category</w:t>
                      </w:r>
                      <w:r w:rsidRPr="0038115B">
                        <w:rPr>
                          <w:i w:val="0"/>
                          <w:color w:val="auto"/>
                          <w:sz w:val="20"/>
                          <w:lang w:val="en-US"/>
                        </w:rPr>
                        <w:t xml:space="preserve"> average.</w:t>
                      </w:r>
                    </w:p>
                  </w:txbxContent>
                </v:textbox>
                <w10:wrap type="square" anchorx="margin"/>
              </v:shape>
            </w:pict>
          </mc:Fallback>
        </mc:AlternateContent>
      </w:r>
      <w:r w:rsidR="00F32AAC" w:rsidRPr="008B215C">
        <w:rPr>
          <w:rFonts w:ascii="Times New Roman" w:hAnsi="Times New Roman" w:cs="Times New Roman"/>
          <w:sz w:val="24"/>
          <w:szCs w:val="24"/>
          <w:lang w:val="en-US"/>
        </w:rPr>
        <w:tab/>
      </w:r>
    </w:p>
    <w:p w14:paraId="44259655" w14:textId="3A71958A" w:rsidR="006071B6" w:rsidRPr="008B215C" w:rsidRDefault="006071B6" w:rsidP="00E4552E">
      <w:pPr>
        <w:spacing w:line="360" w:lineRule="auto"/>
        <w:jc w:val="both"/>
        <w:rPr>
          <w:rFonts w:ascii="Times New Roman" w:hAnsi="Times New Roman" w:cs="Times New Roman"/>
          <w:b/>
          <w:sz w:val="24"/>
          <w:szCs w:val="36"/>
          <w:lang w:val="en-US"/>
        </w:rPr>
      </w:pPr>
      <w:r w:rsidRPr="008B215C">
        <w:rPr>
          <w:rFonts w:ascii="Times New Roman" w:hAnsi="Times New Roman" w:cs="Times New Roman"/>
          <w:b/>
          <w:sz w:val="24"/>
          <w:szCs w:val="36"/>
          <w:lang w:val="en-US"/>
        </w:rPr>
        <w:t>Discussion</w:t>
      </w:r>
    </w:p>
    <w:p w14:paraId="0A36D21A" w14:textId="790FBB51" w:rsidR="008E5C38" w:rsidRDefault="008E5C38" w:rsidP="00E4552E">
      <w:pPr>
        <w:spacing w:line="360" w:lineRule="auto"/>
        <w:jc w:val="both"/>
        <w:rPr>
          <w:rFonts w:ascii="Times New Roman" w:hAnsi="Times New Roman" w:cs="Times New Roman"/>
          <w:sz w:val="24"/>
          <w:szCs w:val="36"/>
          <w:lang w:val="en-US"/>
        </w:rPr>
      </w:pPr>
      <w:r>
        <w:rPr>
          <w:rFonts w:ascii="Times New Roman" w:hAnsi="Times New Roman" w:cs="Times New Roman"/>
          <w:sz w:val="24"/>
          <w:szCs w:val="36"/>
          <w:lang w:val="en-US"/>
        </w:rPr>
        <w:t xml:space="preserve">To preface my discussion, it should be mentioned that my results could have potentially looked differently had I divided the diet categories (berry, insect, vertebrate, vegetation, other) into lower taxonomic levels for analysis, e.g., dividing insects into </w:t>
      </w:r>
      <w:r w:rsidRPr="00E4552E">
        <w:rPr>
          <w:rFonts w:ascii="Times New Roman" w:hAnsi="Times New Roman" w:cs="Times New Roman"/>
          <w:i/>
          <w:sz w:val="24"/>
          <w:szCs w:val="36"/>
          <w:lang w:val="en-US"/>
        </w:rPr>
        <w:t>Formica</w:t>
      </w:r>
      <w:r w:rsidR="007A4605">
        <w:rPr>
          <w:rFonts w:ascii="Times New Roman" w:hAnsi="Times New Roman" w:cs="Times New Roman"/>
          <w:i/>
          <w:sz w:val="24"/>
          <w:szCs w:val="36"/>
          <w:lang w:val="en-US"/>
        </w:rPr>
        <w:t xml:space="preserve"> </w:t>
      </w:r>
      <w:r w:rsidR="007A4605" w:rsidRPr="00E4552E">
        <w:rPr>
          <w:rFonts w:ascii="Times New Roman" w:hAnsi="Times New Roman" w:cs="Times New Roman"/>
          <w:sz w:val="24"/>
          <w:szCs w:val="36"/>
          <w:lang w:val="en-US"/>
        </w:rPr>
        <w:t>spp.</w:t>
      </w:r>
      <w:r>
        <w:rPr>
          <w:rFonts w:ascii="Times New Roman" w:hAnsi="Times New Roman" w:cs="Times New Roman"/>
          <w:sz w:val="24"/>
          <w:szCs w:val="36"/>
          <w:lang w:val="en-US"/>
        </w:rPr>
        <w:t xml:space="preserve">, </w:t>
      </w:r>
      <w:r w:rsidRPr="00E4552E">
        <w:rPr>
          <w:rFonts w:ascii="Times New Roman" w:hAnsi="Times New Roman" w:cs="Times New Roman"/>
          <w:i/>
          <w:sz w:val="24"/>
          <w:szCs w:val="36"/>
          <w:lang w:val="en-US"/>
        </w:rPr>
        <w:t>Camponotu</w:t>
      </w:r>
      <w:r>
        <w:rPr>
          <w:rFonts w:ascii="Times New Roman" w:hAnsi="Times New Roman" w:cs="Times New Roman"/>
          <w:sz w:val="24"/>
          <w:szCs w:val="36"/>
          <w:lang w:val="en-US"/>
        </w:rPr>
        <w:t>s</w:t>
      </w:r>
      <w:r w:rsidR="007A4605">
        <w:rPr>
          <w:rFonts w:ascii="Times New Roman" w:hAnsi="Times New Roman" w:cs="Times New Roman"/>
          <w:sz w:val="24"/>
          <w:szCs w:val="36"/>
          <w:lang w:val="en-US"/>
        </w:rPr>
        <w:t xml:space="preserve"> spp.</w:t>
      </w:r>
      <w:r>
        <w:rPr>
          <w:rFonts w:ascii="Times New Roman" w:hAnsi="Times New Roman" w:cs="Times New Roman"/>
          <w:sz w:val="24"/>
          <w:szCs w:val="36"/>
          <w:lang w:val="en-US"/>
        </w:rPr>
        <w:t>, etc.</w:t>
      </w:r>
    </w:p>
    <w:p w14:paraId="71051683" w14:textId="0AC7DFEE" w:rsidR="006071B6" w:rsidRPr="008B215C" w:rsidRDefault="00190711" w:rsidP="00E4552E">
      <w:pPr>
        <w:spacing w:line="360" w:lineRule="auto"/>
        <w:ind w:firstLine="708"/>
        <w:jc w:val="both"/>
        <w:rPr>
          <w:rFonts w:ascii="Times New Roman" w:hAnsi="Times New Roman" w:cs="Times New Roman"/>
          <w:sz w:val="24"/>
          <w:szCs w:val="36"/>
          <w:lang w:val="en-US"/>
        </w:rPr>
      </w:pPr>
      <w:r w:rsidRPr="008B215C">
        <w:rPr>
          <w:rFonts w:ascii="Times New Roman" w:hAnsi="Times New Roman" w:cs="Times New Roman"/>
          <w:sz w:val="24"/>
          <w:szCs w:val="36"/>
          <w:lang w:val="en-US"/>
        </w:rPr>
        <w:t xml:space="preserve">For general analysis of bear </w:t>
      </w:r>
      <w:r w:rsidR="00A914F0">
        <w:rPr>
          <w:rFonts w:ascii="Times New Roman" w:hAnsi="Times New Roman" w:cs="Times New Roman"/>
          <w:sz w:val="24"/>
          <w:szCs w:val="36"/>
          <w:lang w:val="en-US"/>
        </w:rPr>
        <w:t>fecal sample</w:t>
      </w:r>
      <w:r w:rsidRPr="008B215C">
        <w:rPr>
          <w:rFonts w:ascii="Times New Roman" w:hAnsi="Times New Roman" w:cs="Times New Roman"/>
          <w:sz w:val="24"/>
          <w:szCs w:val="36"/>
          <w:lang w:val="en-US"/>
        </w:rPr>
        <w:t>, the data shows that</w:t>
      </w:r>
      <w:r w:rsidR="006B2B83">
        <w:rPr>
          <w:rFonts w:ascii="Times New Roman" w:hAnsi="Times New Roman" w:cs="Times New Roman"/>
          <w:sz w:val="24"/>
          <w:szCs w:val="36"/>
          <w:lang w:val="en-US"/>
        </w:rPr>
        <w:t xml:space="preserve"> ~</w:t>
      </w:r>
      <w:r w:rsidRPr="008B215C">
        <w:rPr>
          <w:rFonts w:ascii="Times New Roman" w:hAnsi="Times New Roman" w:cs="Times New Roman"/>
          <w:sz w:val="24"/>
          <w:szCs w:val="36"/>
          <w:lang w:val="en-US"/>
        </w:rPr>
        <w:t xml:space="preserve"> 10%</w:t>
      </w:r>
      <w:r w:rsidR="006B2B83">
        <w:rPr>
          <w:rFonts w:ascii="Times New Roman" w:hAnsi="Times New Roman" w:cs="Times New Roman"/>
          <w:sz w:val="24"/>
          <w:szCs w:val="36"/>
          <w:lang w:val="en-US"/>
        </w:rPr>
        <w:t xml:space="preserve"> (</w:t>
      </w:r>
      <w:r w:rsidR="00BA5A70">
        <w:rPr>
          <w:rFonts w:ascii="Times New Roman" w:hAnsi="Times New Roman" w:cs="Times New Roman"/>
          <w:sz w:val="24"/>
          <w:szCs w:val="36"/>
          <w:lang w:val="en-US"/>
        </w:rPr>
        <w:t>N=49, p=0.964</w:t>
      </w:r>
      <w:r w:rsidR="006B2B83">
        <w:rPr>
          <w:rFonts w:ascii="Times New Roman" w:hAnsi="Times New Roman" w:cs="Times New Roman"/>
          <w:sz w:val="24"/>
          <w:szCs w:val="36"/>
          <w:lang w:val="en-US"/>
        </w:rPr>
        <w:t>)</w:t>
      </w:r>
      <w:r w:rsidRPr="008B215C">
        <w:rPr>
          <w:rFonts w:ascii="Times New Roman" w:hAnsi="Times New Roman" w:cs="Times New Roman"/>
          <w:sz w:val="24"/>
          <w:szCs w:val="36"/>
          <w:lang w:val="en-US"/>
        </w:rPr>
        <w:t xml:space="preserve"> of the original sample size</w:t>
      </w:r>
      <w:r w:rsidR="006B2B83">
        <w:rPr>
          <w:rFonts w:ascii="Times New Roman" w:hAnsi="Times New Roman" w:cs="Times New Roman"/>
          <w:sz w:val="24"/>
          <w:szCs w:val="36"/>
          <w:lang w:val="en-US"/>
        </w:rPr>
        <w:t xml:space="preserve"> was </w:t>
      </w:r>
      <w:r w:rsidRPr="008B215C">
        <w:rPr>
          <w:rFonts w:ascii="Times New Roman" w:hAnsi="Times New Roman" w:cs="Times New Roman"/>
          <w:sz w:val="24"/>
          <w:szCs w:val="36"/>
          <w:lang w:val="en-US"/>
        </w:rPr>
        <w:t>sufficient to</w:t>
      </w:r>
      <w:r w:rsidR="006B2B83">
        <w:rPr>
          <w:rFonts w:ascii="Times New Roman" w:hAnsi="Times New Roman" w:cs="Times New Roman"/>
          <w:sz w:val="24"/>
          <w:szCs w:val="36"/>
          <w:lang w:val="en-US"/>
        </w:rPr>
        <w:t xml:space="preserve"> obtain a reliable estimate of the proportions of fecal dietary food items on the population basis.</w:t>
      </w:r>
      <w:r w:rsidRPr="008B215C">
        <w:rPr>
          <w:rFonts w:ascii="Times New Roman" w:hAnsi="Times New Roman" w:cs="Times New Roman"/>
          <w:sz w:val="24"/>
          <w:szCs w:val="36"/>
          <w:lang w:val="en-US"/>
        </w:rPr>
        <w:t xml:space="preserve"> </w:t>
      </w:r>
      <w:r w:rsidR="007C48BE">
        <w:rPr>
          <w:rFonts w:ascii="Times New Roman" w:hAnsi="Times New Roman" w:cs="Times New Roman"/>
          <w:sz w:val="24"/>
          <w:szCs w:val="36"/>
          <w:lang w:val="en-US"/>
        </w:rPr>
        <w:t>However</w:t>
      </w:r>
      <w:r w:rsidRPr="008B215C">
        <w:rPr>
          <w:rFonts w:ascii="Times New Roman" w:hAnsi="Times New Roman" w:cs="Times New Roman"/>
          <w:sz w:val="24"/>
          <w:szCs w:val="36"/>
          <w:lang w:val="en-US"/>
        </w:rPr>
        <w:t>, for more d</w:t>
      </w:r>
      <w:r w:rsidR="00330245">
        <w:rPr>
          <w:rFonts w:ascii="Times New Roman" w:hAnsi="Times New Roman" w:cs="Times New Roman"/>
          <w:sz w:val="24"/>
          <w:szCs w:val="36"/>
          <w:lang w:val="en-US"/>
        </w:rPr>
        <w:t>ire</w:t>
      </w:r>
      <w:r w:rsidRPr="008B215C">
        <w:rPr>
          <w:rFonts w:ascii="Times New Roman" w:hAnsi="Times New Roman" w:cs="Times New Roman"/>
          <w:sz w:val="24"/>
          <w:szCs w:val="36"/>
          <w:lang w:val="en-US"/>
        </w:rPr>
        <w:t xml:space="preserve">cted analysis, </w:t>
      </w:r>
      <w:r w:rsidR="000570AD">
        <w:rPr>
          <w:rFonts w:ascii="Times New Roman" w:hAnsi="Times New Roman" w:cs="Times New Roman"/>
          <w:sz w:val="24"/>
          <w:szCs w:val="36"/>
          <w:lang w:val="en-US"/>
        </w:rPr>
        <w:t>i.e.</w:t>
      </w:r>
      <w:r w:rsidR="006B2B83">
        <w:rPr>
          <w:rFonts w:ascii="Times New Roman" w:hAnsi="Times New Roman" w:cs="Times New Roman"/>
          <w:sz w:val="24"/>
          <w:szCs w:val="36"/>
          <w:lang w:val="en-US"/>
        </w:rPr>
        <w:t>, questions</w:t>
      </w:r>
      <w:r w:rsidRPr="008B215C">
        <w:rPr>
          <w:rFonts w:ascii="Times New Roman" w:hAnsi="Times New Roman" w:cs="Times New Roman"/>
          <w:sz w:val="24"/>
          <w:szCs w:val="36"/>
          <w:lang w:val="en-US"/>
        </w:rPr>
        <w:t xml:space="preserve"> that seek to </w:t>
      </w:r>
      <w:r w:rsidR="006B2B83">
        <w:rPr>
          <w:rFonts w:ascii="Times New Roman" w:hAnsi="Times New Roman" w:cs="Times New Roman"/>
          <w:sz w:val="24"/>
          <w:szCs w:val="36"/>
          <w:lang w:val="en-US"/>
        </w:rPr>
        <w:t xml:space="preserve">understand </w:t>
      </w:r>
      <w:r w:rsidR="00502E5D">
        <w:rPr>
          <w:rFonts w:ascii="Times New Roman" w:hAnsi="Times New Roman" w:cs="Times New Roman"/>
          <w:sz w:val="24"/>
          <w:szCs w:val="36"/>
          <w:lang w:val="en-US"/>
        </w:rPr>
        <w:t xml:space="preserve">the </w:t>
      </w:r>
      <w:r w:rsidR="006B2B83">
        <w:rPr>
          <w:rFonts w:ascii="Times New Roman" w:hAnsi="Times New Roman" w:cs="Times New Roman"/>
          <w:sz w:val="24"/>
          <w:szCs w:val="36"/>
          <w:lang w:val="en-US"/>
        </w:rPr>
        <w:t xml:space="preserve">diet of subcategories based on different </w:t>
      </w:r>
      <w:r w:rsidR="009622B5">
        <w:rPr>
          <w:rFonts w:ascii="Times New Roman" w:hAnsi="Times New Roman" w:cs="Times New Roman"/>
          <w:sz w:val="24"/>
          <w:szCs w:val="36"/>
          <w:lang w:val="en-US"/>
        </w:rPr>
        <w:t>sex and season</w:t>
      </w:r>
      <w:r w:rsidRPr="008B215C">
        <w:rPr>
          <w:rFonts w:ascii="Times New Roman" w:hAnsi="Times New Roman" w:cs="Times New Roman"/>
          <w:sz w:val="24"/>
          <w:szCs w:val="36"/>
          <w:lang w:val="en-US"/>
        </w:rPr>
        <w:t xml:space="preserve">, a greater number of </w:t>
      </w:r>
      <w:r w:rsidR="00A914F0">
        <w:rPr>
          <w:rFonts w:ascii="Times New Roman" w:hAnsi="Times New Roman" w:cs="Times New Roman"/>
          <w:sz w:val="24"/>
          <w:szCs w:val="36"/>
          <w:lang w:val="en-US"/>
        </w:rPr>
        <w:t>fecal samples</w:t>
      </w:r>
      <w:r w:rsidRPr="008B215C">
        <w:rPr>
          <w:rFonts w:ascii="Times New Roman" w:hAnsi="Times New Roman" w:cs="Times New Roman"/>
          <w:sz w:val="24"/>
          <w:szCs w:val="36"/>
          <w:lang w:val="en-US"/>
        </w:rPr>
        <w:t xml:space="preserve"> are needed. This is </w:t>
      </w:r>
      <w:r w:rsidR="000570AD">
        <w:rPr>
          <w:rFonts w:ascii="Times New Roman" w:hAnsi="Times New Roman" w:cs="Times New Roman"/>
          <w:sz w:val="24"/>
          <w:szCs w:val="36"/>
          <w:lang w:val="en-US"/>
        </w:rPr>
        <w:t>reinforced</w:t>
      </w:r>
      <w:r w:rsidRPr="008B215C">
        <w:rPr>
          <w:rFonts w:ascii="Times New Roman" w:hAnsi="Times New Roman" w:cs="Times New Roman"/>
          <w:sz w:val="24"/>
          <w:szCs w:val="36"/>
          <w:lang w:val="en-US"/>
        </w:rPr>
        <w:t xml:space="preserve"> by </w:t>
      </w:r>
      <w:r w:rsidR="006B2B83">
        <w:rPr>
          <w:rFonts w:ascii="Times New Roman" w:hAnsi="Times New Roman" w:cs="Times New Roman"/>
          <w:sz w:val="24"/>
          <w:szCs w:val="36"/>
          <w:lang w:val="en-US"/>
        </w:rPr>
        <w:t>evaluating male bears in both mating and berry season and f</w:t>
      </w:r>
      <w:r w:rsidRPr="008B215C">
        <w:rPr>
          <w:rFonts w:ascii="Times New Roman" w:hAnsi="Times New Roman" w:cs="Times New Roman"/>
          <w:sz w:val="24"/>
          <w:szCs w:val="36"/>
          <w:lang w:val="en-US"/>
        </w:rPr>
        <w:t xml:space="preserve">emale bears during the </w:t>
      </w:r>
      <w:r w:rsidR="006B2B83">
        <w:rPr>
          <w:rFonts w:ascii="Times New Roman" w:hAnsi="Times New Roman" w:cs="Times New Roman"/>
          <w:sz w:val="24"/>
          <w:szCs w:val="36"/>
          <w:lang w:val="en-US"/>
        </w:rPr>
        <w:t>m</w:t>
      </w:r>
      <w:r w:rsidRPr="008B215C">
        <w:rPr>
          <w:rFonts w:ascii="Times New Roman" w:hAnsi="Times New Roman" w:cs="Times New Roman"/>
          <w:sz w:val="24"/>
          <w:szCs w:val="36"/>
          <w:lang w:val="en-US"/>
        </w:rPr>
        <w:t xml:space="preserve">ating season. All of these </w:t>
      </w:r>
      <w:r w:rsidR="001537D2">
        <w:rPr>
          <w:rFonts w:ascii="Times New Roman" w:hAnsi="Times New Roman" w:cs="Times New Roman"/>
          <w:sz w:val="24"/>
          <w:szCs w:val="36"/>
          <w:lang w:val="en-US"/>
        </w:rPr>
        <w:t>categories</w:t>
      </w:r>
      <w:r w:rsidRPr="008B215C">
        <w:rPr>
          <w:rFonts w:ascii="Times New Roman" w:hAnsi="Times New Roman" w:cs="Times New Roman"/>
          <w:sz w:val="24"/>
          <w:szCs w:val="36"/>
          <w:lang w:val="en-US"/>
        </w:rPr>
        <w:t xml:space="preserve"> </w:t>
      </w:r>
      <w:r w:rsidR="00D019C2">
        <w:rPr>
          <w:rFonts w:ascii="Times New Roman" w:hAnsi="Times New Roman" w:cs="Times New Roman"/>
          <w:sz w:val="24"/>
          <w:szCs w:val="36"/>
          <w:lang w:val="en-US"/>
        </w:rPr>
        <w:t>require</w:t>
      </w:r>
      <w:r w:rsidR="006B2B83">
        <w:rPr>
          <w:rFonts w:ascii="Times New Roman" w:hAnsi="Times New Roman" w:cs="Times New Roman"/>
          <w:sz w:val="24"/>
          <w:szCs w:val="36"/>
          <w:lang w:val="en-US"/>
        </w:rPr>
        <w:t xml:space="preserve"> a</w:t>
      </w:r>
      <w:r w:rsidRPr="008B215C">
        <w:rPr>
          <w:rFonts w:ascii="Times New Roman" w:hAnsi="Times New Roman" w:cs="Times New Roman"/>
          <w:sz w:val="24"/>
          <w:szCs w:val="36"/>
          <w:lang w:val="en-US"/>
        </w:rPr>
        <w:t xml:space="preserve"> larger sample size as they proved to be significantly dissimilar from the</w:t>
      </w:r>
      <w:r w:rsidR="006B2B83">
        <w:rPr>
          <w:rFonts w:ascii="Times New Roman" w:hAnsi="Times New Roman" w:cs="Times New Roman"/>
          <w:sz w:val="24"/>
          <w:szCs w:val="36"/>
          <w:lang w:val="en-US"/>
        </w:rPr>
        <w:t>ir respective</w:t>
      </w:r>
      <w:r w:rsidRPr="008B215C">
        <w:rPr>
          <w:rFonts w:ascii="Times New Roman" w:hAnsi="Times New Roman" w:cs="Times New Roman"/>
          <w:sz w:val="24"/>
          <w:szCs w:val="36"/>
          <w:lang w:val="en-US"/>
        </w:rPr>
        <w:t xml:space="preserve"> </w:t>
      </w:r>
      <w:r w:rsidR="006B2B83">
        <w:rPr>
          <w:rFonts w:ascii="Times New Roman" w:hAnsi="Times New Roman" w:cs="Times New Roman"/>
          <w:sz w:val="24"/>
          <w:szCs w:val="36"/>
          <w:lang w:val="en-US"/>
        </w:rPr>
        <w:t xml:space="preserve">overall </w:t>
      </w:r>
      <w:r w:rsidR="001537D2">
        <w:rPr>
          <w:rFonts w:ascii="Times New Roman" w:hAnsi="Times New Roman" w:cs="Times New Roman"/>
          <w:sz w:val="24"/>
          <w:szCs w:val="36"/>
          <w:lang w:val="en-US"/>
        </w:rPr>
        <w:t>category</w:t>
      </w:r>
      <w:r w:rsidR="00D95BCB" w:rsidRPr="008B215C">
        <w:rPr>
          <w:rFonts w:ascii="Times New Roman" w:hAnsi="Times New Roman" w:cs="Times New Roman"/>
          <w:sz w:val="24"/>
          <w:szCs w:val="36"/>
          <w:lang w:val="en-US"/>
        </w:rPr>
        <w:t xml:space="preserve"> </w:t>
      </w:r>
      <w:r w:rsidR="006B2B83">
        <w:rPr>
          <w:rFonts w:ascii="Times New Roman" w:hAnsi="Times New Roman" w:cs="Times New Roman"/>
          <w:sz w:val="24"/>
          <w:szCs w:val="36"/>
          <w:lang w:val="en-US"/>
        </w:rPr>
        <w:t>sample population at 40% (</w:t>
      </w:r>
      <w:r w:rsidR="00BA5A70">
        <w:rPr>
          <w:rFonts w:ascii="Times New Roman" w:hAnsi="Times New Roman" w:cs="Times New Roman"/>
          <w:sz w:val="24"/>
          <w:szCs w:val="36"/>
          <w:lang w:val="en-US"/>
        </w:rPr>
        <w:t xml:space="preserve">N=17, </w:t>
      </w:r>
      <w:r w:rsidR="006B2B83">
        <w:rPr>
          <w:rFonts w:ascii="Times New Roman" w:hAnsi="Times New Roman" w:cs="Times New Roman"/>
          <w:sz w:val="24"/>
          <w:szCs w:val="36"/>
          <w:lang w:val="en-US"/>
        </w:rPr>
        <w:t>p=</w:t>
      </w:r>
      <w:r w:rsidR="0066589A" w:rsidRPr="008B215C">
        <w:rPr>
          <w:rFonts w:ascii="Times New Roman" w:hAnsi="Times New Roman" w:cs="Times New Roman"/>
          <w:sz w:val="24"/>
          <w:szCs w:val="36"/>
          <w:lang w:val="en-US"/>
        </w:rPr>
        <w:t>0</w:t>
      </w:r>
      <w:r w:rsidRPr="008B215C">
        <w:rPr>
          <w:rFonts w:ascii="Times New Roman" w:hAnsi="Times New Roman" w:cs="Times New Roman"/>
          <w:sz w:val="24"/>
          <w:szCs w:val="36"/>
          <w:lang w:val="en-US"/>
        </w:rPr>
        <w:t>.0</w:t>
      </w:r>
      <w:r w:rsidR="006B2B83">
        <w:rPr>
          <w:rFonts w:ascii="Times New Roman" w:hAnsi="Times New Roman" w:cs="Times New Roman"/>
          <w:sz w:val="24"/>
          <w:szCs w:val="36"/>
          <w:lang w:val="en-US"/>
        </w:rPr>
        <w:t>09</w:t>
      </w:r>
      <w:r w:rsidRPr="008B215C">
        <w:rPr>
          <w:rFonts w:ascii="Times New Roman" w:hAnsi="Times New Roman" w:cs="Times New Roman"/>
          <w:sz w:val="24"/>
          <w:szCs w:val="36"/>
          <w:lang w:val="en-US"/>
        </w:rPr>
        <w:t xml:space="preserve">), </w:t>
      </w:r>
      <w:r w:rsidR="0066589A" w:rsidRPr="008B215C">
        <w:rPr>
          <w:rFonts w:ascii="Times New Roman" w:hAnsi="Times New Roman" w:cs="Times New Roman"/>
          <w:sz w:val="24"/>
          <w:szCs w:val="36"/>
          <w:lang w:val="en-US"/>
        </w:rPr>
        <w:t>30% (</w:t>
      </w:r>
      <w:r w:rsidR="00BA5A70">
        <w:rPr>
          <w:rFonts w:ascii="Times New Roman" w:hAnsi="Times New Roman" w:cs="Times New Roman"/>
          <w:sz w:val="24"/>
          <w:szCs w:val="36"/>
          <w:lang w:val="en-US"/>
        </w:rPr>
        <w:t xml:space="preserve">N=21, </w:t>
      </w:r>
      <w:r w:rsidR="0066589A" w:rsidRPr="008B215C">
        <w:rPr>
          <w:rFonts w:ascii="Times New Roman" w:hAnsi="Times New Roman" w:cs="Times New Roman"/>
          <w:sz w:val="24"/>
          <w:szCs w:val="36"/>
          <w:lang w:val="en-US"/>
        </w:rPr>
        <w:t>p</w:t>
      </w:r>
      <w:r w:rsidR="006B2B83">
        <w:rPr>
          <w:rFonts w:ascii="Times New Roman" w:hAnsi="Times New Roman" w:cs="Times New Roman"/>
          <w:sz w:val="24"/>
          <w:szCs w:val="36"/>
          <w:lang w:val="en-US"/>
        </w:rPr>
        <w:t>=</w:t>
      </w:r>
      <w:r w:rsidR="0066589A" w:rsidRPr="008B215C">
        <w:rPr>
          <w:rFonts w:ascii="Times New Roman" w:hAnsi="Times New Roman" w:cs="Times New Roman"/>
          <w:sz w:val="24"/>
          <w:szCs w:val="36"/>
          <w:lang w:val="en-US"/>
        </w:rPr>
        <w:t>0.0</w:t>
      </w:r>
      <w:r w:rsidR="006B2B83">
        <w:rPr>
          <w:rFonts w:ascii="Times New Roman" w:hAnsi="Times New Roman" w:cs="Times New Roman"/>
          <w:sz w:val="24"/>
          <w:szCs w:val="36"/>
          <w:lang w:val="en-US"/>
        </w:rPr>
        <w:t>11</w:t>
      </w:r>
      <w:r w:rsidR="0066589A" w:rsidRPr="008B215C">
        <w:rPr>
          <w:rFonts w:ascii="Times New Roman" w:hAnsi="Times New Roman" w:cs="Times New Roman"/>
          <w:sz w:val="24"/>
          <w:szCs w:val="36"/>
          <w:lang w:val="en-US"/>
        </w:rPr>
        <w:t>), and 10% (</w:t>
      </w:r>
      <w:r w:rsidR="00BA5A70">
        <w:rPr>
          <w:rFonts w:ascii="Times New Roman" w:hAnsi="Times New Roman" w:cs="Times New Roman"/>
          <w:sz w:val="24"/>
          <w:szCs w:val="36"/>
          <w:lang w:val="en-US"/>
        </w:rPr>
        <w:t xml:space="preserve">N=11, </w:t>
      </w:r>
      <w:r w:rsidR="0066589A" w:rsidRPr="008B215C">
        <w:rPr>
          <w:rFonts w:ascii="Times New Roman" w:hAnsi="Times New Roman" w:cs="Times New Roman"/>
          <w:sz w:val="24"/>
          <w:szCs w:val="36"/>
          <w:lang w:val="en-US"/>
        </w:rPr>
        <w:t xml:space="preserve">p&lt;0.000). </w:t>
      </w:r>
      <w:r w:rsidR="007729A9">
        <w:rPr>
          <w:rFonts w:ascii="Times New Roman" w:hAnsi="Times New Roman" w:cs="Times New Roman"/>
          <w:sz w:val="24"/>
          <w:szCs w:val="36"/>
          <w:lang w:val="en-US"/>
        </w:rPr>
        <w:t xml:space="preserve">Based on these analyses, a sample size for each category to obtain a reliable estimate of the proportions of fecal dietary food items would be as follows: </w:t>
      </w:r>
      <w:r w:rsidR="007729A9">
        <w:rPr>
          <w:rFonts w:ascii="Times New Roman" w:hAnsi="Times New Roman" w:cs="Times New Roman"/>
          <w:sz w:val="24"/>
          <w:szCs w:val="24"/>
          <w:lang w:val="en-US"/>
        </w:rPr>
        <w:t>m</w:t>
      </w:r>
      <w:r w:rsidR="007729A9" w:rsidRPr="008B215C">
        <w:rPr>
          <w:rFonts w:ascii="Times New Roman" w:hAnsi="Times New Roman" w:cs="Times New Roman"/>
          <w:sz w:val="24"/>
          <w:szCs w:val="24"/>
          <w:lang w:val="en-US"/>
        </w:rPr>
        <w:t>ating</w:t>
      </w:r>
      <w:r w:rsidR="007729A9">
        <w:rPr>
          <w:rFonts w:ascii="Times New Roman" w:hAnsi="Times New Roman" w:cs="Times New Roman"/>
          <w:sz w:val="24"/>
          <w:szCs w:val="24"/>
          <w:lang w:val="en-US"/>
        </w:rPr>
        <w:t xml:space="preserve"> = 15</w:t>
      </w:r>
      <w:r w:rsidR="007729A9" w:rsidRPr="008B215C">
        <w:rPr>
          <w:rFonts w:ascii="Times New Roman" w:hAnsi="Times New Roman" w:cs="Times New Roman"/>
          <w:sz w:val="24"/>
          <w:szCs w:val="24"/>
          <w:lang w:val="en-US"/>
        </w:rPr>
        <w:t xml:space="preserve">, </w:t>
      </w:r>
      <w:r w:rsidR="007729A9">
        <w:rPr>
          <w:rFonts w:ascii="Times New Roman" w:hAnsi="Times New Roman" w:cs="Times New Roman"/>
          <w:sz w:val="24"/>
          <w:szCs w:val="24"/>
          <w:lang w:val="en-US"/>
        </w:rPr>
        <w:t>b</w:t>
      </w:r>
      <w:r w:rsidR="007729A9" w:rsidRPr="008B215C">
        <w:rPr>
          <w:rFonts w:ascii="Times New Roman" w:hAnsi="Times New Roman" w:cs="Times New Roman"/>
          <w:sz w:val="24"/>
          <w:szCs w:val="24"/>
          <w:lang w:val="en-US"/>
        </w:rPr>
        <w:t>erry</w:t>
      </w:r>
      <w:r w:rsidR="007729A9">
        <w:rPr>
          <w:rFonts w:ascii="Times New Roman" w:hAnsi="Times New Roman" w:cs="Times New Roman"/>
          <w:sz w:val="24"/>
          <w:szCs w:val="24"/>
          <w:lang w:val="en-US"/>
        </w:rPr>
        <w:t xml:space="preserve"> = 35</w:t>
      </w:r>
      <w:r w:rsidR="007729A9" w:rsidRPr="008B215C">
        <w:rPr>
          <w:rFonts w:ascii="Times New Roman" w:hAnsi="Times New Roman" w:cs="Times New Roman"/>
          <w:sz w:val="24"/>
          <w:szCs w:val="24"/>
          <w:lang w:val="en-US"/>
        </w:rPr>
        <w:t xml:space="preserve">, </w:t>
      </w:r>
      <w:r w:rsidR="007729A9">
        <w:rPr>
          <w:rFonts w:ascii="Times New Roman" w:hAnsi="Times New Roman" w:cs="Times New Roman"/>
          <w:sz w:val="24"/>
          <w:szCs w:val="24"/>
          <w:lang w:val="en-US"/>
        </w:rPr>
        <w:t>m</w:t>
      </w:r>
      <w:r w:rsidR="007729A9" w:rsidRPr="008B215C">
        <w:rPr>
          <w:rFonts w:ascii="Times New Roman" w:hAnsi="Times New Roman" w:cs="Times New Roman"/>
          <w:sz w:val="24"/>
          <w:szCs w:val="24"/>
          <w:lang w:val="en-US"/>
        </w:rPr>
        <w:t>ale</w:t>
      </w:r>
      <w:r w:rsidR="007729A9">
        <w:rPr>
          <w:rFonts w:ascii="Times New Roman" w:hAnsi="Times New Roman" w:cs="Times New Roman"/>
          <w:sz w:val="24"/>
          <w:szCs w:val="24"/>
          <w:lang w:val="en-US"/>
        </w:rPr>
        <w:t xml:space="preserve"> = 11</w:t>
      </w:r>
      <w:r w:rsidR="007729A9" w:rsidRPr="008B215C">
        <w:rPr>
          <w:rFonts w:ascii="Times New Roman" w:hAnsi="Times New Roman" w:cs="Times New Roman"/>
          <w:sz w:val="24"/>
          <w:szCs w:val="24"/>
          <w:lang w:val="en-US"/>
        </w:rPr>
        <w:t xml:space="preserve">, </w:t>
      </w:r>
      <w:r w:rsidR="007729A9">
        <w:rPr>
          <w:rFonts w:ascii="Times New Roman" w:hAnsi="Times New Roman" w:cs="Times New Roman"/>
          <w:sz w:val="24"/>
          <w:szCs w:val="24"/>
          <w:lang w:val="en-US"/>
        </w:rPr>
        <w:t>m</w:t>
      </w:r>
      <w:r w:rsidR="007729A9" w:rsidRPr="008B215C">
        <w:rPr>
          <w:rFonts w:ascii="Times New Roman" w:hAnsi="Times New Roman" w:cs="Times New Roman"/>
          <w:sz w:val="24"/>
          <w:szCs w:val="24"/>
          <w:lang w:val="en-US"/>
        </w:rPr>
        <w:t xml:space="preserve">ale </w:t>
      </w:r>
      <w:r w:rsidR="007729A9">
        <w:rPr>
          <w:rFonts w:ascii="Times New Roman" w:hAnsi="Times New Roman" w:cs="Times New Roman"/>
          <w:sz w:val="24"/>
          <w:szCs w:val="24"/>
          <w:lang w:val="en-US"/>
        </w:rPr>
        <w:t>&amp; m</w:t>
      </w:r>
      <w:r w:rsidR="007729A9" w:rsidRPr="008B215C">
        <w:rPr>
          <w:rFonts w:ascii="Times New Roman" w:hAnsi="Times New Roman" w:cs="Times New Roman"/>
          <w:sz w:val="24"/>
          <w:szCs w:val="24"/>
          <w:lang w:val="en-US"/>
        </w:rPr>
        <w:t>ating</w:t>
      </w:r>
      <w:r w:rsidR="007729A9">
        <w:rPr>
          <w:rFonts w:ascii="Times New Roman" w:hAnsi="Times New Roman" w:cs="Times New Roman"/>
          <w:sz w:val="24"/>
          <w:szCs w:val="24"/>
          <w:lang w:val="en-US"/>
        </w:rPr>
        <w:t xml:space="preserve"> = </w:t>
      </w:r>
      <w:r w:rsidR="009622B5">
        <w:rPr>
          <w:rFonts w:ascii="Times New Roman" w:hAnsi="Times New Roman" w:cs="Times New Roman"/>
          <w:sz w:val="24"/>
          <w:szCs w:val="24"/>
          <w:lang w:val="en-US"/>
        </w:rPr>
        <w:t>21</w:t>
      </w:r>
      <w:r w:rsidR="007729A9" w:rsidRPr="008B215C">
        <w:rPr>
          <w:rFonts w:ascii="Times New Roman" w:hAnsi="Times New Roman" w:cs="Times New Roman"/>
          <w:sz w:val="24"/>
          <w:szCs w:val="24"/>
          <w:lang w:val="en-US"/>
        </w:rPr>
        <w:t xml:space="preserve">, </w:t>
      </w:r>
      <w:r w:rsidR="007729A9">
        <w:rPr>
          <w:rFonts w:ascii="Times New Roman" w:hAnsi="Times New Roman" w:cs="Times New Roman"/>
          <w:sz w:val="24"/>
          <w:szCs w:val="24"/>
          <w:lang w:val="en-US"/>
        </w:rPr>
        <w:t>m</w:t>
      </w:r>
      <w:r w:rsidR="007729A9" w:rsidRPr="008B215C">
        <w:rPr>
          <w:rFonts w:ascii="Times New Roman" w:hAnsi="Times New Roman" w:cs="Times New Roman"/>
          <w:sz w:val="24"/>
          <w:szCs w:val="24"/>
          <w:lang w:val="en-US"/>
        </w:rPr>
        <w:t>ale</w:t>
      </w:r>
      <w:r w:rsidR="007729A9">
        <w:rPr>
          <w:rFonts w:ascii="Times New Roman" w:hAnsi="Times New Roman" w:cs="Times New Roman"/>
          <w:sz w:val="24"/>
          <w:szCs w:val="24"/>
          <w:lang w:val="en-US"/>
        </w:rPr>
        <w:t xml:space="preserve"> &amp; b</w:t>
      </w:r>
      <w:r w:rsidR="007729A9" w:rsidRPr="008B215C">
        <w:rPr>
          <w:rFonts w:ascii="Times New Roman" w:hAnsi="Times New Roman" w:cs="Times New Roman"/>
          <w:sz w:val="24"/>
          <w:szCs w:val="24"/>
          <w:lang w:val="en-US"/>
        </w:rPr>
        <w:t>erry</w:t>
      </w:r>
      <w:r w:rsidR="007729A9">
        <w:rPr>
          <w:rFonts w:ascii="Times New Roman" w:hAnsi="Times New Roman" w:cs="Times New Roman"/>
          <w:sz w:val="24"/>
          <w:szCs w:val="24"/>
          <w:lang w:val="en-US"/>
        </w:rPr>
        <w:t xml:space="preserve"> = </w:t>
      </w:r>
      <w:r w:rsidR="009622B5">
        <w:rPr>
          <w:rFonts w:ascii="Times New Roman" w:hAnsi="Times New Roman" w:cs="Times New Roman"/>
          <w:sz w:val="24"/>
          <w:szCs w:val="24"/>
          <w:lang w:val="en-US"/>
        </w:rPr>
        <w:t>28</w:t>
      </w:r>
      <w:r w:rsidR="007729A9" w:rsidRPr="008B215C">
        <w:rPr>
          <w:rFonts w:ascii="Times New Roman" w:hAnsi="Times New Roman" w:cs="Times New Roman"/>
          <w:sz w:val="24"/>
          <w:szCs w:val="24"/>
          <w:lang w:val="en-US"/>
        </w:rPr>
        <w:t xml:space="preserve">, </w:t>
      </w:r>
      <w:r w:rsidR="007729A9">
        <w:rPr>
          <w:rFonts w:ascii="Times New Roman" w:hAnsi="Times New Roman" w:cs="Times New Roman"/>
          <w:sz w:val="24"/>
          <w:szCs w:val="24"/>
          <w:lang w:val="en-US"/>
        </w:rPr>
        <w:t xml:space="preserve">female = </w:t>
      </w:r>
      <w:r w:rsidR="009622B5">
        <w:rPr>
          <w:rFonts w:ascii="Times New Roman" w:hAnsi="Times New Roman" w:cs="Times New Roman"/>
          <w:sz w:val="24"/>
          <w:szCs w:val="24"/>
          <w:lang w:val="en-US"/>
        </w:rPr>
        <w:t>39</w:t>
      </w:r>
      <w:r w:rsidR="007729A9">
        <w:rPr>
          <w:rFonts w:ascii="Times New Roman" w:hAnsi="Times New Roman" w:cs="Times New Roman"/>
          <w:sz w:val="24"/>
          <w:szCs w:val="24"/>
          <w:lang w:val="en-US"/>
        </w:rPr>
        <w:t>, f</w:t>
      </w:r>
      <w:r w:rsidR="007729A9" w:rsidRPr="008B215C">
        <w:rPr>
          <w:rFonts w:ascii="Times New Roman" w:hAnsi="Times New Roman" w:cs="Times New Roman"/>
          <w:sz w:val="24"/>
          <w:szCs w:val="24"/>
          <w:lang w:val="en-US"/>
        </w:rPr>
        <w:t xml:space="preserve">emale </w:t>
      </w:r>
      <w:r w:rsidR="007729A9">
        <w:rPr>
          <w:rFonts w:ascii="Times New Roman" w:hAnsi="Times New Roman" w:cs="Times New Roman"/>
          <w:sz w:val="24"/>
          <w:szCs w:val="24"/>
          <w:lang w:val="en-US"/>
        </w:rPr>
        <w:t>&amp; mating</w:t>
      </w:r>
      <w:r w:rsidR="009622B5">
        <w:rPr>
          <w:rFonts w:ascii="Times New Roman" w:hAnsi="Times New Roman" w:cs="Times New Roman"/>
          <w:sz w:val="24"/>
          <w:szCs w:val="24"/>
          <w:lang w:val="en-US"/>
        </w:rPr>
        <w:t xml:space="preserve"> = 22</w:t>
      </w:r>
      <w:r w:rsidR="007729A9">
        <w:rPr>
          <w:rFonts w:ascii="Times New Roman" w:hAnsi="Times New Roman" w:cs="Times New Roman"/>
          <w:sz w:val="24"/>
          <w:szCs w:val="24"/>
          <w:lang w:val="en-US"/>
        </w:rPr>
        <w:t>, and f</w:t>
      </w:r>
      <w:r w:rsidR="007729A9" w:rsidRPr="008B215C">
        <w:rPr>
          <w:rFonts w:ascii="Times New Roman" w:hAnsi="Times New Roman" w:cs="Times New Roman"/>
          <w:sz w:val="24"/>
          <w:szCs w:val="24"/>
          <w:lang w:val="en-US"/>
        </w:rPr>
        <w:t xml:space="preserve">emale </w:t>
      </w:r>
      <w:r w:rsidR="007729A9">
        <w:rPr>
          <w:rFonts w:ascii="Times New Roman" w:hAnsi="Times New Roman" w:cs="Times New Roman"/>
          <w:sz w:val="24"/>
          <w:szCs w:val="24"/>
          <w:lang w:val="en-US"/>
        </w:rPr>
        <w:t>&amp; b</w:t>
      </w:r>
      <w:r w:rsidR="007729A9" w:rsidRPr="008B215C">
        <w:rPr>
          <w:rFonts w:ascii="Times New Roman" w:hAnsi="Times New Roman" w:cs="Times New Roman"/>
          <w:sz w:val="24"/>
          <w:szCs w:val="24"/>
          <w:lang w:val="en-US"/>
        </w:rPr>
        <w:t>erry</w:t>
      </w:r>
      <w:r w:rsidR="009622B5">
        <w:rPr>
          <w:rFonts w:ascii="Times New Roman" w:hAnsi="Times New Roman" w:cs="Times New Roman"/>
          <w:sz w:val="24"/>
          <w:szCs w:val="24"/>
          <w:lang w:val="en-US"/>
        </w:rPr>
        <w:t xml:space="preserve"> = 28. So for a reliable estimate seeking to understand the diet of brown bears categorized based on sex and season, a sample size of 99 fecal samples would be necessary.</w:t>
      </w:r>
      <w:r w:rsidR="00D95BCB" w:rsidRPr="008B215C">
        <w:rPr>
          <w:rFonts w:ascii="Times New Roman" w:hAnsi="Times New Roman" w:cs="Times New Roman"/>
          <w:sz w:val="24"/>
          <w:szCs w:val="36"/>
          <w:lang w:val="en-US"/>
        </w:rPr>
        <w:t xml:space="preserve"> </w:t>
      </w:r>
    </w:p>
    <w:p w14:paraId="6B3DA569" w14:textId="23D24086" w:rsidR="00C87DB2" w:rsidRDefault="00C87DB2" w:rsidP="00E4552E">
      <w:pPr>
        <w:spacing w:line="360" w:lineRule="auto"/>
        <w:jc w:val="both"/>
        <w:rPr>
          <w:rFonts w:ascii="Times New Roman" w:hAnsi="Times New Roman" w:cs="Times New Roman"/>
          <w:sz w:val="24"/>
          <w:szCs w:val="36"/>
          <w:lang w:val="en-US"/>
        </w:rPr>
      </w:pPr>
      <w:r w:rsidRPr="008B215C">
        <w:rPr>
          <w:rFonts w:ascii="Times New Roman" w:hAnsi="Times New Roman" w:cs="Times New Roman"/>
          <w:sz w:val="24"/>
          <w:szCs w:val="36"/>
          <w:lang w:val="en-US"/>
        </w:rPr>
        <w:lastRenderedPageBreak/>
        <w:tab/>
      </w:r>
      <w:r w:rsidR="007C48BE">
        <w:rPr>
          <w:rFonts w:ascii="Times New Roman" w:hAnsi="Times New Roman" w:cs="Times New Roman"/>
          <w:sz w:val="24"/>
          <w:szCs w:val="36"/>
          <w:lang w:val="en-US"/>
        </w:rPr>
        <w:t>However</w:t>
      </w:r>
      <w:r w:rsidRPr="008B215C">
        <w:rPr>
          <w:rFonts w:ascii="Times New Roman" w:hAnsi="Times New Roman" w:cs="Times New Roman"/>
          <w:sz w:val="24"/>
          <w:szCs w:val="36"/>
          <w:lang w:val="en-US"/>
        </w:rPr>
        <w:t xml:space="preserve">, by comparing </w:t>
      </w:r>
      <w:r w:rsidR="001537D2">
        <w:rPr>
          <w:rFonts w:ascii="Times New Roman" w:hAnsi="Times New Roman" w:cs="Times New Roman"/>
          <w:sz w:val="24"/>
          <w:szCs w:val="36"/>
          <w:lang w:val="en-US"/>
        </w:rPr>
        <w:t>categories</w:t>
      </w:r>
      <w:r w:rsidRPr="008B215C">
        <w:rPr>
          <w:rFonts w:ascii="Times New Roman" w:hAnsi="Times New Roman" w:cs="Times New Roman"/>
          <w:sz w:val="24"/>
          <w:szCs w:val="36"/>
          <w:lang w:val="en-US"/>
        </w:rPr>
        <w:t xml:space="preserve"> and individuals with each other and the total sample size </w:t>
      </w:r>
      <w:r w:rsidR="007C48BE">
        <w:rPr>
          <w:rFonts w:ascii="Times New Roman" w:hAnsi="Times New Roman" w:cs="Times New Roman"/>
          <w:sz w:val="24"/>
          <w:szCs w:val="36"/>
          <w:lang w:val="en-US"/>
        </w:rPr>
        <w:t>I</w:t>
      </w:r>
      <w:r w:rsidRPr="008B215C">
        <w:rPr>
          <w:rFonts w:ascii="Times New Roman" w:hAnsi="Times New Roman" w:cs="Times New Roman"/>
          <w:sz w:val="24"/>
          <w:szCs w:val="36"/>
          <w:lang w:val="en-US"/>
        </w:rPr>
        <w:t xml:space="preserve"> found another method for </w:t>
      </w:r>
      <w:r w:rsidR="009622B5">
        <w:rPr>
          <w:rFonts w:ascii="Times New Roman" w:hAnsi="Times New Roman" w:cs="Times New Roman"/>
          <w:sz w:val="24"/>
          <w:szCs w:val="36"/>
          <w:lang w:val="en-US"/>
        </w:rPr>
        <w:t>evaluating the overall</w:t>
      </w:r>
      <w:r w:rsidRPr="008B215C">
        <w:rPr>
          <w:rFonts w:ascii="Times New Roman" w:hAnsi="Times New Roman" w:cs="Times New Roman"/>
          <w:sz w:val="24"/>
          <w:szCs w:val="36"/>
          <w:lang w:val="en-US"/>
        </w:rPr>
        <w:t xml:space="preserve"> sample size</w:t>
      </w:r>
      <w:r w:rsidR="009622B5">
        <w:rPr>
          <w:rFonts w:ascii="Times New Roman" w:hAnsi="Times New Roman" w:cs="Times New Roman"/>
          <w:sz w:val="24"/>
          <w:szCs w:val="36"/>
          <w:lang w:val="en-US"/>
        </w:rPr>
        <w:t xml:space="preserve"> needed to obtain reliable population dietary analyses.</w:t>
      </w:r>
      <w:r w:rsidR="003F6373" w:rsidRPr="008B215C">
        <w:rPr>
          <w:rFonts w:ascii="Times New Roman" w:hAnsi="Times New Roman" w:cs="Times New Roman"/>
          <w:sz w:val="24"/>
          <w:szCs w:val="36"/>
          <w:lang w:val="en-US"/>
        </w:rPr>
        <w:t xml:space="preserve"> </w:t>
      </w:r>
      <w:r w:rsidR="007C48BE">
        <w:rPr>
          <w:rFonts w:ascii="Times New Roman" w:hAnsi="Times New Roman" w:cs="Times New Roman"/>
          <w:sz w:val="24"/>
          <w:szCs w:val="36"/>
          <w:lang w:val="en-US"/>
        </w:rPr>
        <w:t>I</w:t>
      </w:r>
      <w:r w:rsidRPr="008B215C">
        <w:rPr>
          <w:rFonts w:ascii="Times New Roman" w:hAnsi="Times New Roman" w:cs="Times New Roman"/>
          <w:sz w:val="24"/>
          <w:szCs w:val="36"/>
          <w:lang w:val="en-US"/>
        </w:rPr>
        <w:t xml:space="preserve"> found that randomly choosing two male sub-adults and collecting only their </w:t>
      </w:r>
      <w:r w:rsidR="00A914F0">
        <w:rPr>
          <w:rFonts w:ascii="Times New Roman" w:hAnsi="Times New Roman" w:cs="Times New Roman"/>
          <w:sz w:val="24"/>
          <w:szCs w:val="36"/>
          <w:lang w:val="en-US"/>
        </w:rPr>
        <w:t>fecal samples</w:t>
      </w:r>
      <w:r w:rsidRPr="008B215C">
        <w:rPr>
          <w:rFonts w:ascii="Times New Roman" w:hAnsi="Times New Roman" w:cs="Times New Roman"/>
          <w:sz w:val="24"/>
          <w:szCs w:val="36"/>
          <w:lang w:val="en-US"/>
        </w:rPr>
        <w:t xml:space="preserve"> would provide a </w:t>
      </w:r>
      <w:r w:rsidR="00A914F0">
        <w:rPr>
          <w:rFonts w:ascii="Times New Roman" w:hAnsi="Times New Roman" w:cs="Times New Roman"/>
          <w:sz w:val="24"/>
          <w:szCs w:val="36"/>
          <w:lang w:val="en-US"/>
        </w:rPr>
        <w:t>fecal sample</w:t>
      </w:r>
      <w:r w:rsidRPr="008B215C">
        <w:rPr>
          <w:rFonts w:ascii="Times New Roman" w:hAnsi="Times New Roman" w:cs="Times New Roman"/>
          <w:sz w:val="24"/>
          <w:szCs w:val="36"/>
          <w:lang w:val="en-US"/>
        </w:rPr>
        <w:t xml:space="preserve"> analysis </w:t>
      </w:r>
      <w:r w:rsidR="009622B5">
        <w:rPr>
          <w:rFonts w:ascii="Times New Roman" w:hAnsi="Times New Roman" w:cs="Times New Roman"/>
          <w:sz w:val="24"/>
          <w:szCs w:val="36"/>
          <w:lang w:val="en-US"/>
        </w:rPr>
        <w:t>not significantly different from</w:t>
      </w:r>
      <w:r w:rsidR="00A07C20" w:rsidRPr="008B215C">
        <w:rPr>
          <w:rFonts w:ascii="Times New Roman" w:hAnsi="Times New Roman" w:cs="Times New Roman"/>
          <w:sz w:val="24"/>
          <w:szCs w:val="36"/>
          <w:lang w:val="en-US"/>
        </w:rPr>
        <w:t xml:space="preserve"> the total male sub-adult </w:t>
      </w:r>
      <w:r w:rsidR="00E839FB">
        <w:rPr>
          <w:rFonts w:ascii="Times New Roman" w:hAnsi="Times New Roman" w:cs="Times New Roman"/>
          <w:sz w:val="24"/>
          <w:szCs w:val="36"/>
          <w:lang w:val="en-US"/>
        </w:rPr>
        <w:t>population (p=</w:t>
      </w:r>
      <w:r w:rsidR="00A07C20" w:rsidRPr="008B215C">
        <w:rPr>
          <w:rFonts w:ascii="Times New Roman" w:hAnsi="Times New Roman" w:cs="Times New Roman"/>
          <w:sz w:val="24"/>
          <w:szCs w:val="36"/>
          <w:lang w:val="en-US"/>
        </w:rPr>
        <w:t>0.34</w:t>
      </w:r>
      <w:r w:rsidR="00E839FB">
        <w:rPr>
          <w:rFonts w:ascii="Times New Roman" w:hAnsi="Times New Roman" w:cs="Times New Roman"/>
          <w:sz w:val="24"/>
          <w:szCs w:val="36"/>
          <w:lang w:val="en-US"/>
        </w:rPr>
        <w:t>8</w:t>
      </w:r>
      <w:r w:rsidR="00A07C20" w:rsidRPr="008B215C">
        <w:rPr>
          <w:rFonts w:ascii="Times New Roman" w:hAnsi="Times New Roman" w:cs="Times New Roman"/>
          <w:sz w:val="24"/>
          <w:szCs w:val="36"/>
          <w:lang w:val="en-US"/>
        </w:rPr>
        <w:t xml:space="preserve">). </w:t>
      </w:r>
      <w:r w:rsidR="007C48BE">
        <w:rPr>
          <w:rFonts w:ascii="Times New Roman" w:hAnsi="Times New Roman" w:cs="Times New Roman"/>
          <w:sz w:val="24"/>
          <w:szCs w:val="36"/>
          <w:lang w:val="en-US"/>
        </w:rPr>
        <w:t>However</w:t>
      </w:r>
      <w:r w:rsidR="00A07C20" w:rsidRPr="008B215C">
        <w:rPr>
          <w:rFonts w:ascii="Times New Roman" w:hAnsi="Times New Roman" w:cs="Times New Roman"/>
          <w:sz w:val="24"/>
          <w:szCs w:val="36"/>
          <w:lang w:val="en-US"/>
        </w:rPr>
        <w:t xml:space="preserve">, </w:t>
      </w:r>
      <w:r w:rsidR="003F6373" w:rsidRPr="008B215C">
        <w:rPr>
          <w:rFonts w:ascii="Times New Roman" w:hAnsi="Times New Roman" w:cs="Times New Roman"/>
          <w:sz w:val="24"/>
          <w:szCs w:val="36"/>
          <w:lang w:val="en-US"/>
        </w:rPr>
        <w:t xml:space="preserve">none of the other </w:t>
      </w:r>
      <w:r w:rsidR="001537D2">
        <w:rPr>
          <w:rFonts w:ascii="Times New Roman" w:hAnsi="Times New Roman" w:cs="Times New Roman"/>
          <w:sz w:val="24"/>
          <w:szCs w:val="36"/>
          <w:lang w:val="en-US"/>
        </w:rPr>
        <w:t>categories</w:t>
      </w:r>
      <w:r w:rsidR="003F6373" w:rsidRPr="008B215C">
        <w:rPr>
          <w:rFonts w:ascii="Times New Roman" w:hAnsi="Times New Roman" w:cs="Times New Roman"/>
          <w:sz w:val="24"/>
          <w:szCs w:val="36"/>
          <w:lang w:val="en-US"/>
        </w:rPr>
        <w:t xml:space="preserve"> sho</w:t>
      </w:r>
      <w:r w:rsidR="000570AD">
        <w:rPr>
          <w:rFonts w:ascii="Times New Roman" w:hAnsi="Times New Roman" w:cs="Times New Roman"/>
          <w:sz w:val="24"/>
          <w:szCs w:val="36"/>
          <w:lang w:val="en-US"/>
        </w:rPr>
        <w:t>we</w:t>
      </w:r>
      <w:r w:rsidR="003F6373" w:rsidRPr="008B215C">
        <w:rPr>
          <w:rFonts w:ascii="Times New Roman" w:hAnsi="Times New Roman" w:cs="Times New Roman"/>
          <w:sz w:val="24"/>
          <w:szCs w:val="36"/>
          <w:lang w:val="en-US"/>
        </w:rPr>
        <w:t xml:space="preserve">d this relationship, so </w:t>
      </w:r>
      <w:r w:rsidR="00A07C20" w:rsidRPr="008B215C">
        <w:rPr>
          <w:rFonts w:ascii="Times New Roman" w:hAnsi="Times New Roman" w:cs="Times New Roman"/>
          <w:sz w:val="24"/>
          <w:szCs w:val="36"/>
          <w:lang w:val="en-US"/>
        </w:rPr>
        <w:t>this</w:t>
      </w:r>
      <w:r w:rsidR="00194038">
        <w:rPr>
          <w:rFonts w:ascii="Times New Roman" w:hAnsi="Times New Roman" w:cs="Times New Roman"/>
          <w:sz w:val="24"/>
          <w:szCs w:val="36"/>
          <w:lang w:val="en-US"/>
        </w:rPr>
        <w:t xml:space="preserve"> appears to be more a lucky pull from the data more than a useful trend.</w:t>
      </w:r>
      <w:r w:rsidR="00A07C20" w:rsidRPr="008B215C">
        <w:rPr>
          <w:rFonts w:ascii="Times New Roman" w:hAnsi="Times New Roman" w:cs="Times New Roman"/>
          <w:sz w:val="24"/>
          <w:szCs w:val="36"/>
          <w:lang w:val="en-US"/>
        </w:rPr>
        <w:t xml:space="preserve"> More useful is that the</w:t>
      </w:r>
      <w:r w:rsidR="00E839FB">
        <w:rPr>
          <w:rFonts w:ascii="Times New Roman" w:hAnsi="Times New Roman" w:cs="Times New Roman"/>
          <w:sz w:val="24"/>
          <w:szCs w:val="36"/>
          <w:lang w:val="en-US"/>
        </w:rPr>
        <w:t xml:space="preserve"> dietary content proportions of LF (p=</w:t>
      </w:r>
      <w:r w:rsidR="00E839FB" w:rsidRPr="00E839FB">
        <w:rPr>
          <w:rFonts w:ascii="Times New Roman" w:hAnsi="Times New Roman" w:cs="Times New Roman"/>
          <w:lang w:val="en-US"/>
        </w:rPr>
        <w:t>0.359</w:t>
      </w:r>
      <w:r w:rsidR="00E839FB">
        <w:rPr>
          <w:rFonts w:ascii="Times New Roman" w:hAnsi="Times New Roman" w:cs="Times New Roman"/>
          <w:sz w:val="24"/>
          <w:szCs w:val="36"/>
          <w:lang w:val="en-US"/>
        </w:rPr>
        <w:t>), SF (p=</w:t>
      </w:r>
      <w:r w:rsidR="00A07C20" w:rsidRPr="008B215C">
        <w:rPr>
          <w:rFonts w:ascii="Times New Roman" w:hAnsi="Times New Roman" w:cs="Times New Roman"/>
          <w:sz w:val="24"/>
          <w:szCs w:val="36"/>
          <w:lang w:val="en-US"/>
        </w:rPr>
        <w:t>0.66</w:t>
      </w:r>
      <w:r w:rsidR="00E839FB">
        <w:rPr>
          <w:rFonts w:ascii="Times New Roman" w:hAnsi="Times New Roman" w:cs="Times New Roman"/>
          <w:sz w:val="24"/>
          <w:szCs w:val="36"/>
          <w:lang w:val="en-US"/>
        </w:rPr>
        <w:t>1), and COY females (p=</w:t>
      </w:r>
      <w:r w:rsidR="00A07C20" w:rsidRPr="008B215C">
        <w:rPr>
          <w:rFonts w:ascii="Times New Roman" w:hAnsi="Times New Roman" w:cs="Times New Roman"/>
          <w:sz w:val="24"/>
          <w:szCs w:val="36"/>
          <w:lang w:val="en-US"/>
        </w:rPr>
        <w:t>0.9</w:t>
      </w:r>
      <w:r w:rsidR="00E839FB">
        <w:rPr>
          <w:rFonts w:ascii="Times New Roman" w:hAnsi="Times New Roman" w:cs="Times New Roman"/>
          <w:sz w:val="24"/>
          <w:szCs w:val="36"/>
          <w:lang w:val="en-US"/>
        </w:rPr>
        <w:t>02</w:t>
      </w:r>
      <w:r w:rsidR="00A07C20" w:rsidRPr="008B215C">
        <w:rPr>
          <w:rFonts w:ascii="Times New Roman" w:hAnsi="Times New Roman" w:cs="Times New Roman"/>
          <w:sz w:val="24"/>
          <w:szCs w:val="36"/>
          <w:lang w:val="en-US"/>
        </w:rPr>
        <w:t xml:space="preserve">) </w:t>
      </w:r>
      <w:r w:rsidR="00330245">
        <w:rPr>
          <w:rFonts w:ascii="Times New Roman" w:hAnsi="Times New Roman" w:cs="Times New Roman"/>
          <w:sz w:val="24"/>
          <w:szCs w:val="36"/>
          <w:lang w:val="en-US"/>
        </w:rPr>
        <w:t>were</w:t>
      </w:r>
      <w:r w:rsidR="00A07C20" w:rsidRPr="008B215C">
        <w:rPr>
          <w:rFonts w:ascii="Times New Roman" w:hAnsi="Times New Roman" w:cs="Times New Roman"/>
          <w:sz w:val="24"/>
          <w:szCs w:val="36"/>
          <w:lang w:val="en-US"/>
        </w:rPr>
        <w:t xml:space="preserve"> all </w:t>
      </w:r>
      <w:r w:rsidR="00E839FB">
        <w:rPr>
          <w:rFonts w:ascii="Times New Roman" w:hAnsi="Times New Roman" w:cs="Times New Roman"/>
          <w:sz w:val="24"/>
          <w:szCs w:val="36"/>
          <w:lang w:val="en-US"/>
        </w:rPr>
        <w:t xml:space="preserve">not significantly different from </w:t>
      </w:r>
      <w:r w:rsidR="00A07C20" w:rsidRPr="008B215C">
        <w:rPr>
          <w:rFonts w:ascii="Times New Roman" w:hAnsi="Times New Roman" w:cs="Times New Roman"/>
          <w:sz w:val="24"/>
          <w:szCs w:val="36"/>
          <w:lang w:val="en-US"/>
        </w:rPr>
        <w:t>the overall sample population.</w:t>
      </w:r>
      <w:r w:rsidR="00E839FB">
        <w:rPr>
          <w:rFonts w:ascii="Times New Roman" w:hAnsi="Times New Roman" w:cs="Times New Roman"/>
          <w:sz w:val="24"/>
          <w:szCs w:val="36"/>
          <w:lang w:val="en-US"/>
        </w:rPr>
        <w:t xml:space="preserve"> Based on this analysis,</w:t>
      </w:r>
      <w:r w:rsidR="00A07C20" w:rsidRPr="008B215C">
        <w:rPr>
          <w:rFonts w:ascii="Times New Roman" w:hAnsi="Times New Roman" w:cs="Times New Roman"/>
          <w:sz w:val="24"/>
          <w:szCs w:val="36"/>
          <w:lang w:val="en-US"/>
        </w:rPr>
        <w:t xml:space="preserve"> </w:t>
      </w:r>
      <w:r w:rsidR="00E839FB">
        <w:rPr>
          <w:rFonts w:ascii="Times New Roman" w:hAnsi="Times New Roman" w:cs="Times New Roman"/>
          <w:sz w:val="24"/>
          <w:szCs w:val="36"/>
          <w:lang w:val="en-US"/>
        </w:rPr>
        <w:t>I suggest that the</w:t>
      </w:r>
      <w:r w:rsidR="00A07C20" w:rsidRPr="008B215C">
        <w:rPr>
          <w:rFonts w:ascii="Times New Roman" w:hAnsi="Times New Roman" w:cs="Times New Roman"/>
          <w:sz w:val="24"/>
          <w:szCs w:val="36"/>
          <w:lang w:val="en-US"/>
        </w:rPr>
        <w:t xml:space="preserve"> most efficient </w:t>
      </w:r>
      <w:r w:rsidR="001537D2">
        <w:rPr>
          <w:rFonts w:ascii="Times New Roman" w:hAnsi="Times New Roman" w:cs="Times New Roman"/>
          <w:sz w:val="24"/>
          <w:szCs w:val="36"/>
          <w:lang w:val="en-US"/>
        </w:rPr>
        <w:t>category</w:t>
      </w:r>
      <w:r w:rsidR="00A07C20" w:rsidRPr="008B215C">
        <w:rPr>
          <w:rFonts w:ascii="Times New Roman" w:hAnsi="Times New Roman" w:cs="Times New Roman"/>
          <w:sz w:val="24"/>
          <w:szCs w:val="36"/>
          <w:lang w:val="en-US"/>
        </w:rPr>
        <w:t xml:space="preserve"> to use as a proxy sample population</w:t>
      </w:r>
      <w:r w:rsidR="00E839FB">
        <w:rPr>
          <w:rFonts w:ascii="Times New Roman" w:hAnsi="Times New Roman" w:cs="Times New Roman"/>
          <w:sz w:val="24"/>
          <w:szCs w:val="36"/>
          <w:lang w:val="en-US"/>
        </w:rPr>
        <w:t xml:space="preserve"> to obtain a reliable estimate on the population diet,</w:t>
      </w:r>
      <w:r w:rsidR="00A07C20" w:rsidRPr="008B215C">
        <w:rPr>
          <w:rFonts w:ascii="Times New Roman" w:hAnsi="Times New Roman" w:cs="Times New Roman"/>
          <w:sz w:val="24"/>
          <w:szCs w:val="36"/>
          <w:lang w:val="en-US"/>
        </w:rPr>
        <w:t xml:space="preserve"> would be the COY</w:t>
      </w:r>
      <w:r w:rsidR="00E839FB">
        <w:rPr>
          <w:rFonts w:ascii="Times New Roman" w:hAnsi="Times New Roman" w:cs="Times New Roman"/>
          <w:sz w:val="24"/>
          <w:szCs w:val="36"/>
          <w:lang w:val="en-US"/>
        </w:rPr>
        <w:t xml:space="preserve"> female category</w:t>
      </w:r>
      <w:r w:rsidR="00A07C20" w:rsidRPr="008B215C">
        <w:rPr>
          <w:rFonts w:ascii="Times New Roman" w:hAnsi="Times New Roman" w:cs="Times New Roman"/>
          <w:sz w:val="24"/>
          <w:szCs w:val="36"/>
          <w:lang w:val="en-US"/>
        </w:rPr>
        <w:t xml:space="preserve">, as it </w:t>
      </w:r>
      <w:r w:rsidR="00E839FB">
        <w:rPr>
          <w:rFonts w:ascii="Times New Roman" w:hAnsi="Times New Roman" w:cs="Times New Roman"/>
          <w:sz w:val="24"/>
          <w:szCs w:val="36"/>
          <w:lang w:val="en-US"/>
        </w:rPr>
        <w:t>has the smallest sample size at</w:t>
      </w:r>
      <w:r w:rsidR="002073BD">
        <w:rPr>
          <w:rFonts w:ascii="Times New Roman" w:hAnsi="Times New Roman" w:cs="Times New Roman"/>
          <w:sz w:val="24"/>
          <w:szCs w:val="36"/>
          <w:lang w:val="en-US"/>
        </w:rPr>
        <w:t xml:space="preserve"> 72</w:t>
      </w:r>
      <w:r w:rsidR="00A07C20" w:rsidRPr="008B215C">
        <w:rPr>
          <w:rFonts w:ascii="Times New Roman" w:hAnsi="Times New Roman" w:cs="Times New Roman"/>
          <w:sz w:val="24"/>
          <w:szCs w:val="36"/>
          <w:lang w:val="en-US"/>
        </w:rPr>
        <w:t xml:space="preserve"> </w:t>
      </w:r>
      <w:r w:rsidR="00A914F0">
        <w:rPr>
          <w:rFonts w:ascii="Times New Roman" w:hAnsi="Times New Roman" w:cs="Times New Roman"/>
          <w:sz w:val="24"/>
          <w:szCs w:val="36"/>
          <w:lang w:val="en-US"/>
        </w:rPr>
        <w:t>fecal samples</w:t>
      </w:r>
      <w:r w:rsidR="00A07C20" w:rsidRPr="008B215C">
        <w:rPr>
          <w:rFonts w:ascii="Times New Roman" w:hAnsi="Times New Roman" w:cs="Times New Roman"/>
          <w:sz w:val="24"/>
          <w:szCs w:val="36"/>
          <w:lang w:val="en-US"/>
        </w:rPr>
        <w:t>.</w:t>
      </w:r>
    </w:p>
    <w:p w14:paraId="757CB7FD" w14:textId="77777777" w:rsidR="00692ABE" w:rsidRDefault="00174804" w:rsidP="00E4552E">
      <w:pPr>
        <w:spacing w:line="360" w:lineRule="auto"/>
        <w:jc w:val="both"/>
        <w:rPr>
          <w:rFonts w:ascii="Times New Roman" w:hAnsi="Times New Roman" w:cs="Times New Roman"/>
          <w:sz w:val="24"/>
          <w:szCs w:val="36"/>
          <w:lang w:val="en-US"/>
        </w:rPr>
      </w:pPr>
      <w:r>
        <w:rPr>
          <w:rFonts w:ascii="Times New Roman" w:hAnsi="Times New Roman" w:cs="Times New Roman"/>
          <w:sz w:val="24"/>
          <w:szCs w:val="36"/>
          <w:lang w:val="en-US"/>
        </w:rPr>
        <w:tab/>
      </w:r>
      <w:r w:rsidR="00E839FB">
        <w:rPr>
          <w:rFonts w:ascii="Times New Roman" w:hAnsi="Times New Roman" w:cs="Times New Roman"/>
          <w:sz w:val="24"/>
          <w:szCs w:val="36"/>
          <w:lang w:val="en-US"/>
        </w:rPr>
        <w:t xml:space="preserve">Based on my results, I recommend that for broad brown bear dietary questions, a fecal sample population of only 49 samples is necessary. For more precise questions that will seek to divide the population sample, 99 samples </w:t>
      </w:r>
      <w:r w:rsidR="00690737">
        <w:rPr>
          <w:rFonts w:ascii="Times New Roman" w:hAnsi="Times New Roman" w:cs="Times New Roman"/>
          <w:sz w:val="24"/>
          <w:szCs w:val="36"/>
          <w:lang w:val="en-US"/>
        </w:rPr>
        <w:t>are</w:t>
      </w:r>
      <w:r w:rsidR="00E839FB">
        <w:rPr>
          <w:rFonts w:ascii="Times New Roman" w:hAnsi="Times New Roman" w:cs="Times New Roman"/>
          <w:sz w:val="24"/>
          <w:szCs w:val="36"/>
          <w:lang w:val="en-US"/>
        </w:rPr>
        <w:t xml:space="preserve"> recommended</w:t>
      </w:r>
      <w:r w:rsidR="00243B70">
        <w:rPr>
          <w:rFonts w:ascii="Times New Roman" w:hAnsi="Times New Roman" w:cs="Times New Roman"/>
          <w:sz w:val="24"/>
          <w:szCs w:val="36"/>
          <w:lang w:val="en-US"/>
        </w:rPr>
        <w:t xml:space="preserve"> with a ~25% of the samples falling in each of the following categories: </w:t>
      </w:r>
      <w:r w:rsidR="00243B70">
        <w:rPr>
          <w:rFonts w:ascii="Times New Roman" w:hAnsi="Times New Roman" w:cs="Times New Roman"/>
          <w:sz w:val="24"/>
          <w:szCs w:val="24"/>
          <w:lang w:val="en-US"/>
        </w:rPr>
        <w:t>m</w:t>
      </w:r>
      <w:r w:rsidR="00243B70" w:rsidRPr="008B215C">
        <w:rPr>
          <w:rFonts w:ascii="Times New Roman" w:hAnsi="Times New Roman" w:cs="Times New Roman"/>
          <w:sz w:val="24"/>
          <w:szCs w:val="24"/>
          <w:lang w:val="en-US"/>
        </w:rPr>
        <w:t xml:space="preserve">ale </w:t>
      </w:r>
      <w:r w:rsidR="00243B70">
        <w:rPr>
          <w:rFonts w:ascii="Times New Roman" w:hAnsi="Times New Roman" w:cs="Times New Roman"/>
          <w:sz w:val="24"/>
          <w:szCs w:val="24"/>
          <w:lang w:val="en-US"/>
        </w:rPr>
        <w:t>&amp; m</w:t>
      </w:r>
      <w:r w:rsidR="00243B70" w:rsidRPr="008B215C">
        <w:rPr>
          <w:rFonts w:ascii="Times New Roman" w:hAnsi="Times New Roman" w:cs="Times New Roman"/>
          <w:sz w:val="24"/>
          <w:szCs w:val="24"/>
          <w:lang w:val="en-US"/>
        </w:rPr>
        <w:t xml:space="preserve">ating, </w:t>
      </w:r>
      <w:r w:rsidR="00243B70">
        <w:rPr>
          <w:rFonts w:ascii="Times New Roman" w:hAnsi="Times New Roman" w:cs="Times New Roman"/>
          <w:sz w:val="24"/>
          <w:szCs w:val="24"/>
          <w:lang w:val="en-US"/>
        </w:rPr>
        <w:t>m</w:t>
      </w:r>
      <w:r w:rsidR="00243B70" w:rsidRPr="008B215C">
        <w:rPr>
          <w:rFonts w:ascii="Times New Roman" w:hAnsi="Times New Roman" w:cs="Times New Roman"/>
          <w:sz w:val="24"/>
          <w:szCs w:val="24"/>
          <w:lang w:val="en-US"/>
        </w:rPr>
        <w:t>ale</w:t>
      </w:r>
      <w:r w:rsidR="00243B70">
        <w:rPr>
          <w:rFonts w:ascii="Times New Roman" w:hAnsi="Times New Roman" w:cs="Times New Roman"/>
          <w:sz w:val="24"/>
          <w:szCs w:val="24"/>
          <w:lang w:val="en-US"/>
        </w:rPr>
        <w:t xml:space="preserve"> &amp; b</w:t>
      </w:r>
      <w:r w:rsidR="00243B70" w:rsidRPr="008B215C">
        <w:rPr>
          <w:rFonts w:ascii="Times New Roman" w:hAnsi="Times New Roman" w:cs="Times New Roman"/>
          <w:sz w:val="24"/>
          <w:szCs w:val="24"/>
          <w:lang w:val="en-US"/>
        </w:rPr>
        <w:t>erry,</w:t>
      </w:r>
      <w:r w:rsidR="00243B70">
        <w:rPr>
          <w:rFonts w:ascii="Times New Roman" w:hAnsi="Times New Roman" w:cs="Times New Roman"/>
          <w:sz w:val="24"/>
          <w:szCs w:val="24"/>
          <w:lang w:val="en-US"/>
        </w:rPr>
        <w:t xml:space="preserve"> f</w:t>
      </w:r>
      <w:r w:rsidR="00243B70" w:rsidRPr="008B215C">
        <w:rPr>
          <w:rFonts w:ascii="Times New Roman" w:hAnsi="Times New Roman" w:cs="Times New Roman"/>
          <w:sz w:val="24"/>
          <w:szCs w:val="24"/>
          <w:lang w:val="en-US"/>
        </w:rPr>
        <w:t xml:space="preserve">emale </w:t>
      </w:r>
      <w:r w:rsidR="00243B70">
        <w:rPr>
          <w:rFonts w:ascii="Times New Roman" w:hAnsi="Times New Roman" w:cs="Times New Roman"/>
          <w:sz w:val="24"/>
          <w:szCs w:val="24"/>
          <w:lang w:val="en-US"/>
        </w:rPr>
        <w:t>&amp; mating, and f</w:t>
      </w:r>
      <w:r w:rsidR="00243B70" w:rsidRPr="008B215C">
        <w:rPr>
          <w:rFonts w:ascii="Times New Roman" w:hAnsi="Times New Roman" w:cs="Times New Roman"/>
          <w:sz w:val="24"/>
          <w:szCs w:val="24"/>
          <w:lang w:val="en-US"/>
        </w:rPr>
        <w:t xml:space="preserve">emale </w:t>
      </w:r>
      <w:r w:rsidR="00243B70">
        <w:rPr>
          <w:rFonts w:ascii="Times New Roman" w:hAnsi="Times New Roman" w:cs="Times New Roman"/>
          <w:sz w:val="24"/>
          <w:szCs w:val="24"/>
          <w:lang w:val="en-US"/>
        </w:rPr>
        <w:t>&amp; b</w:t>
      </w:r>
      <w:r w:rsidR="00243B70" w:rsidRPr="008B215C">
        <w:rPr>
          <w:rFonts w:ascii="Times New Roman" w:hAnsi="Times New Roman" w:cs="Times New Roman"/>
          <w:sz w:val="24"/>
          <w:szCs w:val="24"/>
          <w:lang w:val="en-US"/>
        </w:rPr>
        <w:t>erry</w:t>
      </w:r>
      <w:r w:rsidR="00E839FB">
        <w:rPr>
          <w:rFonts w:ascii="Times New Roman" w:hAnsi="Times New Roman" w:cs="Times New Roman"/>
          <w:sz w:val="24"/>
          <w:szCs w:val="36"/>
          <w:lang w:val="en-US"/>
        </w:rPr>
        <w:t xml:space="preserve">. </w:t>
      </w:r>
    </w:p>
    <w:p w14:paraId="2FDB6C60" w14:textId="5C61D6E0" w:rsidR="00690737" w:rsidRDefault="00692ABE" w:rsidP="00E4552E">
      <w:pPr>
        <w:spacing w:line="360" w:lineRule="auto"/>
        <w:ind w:firstLine="708"/>
        <w:jc w:val="both"/>
        <w:rPr>
          <w:rFonts w:ascii="Times New Roman" w:hAnsi="Times New Roman" w:cs="Times New Roman"/>
          <w:sz w:val="24"/>
          <w:szCs w:val="36"/>
          <w:lang w:val="en-US"/>
        </w:rPr>
      </w:pPr>
      <w:r>
        <w:rPr>
          <w:rFonts w:ascii="Times New Roman" w:hAnsi="Times New Roman" w:cs="Times New Roman"/>
          <w:sz w:val="24"/>
          <w:szCs w:val="36"/>
          <w:lang w:val="en-US"/>
        </w:rPr>
        <w:t>The diet analysis results, as previous papers have shown, exhibit great diet differences between seasons (Stenset</w:t>
      </w:r>
      <w:r w:rsidR="00AC1D3E">
        <w:rPr>
          <w:rFonts w:ascii="Times New Roman" w:hAnsi="Times New Roman" w:cs="Times New Roman"/>
          <w:sz w:val="24"/>
          <w:szCs w:val="36"/>
          <w:lang w:val="en-US"/>
        </w:rPr>
        <w:t xml:space="preserve"> et al.</w:t>
      </w:r>
      <w:r>
        <w:rPr>
          <w:rFonts w:ascii="Times New Roman" w:hAnsi="Times New Roman" w:cs="Times New Roman"/>
          <w:sz w:val="24"/>
          <w:szCs w:val="36"/>
          <w:lang w:val="en-US"/>
        </w:rPr>
        <w:t xml:space="preserve"> 2016). The seasonal shift </w:t>
      </w:r>
      <w:r w:rsidR="007A4605">
        <w:rPr>
          <w:rFonts w:ascii="Times New Roman" w:hAnsi="Times New Roman" w:cs="Times New Roman"/>
          <w:sz w:val="24"/>
          <w:szCs w:val="36"/>
          <w:lang w:val="en-US"/>
        </w:rPr>
        <w:t>is mainly related to</w:t>
      </w:r>
      <w:r>
        <w:rPr>
          <w:rFonts w:ascii="Times New Roman" w:hAnsi="Times New Roman" w:cs="Times New Roman"/>
          <w:sz w:val="24"/>
          <w:szCs w:val="36"/>
          <w:lang w:val="en-US"/>
        </w:rPr>
        <w:t xml:space="preserve"> the availability of berries, as in the berry season, 57% of the diet is berries. Vertebrates do not have a large impact on the diet as it did in other </w:t>
      </w:r>
      <w:r w:rsidR="007A4605">
        <w:rPr>
          <w:rFonts w:ascii="Times New Roman" w:hAnsi="Times New Roman" w:cs="Times New Roman"/>
          <w:sz w:val="24"/>
          <w:szCs w:val="36"/>
          <w:lang w:val="en-US"/>
        </w:rPr>
        <w:t xml:space="preserve">studies </w:t>
      </w:r>
      <w:r>
        <w:rPr>
          <w:rFonts w:ascii="Times New Roman" w:hAnsi="Times New Roman" w:cs="Times New Roman"/>
          <w:sz w:val="24"/>
          <w:szCs w:val="36"/>
          <w:lang w:val="en-US"/>
        </w:rPr>
        <w:t xml:space="preserve">as free-ranging sheep are not prevalent in the study site (Dahle </w:t>
      </w:r>
      <w:r w:rsidR="00AC1D3E">
        <w:rPr>
          <w:rFonts w:ascii="Times New Roman" w:hAnsi="Times New Roman" w:cs="Times New Roman"/>
          <w:sz w:val="24"/>
          <w:szCs w:val="36"/>
          <w:lang w:val="en-US"/>
        </w:rPr>
        <w:t xml:space="preserve">et al. </w:t>
      </w:r>
      <w:r>
        <w:rPr>
          <w:rFonts w:ascii="Times New Roman" w:hAnsi="Times New Roman" w:cs="Times New Roman"/>
          <w:sz w:val="24"/>
          <w:szCs w:val="36"/>
          <w:lang w:val="en-US"/>
        </w:rPr>
        <w:t xml:space="preserve">1998). </w:t>
      </w:r>
      <w:r w:rsidR="00E839FB">
        <w:rPr>
          <w:rFonts w:ascii="Times New Roman" w:hAnsi="Times New Roman" w:cs="Times New Roman"/>
          <w:sz w:val="24"/>
          <w:szCs w:val="36"/>
          <w:lang w:val="en-US"/>
        </w:rPr>
        <w:t>However, I suggest that this study should be repeated with data from more years.</w:t>
      </w:r>
      <w:r>
        <w:rPr>
          <w:rFonts w:ascii="Times New Roman" w:hAnsi="Times New Roman" w:cs="Times New Roman"/>
          <w:sz w:val="24"/>
          <w:szCs w:val="36"/>
          <w:lang w:val="en-US"/>
        </w:rPr>
        <w:t xml:space="preserve"> </w:t>
      </w:r>
    </w:p>
    <w:p w14:paraId="36FF96DF" w14:textId="7BB4C56B" w:rsidR="00D95BCB" w:rsidRDefault="00174804" w:rsidP="00E4552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36"/>
          <w:lang w:val="en-US"/>
        </w:rPr>
        <w:t>Another aspect</w:t>
      </w:r>
      <w:r w:rsidR="00E839FB">
        <w:rPr>
          <w:rFonts w:ascii="Times New Roman" w:hAnsi="Times New Roman" w:cs="Times New Roman"/>
          <w:sz w:val="24"/>
          <w:szCs w:val="36"/>
          <w:lang w:val="en-US"/>
        </w:rPr>
        <w:t xml:space="preserve"> for future consideration,</w:t>
      </w:r>
      <w:r>
        <w:rPr>
          <w:rFonts w:ascii="Times New Roman" w:hAnsi="Times New Roman" w:cs="Times New Roman"/>
          <w:sz w:val="24"/>
          <w:szCs w:val="36"/>
          <w:lang w:val="en-US"/>
        </w:rPr>
        <w:t xml:space="preserve"> is comparing the </w:t>
      </w:r>
      <w:r w:rsidR="001537D2">
        <w:rPr>
          <w:rFonts w:ascii="Times New Roman" w:hAnsi="Times New Roman" w:cs="Times New Roman"/>
          <w:sz w:val="24"/>
          <w:szCs w:val="36"/>
          <w:lang w:val="en-US"/>
        </w:rPr>
        <w:t>categories</w:t>
      </w:r>
      <w:r>
        <w:rPr>
          <w:rFonts w:ascii="Times New Roman" w:hAnsi="Times New Roman" w:cs="Times New Roman"/>
          <w:sz w:val="24"/>
          <w:szCs w:val="36"/>
          <w:lang w:val="en-US"/>
        </w:rPr>
        <w:t xml:space="preserve"> of </w:t>
      </w:r>
      <w:r w:rsidR="00690737">
        <w:rPr>
          <w:rFonts w:ascii="Times New Roman" w:hAnsi="Times New Roman" w:cs="Times New Roman"/>
          <w:sz w:val="24"/>
          <w:szCs w:val="36"/>
          <w:lang w:val="en-US"/>
        </w:rPr>
        <w:t>m</w:t>
      </w:r>
      <w:r w:rsidRPr="008B215C">
        <w:rPr>
          <w:rFonts w:ascii="Times New Roman" w:hAnsi="Times New Roman" w:cs="Times New Roman"/>
          <w:sz w:val="24"/>
          <w:szCs w:val="24"/>
          <w:lang w:val="en-US"/>
        </w:rPr>
        <w:t xml:space="preserve">ating, </w:t>
      </w:r>
      <w:r w:rsidR="00690737">
        <w:rPr>
          <w:rFonts w:ascii="Times New Roman" w:hAnsi="Times New Roman" w:cs="Times New Roman"/>
          <w:sz w:val="24"/>
          <w:szCs w:val="24"/>
          <w:lang w:val="en-US"/>
        </w:rPr>
        <w:t>b</w:t>
      </w:r>
      <w:r w:rsidRPr="008B215C">
        <w:rPr>
          <w:rFonts w:ascii="Times New Roman" w:hAnsi="Times New Roman" w:cs="Times New Roman"/>
          <w:sz w:val="24"/>
          <w:szCs w:val="24"/>
          <w:lang w:val="en-US"/>
        </w:rPr>
        <w:t>erry</w:t>
      </w:r>
      <w:r w:rsidR="00690737">
        <w:rPr>
          <w:rFonts w:ascii="Times New Roman" w:hAnsi="Times New Roman" w:cs="Times New Roman"/>
          <w:sz w:val="24"/>
          <w:szCs w:val="24"/>
          <w:lang w:val="en-US"/>
        </w:rPr>
        <w:t>, m</w:t>
      </w:r>
      <w:r w:rsidRPr="008B215C">
        <w:rPr>
          <w:rFonts w:ascii="Times New Roman" w:hAnsi="Times New Roman" w:cs="Times New Roman"/>
          <w:sz w:val="24"/>
          <w:szCs w:val="24"/>
          <w:lang w:val="en-US"/>
        </w:rPr>
        <w:t xml:space="preserve">ale, </w:t>
      </w:r>
      <w:r w:rsidR="00690737">
        <w:rPr>
          <w:rFonts w:ascii="Times New Roman" w:hAnsi="Times New Roman" w:cs="Times New Roman"/>
          <w:sz w:val="24"/>
          <w:szCs w:val="24"/>
          <w:lang w:val="en-US"/>
        </w:rPr>
        <w:t>m</w:t>
      </w:r>
      <w:r w:rsidRPr="008B215C">
        <w:rPr>
          <w:rFonts w:ascii="Times New Roman" w:hAnsi="Times New Roman" w:cs="Times New Roman"/>
          <w:sz w:val="24"/>
          <w:szCs w:val="24"/>
          <w:lang w:val="en-US"/>
        </w:rPr>
        <w:t xml:space="preserve">ale </w:t>
      </w:r>
      <w:r>
        <w:rPr>
          <w:rFonts w:ascii="Times New Roman" w:hAnsi="Times New Roman" w:cs="Times New Roman"/>
          <w:sz w:val="24"/>
          <w:szCs w:val="24"/>
          <w:lang w:val="en-US"/>
        </w:rPr>
        <w:t xml:space="preserve">&amp; </w:t>
      </w:r>
      <w:r w:rsidR="00690737">
        <w:rPr>
          <w:rFonts w:ascii="Times New Roman" w:hAnsi="Times New Roman" w:cs="Times New Roman"/>
          <w:sz w:val="24"/>
          <w:szCs w:val="24"/>
          <w:lang w:val="en-US"/>
        </w:rPr>
        <w:t>m</w:t>
      </w:r>
      <w:r w:rsidRPr="008B215C">
        <w:rPr>
          <w:rFonts w:ascii="Times New Roman" w:hAnsi="Times New Roman" w:cs="Times New Roman"/>
          <w:sz w:val="24"/>
          <w:szCs w:val="24"/>
          <w:lang w:val="en-US"/>
        </w:rPr>
        <w:t xml:space="preserve">ating, </w:t>
      </w:r>
      <w:r w:rsidR="00690737">
        <w:rPr>
          <w:rFonts w:ascii="Times New Roman" w:hAnsi="Times New Roman" w:cs="Times New Roman"/>
          <w:sz w:val="24"/>
          <w:szCs w:val="24"/>
          <w:lang w:val="en-US"/>
        </w:rPr>
        <w:t>m</w:t>
      </w:r>
      <w:r w:rsidRPr="008B215C">
        <w:rPr>
          <w:rFonts w:ascii="Times New Roman" w:hAnsi="Times New Roman" w:cs="Times New Roman"/>
          <w:sz w:val="24"/>
          <w:szCs w:val="24"/>
          <w:lang w:val="en-US"/>
        </w:rPr>
        <w:t>ale</w:t>
      </w:r>
      <w:r>
        <w:rPr>
          <w:rFonts w:ascii="Times New Roman" w:hAnsi="Times New Roman" w:cs="Times New Roman"/>
          <w:sz w:val="24"/>
          <w:szCs w:val="24"/>
          <w:lang w:val="en-US"/>
        </w:rPr>
        <w:t xml:space="preserve"> &amp;</w:t>
      </w:r>
      <w:r w:rsidRPr="008B215C">
        <w:rPr>
          <w:rFonts w:ascii="Times New Roman" w:hAnsi="Times New Roman" w:cs="Times New Roman"/>
          <w:sz w:val="24"/>
          <w:szCs w:val="24"/>
          <w:lang w:val="en-US"/>
        </w:rPr>
        <w:t xml:space="preserve"> </w:t>
      </w:r>
      <w:r w:rsidR="00690737">
        <w:rPr>
          <w:rFonts w:ascii="Times New Roman" w:hAnsi="Times New Roman" w:cs="Times New Roman"/>
          <w:sz w:val="24"/>
          <w:szCs w:val="24"/>
          <w:lang w:val="en-US"/>
        </w:rPr>
        <w:t>b</w:t>
      </w:r>
      <w:r w:rsidRPr="008B215C">
        <w:rPr>
          <w:rFonts w:ascii="Times New Roman" w:hAnsi="Times New Roman" w:cs="Times New Roman"/>
          <w:sz w:val="24"/>
          <w:szCs w:val="24"/>
          <w:lang w:val="en-US"/>
        </w:rPr>
        <w:t xml:space="preserve">erry, </w:t>
      </w:r>
      <w:r w:rsidR="00690737">
        <w:rPr>
          <w:rFonts w:ascii="Times New Roman" w:hAnsi="Times New Roman" w:cs="Times New Roman"/>
          <w:sz w:val="24"/>
          <w:szCs w:val="24"/>
          <w:lang w:val="en-US"/>
        </w:rPr>
        <w:t>f</w:t>
      </w:r>
      <w:r w:rsidRPr="008B215C">
        <w:rPr>
          <w:rFonts w:ascii="Times New Roman" w:hAnsi="Times New Roman" w:cs="Times New Roman"/>
          <w:sz w:val="24"/>
          <w:szCs w:val="24"/>
          <w:lang w:val="en-US"/>
        </w:rPr>
        <w:t xml:space="preserve">emale, </w:t>
      </w:r>
      <w:r w:rsidR="00690737">
        <w:rPr>
          <w:rFonts w:ascii="Times New Roman" w:hAnsi="Times New Roman" w:cs="Times New Roman"/>
          <w:sz w:val="24"/>
          <w:szCs w:val="24"/>
          <w:lang w:val="en-US"/>
        </w:rPr>
        <w:t>f</w:t>
      </w:r>
      <w:r w:rsidRPr="008B215C">
        <w:rPr>
          <w:rFonts w:ascii="Times New Roman" w:hAnsi="Times New Roman" w:cs="Times New Roman"/>
          <w:sz w:val="24"/>
          <w:szCs w:val="24"/>
          <w:lang w:val="en-US"/>
        </w:rPr>
        <w:t xml:space="preserve">emale </w:t>
      </w:r>
      <w:r>
        <w:rPr>
          <w:rFonts w:ascii="Times New Roman" w:hAnsi="Times New Roman" w:cs="Times New Roman"/>
          <w:sz w:val="24"/>
          <w:szCs w:val="24"/>
          <w:lang w:val="en-US"/>
        </w:rPr>
        <w:t xml:space="preserve">&amp; </w:t>
      </w:r>
      <w:r w:rsidR="00690737">
        <w:rPr>
          <w:rFonts w:ascii="Times New Roman" w:hAnsi="Times New Roman" w:cs="Times New Roman"/>
          <w:sz w:val="24"/>
          <w:szCs w:val="24"/>
          <w:lang w:val="en-US"/>
        </w:rPr>
        <w:t>m</w:t>
      </w:r>
      <w:r w:rsidRPr="008B215C">
        <w:rPr>
          <w:rFonts w:ascii="Times New Roman" w:hAnsi="Times New Roman" w:cs="Times New Roman"/>
          <w:sz w:val="24"/>
          <w:szCs w:val="24"/>
          <w:lang w:val="en-US"/>
        </w:rPr>
        <w:t xml:space="preserve">ating, and </w:t>
      </w:r>
      <w:r w:rsidR="00690737">
        <w:rPr>
          <w:rFonts w:ascii="Times New Roman" w:hAnsi="Times New Roman" w:cs="Times New Roman"/>
          <w:sz w:val="24"/>
          <w:szCs w:val="24"/>
          <w:lang w:val="en-US"/>
        </w:rPr>
        <w:t>f</w:t>
      </w:r>
      <w:r w:rsidRPr="008B215C">
        <w:rPr>
          <w:rFonts w:ascii="Times New Roman" w:hAnsi="Times New Roman" w:cs="Times New Roman"/>
          <w:sz w:val="24"/>
          <w:szCs w:val="24"/>
          <w:lang w:val="en-US"/>
        </w:rPr>
        <w:t xml:space="preserve">emale </w:t>
      </w:r>
      <w:r>
        <w:rPr>
          <w:rFonts w:ascii="Times New Roman" w:hAnsi="Times New Roman" w:cs="Times New Roman"/>
          <w:sz w:val="24"/>
          <w:szCs w:val="24"/>
          <w:lang w:val="en-US"/>
        </w:rPr>
        <w:t xml:space="preserve">&amp; </w:t>
      </w:r>
      <w:r w:rsidR="00690737">
        <w:rPr>
          <w:rFonts w:ascii="Times New Roman" w:hAnsi="Times New Roman" w:cs="Times New Roman"/>
          <w:sz w:val="24"/>
          <w:szCs w:val="24"/>
          <w:lang w:val="en-US"/>
        </w:rPr>
        <w:t>b</w:t>
      </w:r>
      <w:r w:rsidRPr="008B215C">
        <w:rPr>
          <w:rFonts w:ascii="Times New Roman" w:hAnsi="Times New Roman" w:cs="Times New Roman"/>
          <w:sz w:val="24"/>
          <w:szCs w:val="24"/>
          <w:lang w:val="en-US"/>
        </w:rPr>
        <w:t>erry</w:t>
      </w:r>
      <w:r>
        <w:rPr>
          <w:rFonts w:ascii="Times New Roman" w:hAnsi="Times New Roman" w:cs="Times New Roman"/>
          <w:sz w:val="24"/>
          <w:szCs w:val="24"/>
          <w:lang w:val="en-US"/>
        </w:rPr>
        <w:t xml:space="preserve"> to the </w:t>
      </w:r>
      <w:r w:rsidR="00690737">
        <w:rPr>
          <w:rFonts w:ascii="Times New Roman" w:hAnsi="Times New Roman" w:cs="Times New Roman"/>
          <w:sz w:val="24"/>
          <w:szCs w:val="24"/>
          <w:lang w:val="en-US"/>
        </w:rPr>
        <w:t>p</w:t>
      </w:r>
      <w:r>
        <w:rPr>
          <w:rFonts w:ascii="Times New Roman" w:hAnsi="Times New Roman" w:cs="Times New Roman"/>
          <w:sz w:val="24"/>
          <w:szCs w:val="24"/>
          <w:lang w:val="en-US"/>
        </w:rPr>
        <w:t xml:space="preserve">opulation </w:t>
      </w:r>
      <w:r w:rsidR="001537D2">
        <w:rPr>
          <w:rFonts w:ascii="Times New Roman" w:hAnsi="Times New Roman" w:cs="Times New Roman"/>
          <w:sz w:val="24"/>
          <w:szCs w:val="24"/>
          <w:lang w:val="en-US"/>
        </w:rPr>
        <w:t>category</w:t>
      </w:r>
      <w:r>
        <w:rPr>
          <w:rFonts w:ascii="Times New Roman" w:hAnsi="Times New Roman" w:cs="Times New Roman"/>
          <w:sz w:val="24"/>
          <w:szCs w:val="24"/>
          <w:lang w:val="en-US"/>
        </w:rPr>
        <w:t xml:space="preserve">. I compared the decreasing sample size in each </w:t>
      </w:r>
      <w:r w:rsidR="001537D2">
        <w:rPr>
          <w:rFonts w:ascii="Times New Roman" w:hAnsi="Times New Roman" w:cs="Times New Roman"/>
          <w:sz w:val="24"/>
          <w:szCs w:val="24"/>
          <w:lang w:val="en-US"/>
        </w:rPr>
        <w:t>category</w:t>
      </w:r>
      <w:r>
        <w:rPr>
          <w:rFonts w:ascii="Times New Roman" w:hAnsi="Times New Roman" w:cs="Times New Roman"/>
          <w:sz w:val="24"/>
          <w:szCs w:val="24"/>
          <w:lang w:val="en-US"/>
        </w:rPr>
        <w:t xml:space="preserve"> with the original </w:t>
      </w:r>
      <w:r w:rsidR="00690737">
        <w:rPr>
          <w:rFonts w:ascii="Times New Roman" w:hAnsi="Times New Roman" w:cs="Times New Roman"/>
          <w:sz w:val="24"/>
          <w:szCs w:val="24"/>
          <w:lang w:val="en-US"/>
        </w:rPr>
        <w:t xml:space="preserve">category </w:t>
      </w:r>
      <w:r>
        <w:rPr>
          <w:rFonts w:ascii="Times New Roman" w:hAnsi="Times New Roman" w:cs="Times New Roman"/>
          <w:sz w:val="24"/>
          <w:szCs w:val="24"/>
          <w:lang w:val="en-US"/>
        </w:rPr>
        <w:t>sample size</w:t>
      </w:r>
      <w:r w:rsidR="00690737">
        <w:rPr>
          <w:rFonts w:ascii="Times New Roman" w:hAnsi="Times New Roman" w:cs="Times New Roman"/>
          <w:sz w:val="24"/>
          <w:szCs w:val="24"/>
          <w:lang w:val="en-US"/>
        </w:rPr>
        <w:t>; however, comparing it to the p</w:t>
      </w:r>
      <w:r>
        <w:rPr>
          <w:rFonts w:ascii="Times New Roman" w:hAnsi="Times New Roman" w:cs="Times New Roman"/>
          <w:sz w:val="24"/>
          <w:szCs w:val="24"/>
          <w:lang w:val="en-US"/>
        </w:rPr>
        <w:t>opulation could add new in</w:t>
      </w:r>
      <w:r w:rsidR="00690737">
        <w:rPr>
          <w:rFonts w:ascii="Times New Roman" w:hAnsi="Times New Roman" w:cs="Times New Roman"/>
          <w:sz w:val="24"/>
          <w:szCs w:val="24"/>
          <w:lang w:val="en-US"/>
        </w:rPr>
        <w:t>sight</w:t>
      </w:r>
      <w:r>
        <w:rPr>
          <w:rFonts w:ascii="Times New Roman" w:hAnsi="Times New Roman" w:cs="Times New Roman"/>
          <w:sz w:val="24"/>
          <w:szCs w:val="24"/>
          <w:lang w:val="en-US"/>
        </w:rPr>
        <w:t>.</w:t>
      </w:r>
    </w:p>
    <w:p w14:paraId="33FA0CCC" w14:textId="1F542DAD" w:rsidR="00870394" w:rsidRPr="008B215C" w:rsidRDefault="00870394" w:rsidP="00E4552E">
      <w:pPr>
        <w:spacing w:line="360" w:lineRule="auto"/>
        <w:jc w:val="both"/>
        <w:rPr>
          <w:rFonts w:ascii="Times New Roman" w:hAnsi="Times New Roman" w:cs="Times New Roman"/>
          <w:sz w:val="24"/>
          <w:szCs w:val="36"/>
          <w:lang w:val="en-US"/>
        </w:rPr>
      </w:pPr>
      <w:r>
        <w:rPr>
          <w:rFonts w:ascii="Times New Roman" w:hAnsi="Times New Roman" w:cs="Times New Roman"/>
          <w:sz w:val="24"/>
          <w:szCs w:val="36"/>
          <w:lang w:val="en-US"/>
        </w:rPr>
        <w:tab/>
        <w:t xml:space="preserve">The </w:t>
      </w:r>
      <w:r w:rsidR="001537D2">
        <w:rPr>
          <w:rFonts w:ascii="Times New Roman" w:hAnsi="Times New Roman" w:cs="Times New Roman"/>
          <w:sz w:val="24"/>
          <w:szCs w:val="36"/>
          <w:lang w:val="en-US"/>
        </w:rPr>
        <w:t>categories</w:t>
      </w:r>
      <w:r>
        <w:rPr>
          <w:rFonts w:ascii="Times New Roman" w:hAnsi="Times New Roman" w:cs="Times New Roman"/>
          <w:sz w:val="24"/>
          <w:szCs w:val="36"/>
          <w:lang w:val="en-US"/>
        </w:rPr>
        <w:t xml:space="preserve"> of AM, SM, LF, SF, COY, YF were not systematically decreased and statistically compared like the previous </w:t>
      </w:r>
      <w:r w:rsidR="001537D2">
        <w:rPr>
          <w:rFonts w:ascii="Times New Roman" w:hAnsi="Times New Roman" w:cs="Times New Roman"/>
          <w:sz w:val="24"/>
          <w:szCs w:val="36"/>
          <w:lang w:val="en-US"/>
        </w:rPr>
        <w:t>categories</w:t>
      </w:r>
      <w:r>
        <w:rPr>
          <w:rFonts w:ascii="Times New Roman" w:hAnsi="Times New Roman" w:cs="Times New Roman"/>
          <w:sz w:val="24"/>
          <w:szCs w:val="36"/>
          <w:lang w:val="en-US"/>
        </w:rPr>
        <w:t xml:space="preserve"> were. </w:t>
      </w:r>
      <w:r w:rsidR="00690737">
        <w:rPr>
          <w:rFonts w:ascii="Times New Roman" w:hAnsi="Times New Roman" w:cs="Times New Roman"/>
          <w:sz w:val="24"/>
          <w:szCs w:val="36"/>
          <w:lang w:val="en-US"/>
        </w:rPr>
        <w:t>I</w:t>
      </w:r>
      <w:r w:rsidR="00E90D2A">
        <w:rPr>
          <w:rFonts w:ascii="Times New Roman" w:hAnsi="Times New Roman" w:cs="Times New Roman"/>
          <w:sz w:val="24"/>
          <w:szCs w:val="36"/>
          <w:lang w:val="en-US"/>
        </w:rPr>
        <w:t>t may be that the</w:t>
      </w:r>
      <w:r w:rsidR="00690737">
        <w:rPr>
          <w:rFonts w:ascii="Times New Roman" w:hAnsi="Times New Roman" w:cs="Times New Roman"/>
          <w:sz w:val="24"/>
          <w:szCs w:val="36"/>
          <w:lang w:val="en-US"/>
        </w:rPr>
        <w:t xml:space="preserve"> COY</w:t>
      </w:r>
      <w:r w:rsidR="00E90D2A">
        <w:rPr>
          <w:rFonts w:ascii="Times New Roman" w:hAnsi="Times New Roman" w:cs="Times New Roman"/>
          <w:sz w:val="24"/>
          <w:szCs w:val="36"/>
          <w:lang w:val="en-US"/>
        </w:rPr>
        <w:t xml:space="preserve"> sample size could be reduced even further</w:t>
      </w:r>
      <w:r w:rsidR="00690737">
        <w:rPr>
          <w:rFonts w:ascii="Times New Roman" w:hAnsi="Times New Roman" w:cs="Times New Roman"/>
          <w:sz w:val="24"/>
          <w:szCs w:val="36"/>
          <w:lang w:val="en-US"/>
        </w:rPr>
        <w:t xml:space="preserve"> and be used in place of the recommended 49 fecal sample for broad brown bear dietary questions</w:t>
      </w:r>
      <w:r w:rsidR="00E90D2A">
        <w:rPr>
          <w:rFonts w:ascii="Times New Roman" w:hAnsi="Times New Roman" w:cs="Times New Roman"/>
          <w:sz w:val="24"/>
          <w:szCs w:val="36"/>
          <w:lang w:val="en-US"/>
        </w:rPr>
        <w:t>.</w:t>
      </w:r>
    </w:p>
    <w:p w14:paraId="064BA7E1" w14:textId="77777777" w:rsidR="00D731A8" w:rsidRPr="008B215C" w:rsidRDefault="00D731A8" w:rsidP="00E4552E">
      <w:pPr>
        <w:spacing w:line="360" w:lineRule="auto"/>
        <w:jc w:val="both"/>
        <w:rPr>
          <w:rFonts w:ascii="Times New Roman" w:hAnsi="Times New Roman" w:cs="Times New Roman"/>
          <w:sz w:val="24"/>
          <w:szCs w:val="36"/>
          <w:lang w:val="en-US"/>
        </w:rPr>
      </w:pPr>
      <w:r w:rsidRPr="008B215C">
        <w:rPr>
          <w:rFonts w:ascii="Times New Roman" w:hAnsi="Times New Roman" w:cs="Times New Roman"/>
          <w:sz w:val="24"/>
          <w:szCs w:val="36"/>
          <w:lang w:val="en-US"/>
        </w:rPr>
        <w:br w:type="page"/>
      </w:r>
    </w:p>
    <w:p w14:paraId="379CDFA0" w14:textId="6BC78203" w:rsidR="006A6C1A" w:rsidRDefault="006A6C1A" w:rsidP="00E4552E">
      <w:pPr>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References</w:t>
      </w:r>
    </w:p>
    <w:p w14:paraId="1F74256D" w14:textId="054C79D8" w:rsidR="00D731A8" w:rsidRPr="006A6C1A" w:rsidRDefault="00D731A8" w:rsidP="00E4552E">
      <w:pPr>
        <w:ind w:left="706" w:hanging="706"/>
        <w:jc w:val="both"/>
        <w:rPr>
          <w:rFonts w:ascii="Times New Roman" w:hAnsi="Times New Roman" w:cs="Times New Roman"/>
          <w:sz w:val="24"/>
          <w:szCs w:val="24"/>
          <w:lang w:val="en-US"/>
        </w:rPr>
      </w:pPr>
      <w:r w:rsidRPr="006A6C1A">
        <w:rPr>
          <w:rFonts w:ascii="Times New Roman" w:hAnsi="Times New Roman" w:cs="Times New Roman"/>
          <w:sz w:val="24"/>
          <w:szCs w:val="24"/>
          <w:lang w:val="en-US"/>
        </w:rPr>
        <w:t xml:space="preserve">Aanes, </w:t>
      </w:r>
      <w:r w:rsidR="003611A6" w:rsidRPr="006A6C1A">
        <w:rPr>
          <w:rFonts w:ascii="Times New Roman" w:hAnsi="Times New Roman" w:cs="Times New Roman"/>
          <w:sz w:val="24"/>
          <w:szCs w:val="24"/>
          <w:lang w:val="en-US"/>
        </w:rPr>
        <w:t>R., Sweonso</w:t>
      </w:r>
      <w:r w:rsidR="00D256C0">
        <w:rPr>
          <w:rFonts w:ascii="Times New Roman" w:hAnsi="Times New Roman" w:cs="Times New Roman"/>
          <w:sz w:val="24"/>
          <w:szCs w:val="24"/>
          <w:lang w:val="en-US"/>
        </w:rPr>
        <w:t>n, J.E. &amp; Linnell, J.D.C. 1996</w:t>
      </w:r>
      <w:r w:rsidR="00172B49" w:rsidRPr="007A4605">
        <w:rPr>
          <w:rFonts w:ascii="Times New Roman" w:hAnsi="Times New Roman" w:cs="Times New Roman"/>
          <w:sz w:val="24"/>
          <w:szCs w:val="24"/>
          <w:lang w:val="en-US"/>
        </w:rPr>
        <w:t xml:space="preserve">. </w:t>
      </w:r>
      <w:r w:rsidR="00172B49" w:rsidRPr="006A6C1A">
        <w:rPr>
          <w:rFonts w:ascii="Times New Roman" w:hAnsi="Times New Roman" w:cs="Times New Roman"/>
          <w:sz w:val="24"/>
          <w:szCs w:val="24"/>
          <w:lang w:val="nb-NO"/>
        </w:rPr>
        <w:t xml:space="preserve">Rovvilt og sauenæring i Norge. 1. Tap av sau til rovvilt: en presentasjon av tapets omfang basert på brukeropplysninger. </w:t>
      </w:r>
      <w:r w:rsidR="00172B49" w:rsidRPr="006A6C1A">
        <w:rPr>
          <w:rFonts w:ascii="Times New Roman" w:hAnsi="Times New Roman" w:cs="Times New Roman"/>
          <w:sz w:val="24"/>
          <w:szCs w:val="24"/>
          <w:lang w:val="en-US"/>
        </w:rPr>
        <w:t>[Carnivores and sheep farming in Norway 1. Loss of sheep due to large predators: A presentation of magnitude of loss based on information from sheep farmers.] (In Norwegian with English summar.) NINA oppdragsmelding 434, 49 pp.</w:t>
      </w:r>
    </w:p>
    <w:p w14:paraId="33D678B7" w14:textId="23B7DA3A" w:rsidR="00503FFD" w:rsidRPr="006A6C1A" w:rsidRDefault="00503FFD" w:rsidP="00E4552E">
      <w:pPr>
        <w:ind w:left="706" w:hanging="706"/>
        <w:jc w:val="both"/>
        <w:rPr>
          <w:rFonts w:ascii="Times New Roman" w:hAnsi="Times New Roman" w:cs="Times New Roman"/>
          <w:sz w:val="24"/>
          <w:szCs w:val="24"/>
          <w:lang w:val="en-US"/>
        </w:rPr>
      </w:pPr>
      <w:r w:rsidRPr="006A6C1A">
        <w:rPr>
          <w:rFonts w:ascii="Times New Roman" w:hAnsi="Times New Roman" w:cs="Times New Roman"/>
          <w:sz w:val="24"/>
          <w:szCs w:val="24"/>
          <w:lang w:val="en-US"/>
        </w:rPr>
        <w:t>Arnemo, J.M., Ahlqvist, P., Andersen, R., Berntsen, F., Ericsson, G., Od</w:t>
      </w:r>
      <w:r w:rsidR="00BF0310" w:rsidRPr="006A6C1A">
        <w:rPr>
          <w:rFonts w:ascii="Times New Roman" w:hAnsi="Times New Roman" w:cs="Times New Roman"/>
          <w:sz w:val="24"/>
          <w:szCs w:val="24"/>
          <w:lang w:val="en-US"/>
        </w:rPr>
        <w:t>den, J., Brunberg, S., Segerströ</w:t>
      </w:r>
      <w:r w:rsidRPr="006A6C1A">
        <w:rPr>
          <w:rFonts w:ascii="Times New Roman" w:hAnsi="Times New Roman" w:cs="Times New Roman"/>
          <w:sz w:val="24"/>
          <w:szCs w:val="24"/>
          <w:lang w:val="en-US"/>
        </w:rPr>
        <w:t>m, P. &amp; Swenson, J.E. 2006: Risk of capture-related mortality in large free-ranging mammals: experiences from Scan</w:t>
      </w:r>
      <w:r w:rsidR="00D00CD3" w:rsidRPr="006A6C1A">
        <w:rPr>
          <w:rFonts w:ascii="Times New Roman" w:hAnsi="Times New Roman" w:cs="Times New Roman"/>
          <w:sz w:val="24"/>
          <w:szCs w:val="24"/>
          <w:lang w:val="en-US"/>
        </w:rPr>
        <w:t>dinavia. Wildlife Biology 12</w:t>
      </w:r>
      <w:r w:rsidRPr="006A6C1A">
        <w:rPr>
          <w:rFonts w:ascii="Times New Roman" w:hAnsi="Times New Roman" w:cs="Times New Roman"/>
          <w:sz w:val="24"/>
          <w:szCs w:val="24"/>
          <w:lang w:val="en-US"/>
        </w:rPr>
        <w:t xml:space="preserve">: 109-113. </w:t>
      </w:r>
    </w:p>
    <w:p w14:paraId="00EA506A" w14:textId="311CD129" w:rsidR="001120B5" w:rsidRPr="001120B5" w:rsidRDefault="001120B5" w:rsidP="00E4552E">
      <w:pPr>
        <w:ind w:left="706" w:hanging="706"/>
        <w:jc w:val="both"/>
        <w:rPr>
          <w:rFonts w:ascii="Times New Roman" w:hAnsi="Times New Roman" w:cs="Times New Roman"/>
          <w:sz w:val="24"/>
          <w:szCs w:val="24"/>
          <w:lang w:val="en-US"/>
        </w:rPr>
      </w:pPr>
      <w:r w:rsidRPr="00E4552E">
        <w:rPr>
          <w:rFonts w:ascii="Times New Roman" w:hAnsi="Times New Roman" w:cs="Times New Roman"/>
          <w:sz w:val="24"/>
          <w:szCs w:val="24"/>
          <w:lang w:val="en-US"/>
        </w:rPr>
        <w:t xml:space="preserve">Batzli, G.O., Cole, F.R. 1979. </w:t>
      </w:r>
      <w:r w:rsidRPr="001120B5">
        <w:rPr>
          <w:rFonts w:ascii="Times New Roman" w:hAnsi="Times New Roman" w:cs="Times New Roman"/>
          <w:sz w:val="24"/>
          <w:szCs w:val="24"/>
          <w:lang w:val="en-US"/>
        </w:rPr>
        <w:t xml:space="preserve">Nutritional ecology of microtine rodents: digestibility of forage. </w:t>
      </w:r>
      <w:r>
        <w:rPr>
          <w:rFonts w:ascii="Times New Roman" w:hAnsi="Times New Roman" w:cs="Times New Roman"/>
          <w:sz w:val="24"/>
          <w:szCs w:val="24"/>
          <w:lang w:val="en-US"/>
        </w:rPr>
        <w:t>Journal of Mammalogy 60: 740-750.</w:t>
      </w:r>
    </w:p>
    <w:p w14:paraId="45CC9366" w14:textId="2D8275B4" w:rsidR="004C75B1" w:rsidRPr="006A6C1A" w:rsidRDefault="00503FFD" w:rsidP="00E4552E">
      <w:pPr>
        <w:ind w:left="706" w:hanging="706"/>
        <w:jc w:val="both"/>
        <w:rPr>
          <w:rFonts w:ascii="Times New Roman" w:hAnsi="Times New Roman" w:cs="Times New Roman"/>
          <w:sz w:val="24"/>
          <w:szCs w:val="24"/>
          <w:lang w:val="en-US"/>
        </w:rPr>
      </w:pPr>
      <w:r w:rsidRPr="00E4552E">
        <w:rPr>
          <w:rFonts w:ascii="Times New Roman" w:hAnsi="Times New Roman" w:cs="Times New Roman"/>
          <w:sz w:val="24"/>
          <w:szCs w:val="24"/>
          <w:lang w:val="en-US"/>
        </w:rPr>
        <w:t>Bellemain, E.</w:t>
      </w:r>
      <w:r w:rsidR="00D00CD3" w:rsidRPr="00E4552E">
        <w:rPr>
          <w:rFonts w:ascii="Times New Roman" w:hAnsi="Times New Roman" w:cs="Times New Roman"/>
          <w:sz w:val="24"/>
          <w:szCs w:val="24"/>
          <w:lang w:val="en-US"/>
        </w:rPr>
        <w:t>, Swenson, J.E., Tallmon, D., Brunberg, S., Taberlet, P.</w:t>
      </w:r>
      <w:r w:rsidRPr="00E4552E">
        <w:rPr>
          <w:rFonts w:ascii="Times New Roman" w:hAnsi="Times New Roman" w:cs="Times New Roman"/>
          <w:sz w:val="24"/>
          <w:szCs w:val="24"/>
          <w:lang w:val="en-US"/>
        </w:rPr>
        <w:t xml:space="preserve"> 2005. </w:t>
      </w:r>
      <w:r w:rsidRPr="006A6C1A">
        <w:rPr>
          <w:rFonts w:ascii="Times New Roman" w:hAnsi="Times New Roman" w:cs="Times New Roman"/>
          <w:sz w:val="24"/>
          <w:szCs w:val="24"/>
          <w:lang w:val="en-US"/>
        </w:rPr>
        <w:t>Estimating population size of elusive animals with DNA from hunter-collected feces: four methods for brown bears.</w:t>
      </w:r>
      <w:r w:rsidR="00BF0310" w:rsidRPr="006A6C1A">
        <w:rPr>
          <w:rFonts w:ascii="Times New Roman" w:hAnsi="Times New Roman" w:cs="Times New Roman"/>
          <w:sz w:val="24"/>
          <w:szCs w:val="24"/>
          <w:lang w:val="en-US"/>
        </w:rPr>
        <w:t xml:space="preserve"> </w:t>
      </w:r>
      <w:r w:rsidR="00D00CD3" w:rsidRPr="006A6C1A">
        <w:rPr>
          <w:rFonts w:ascii="Times New Roman" w:hAnsi="Times New Roman" w:cs="Times New Roman"/>
          <w:sz w:val="24"/>
          <w:szCs w:val="24"/>
          <w:lang w:val="en-US"/>
        </w:rPr>
        <w:t>Conservation Biology</w:t>
      </w:r>
      <w:r w:rsidRPr="006A6C1A">
        <w:rPr>
          <w:rFonts w:ascii="Times New Roman" w:hAnsi="Times New Roman" w:cs="Times New Roman"/>
          <w:sz w:val="24"/>
          <w:szCs w:val="24"/>
          <w:lang w:val="en-US"/>
        </w:rPr>
        <w:t xml:space="preserve"> 19: 150–161.      </w:t>
      </w:r>
    </w:p>
    <w:p w14:paraId="543F90DC" w14:textId="752899E3" w:rsidR="004C75B1" w:rsidRPr="006A6C1A" w:rsidRDefault="00503FFD" w:rsidP="00E4552E">
      <w:pPr>
        <w:ind w:left="706" w:hanging="706"/>
        <w:jc w:val="both"/>
        <w:rPr>
          <w:rFonts w:ascii="Times New Roman" w:hAnsi="Times New Roman" w:cs="Times New Roman"/>
          <w:sz w:val="24"/>
          <w:szCs w:val="24"/>
          <w:lang w:val="en-US"/>
        </w:rPr>
      </w:pPr>
      <w:r w:rsidRPr="006A6C1A">
        <w:rPr>
          <w:rFonts w:ascii="Times New Roman" w:hAnsi="Times New Roman" w:cs="Times New Roman"/>
          <w:sz w:val="24"/>
          <w:szCs w:val="24"/>
          <w:lang w:val="en-US"/>
        </w:rPr>
        <w:t>Dahle, B. and Swenson, J. E. 2003. Home ranges in adult Scandinavian brown bears (</w:t>
      </w:r>
      <w:r w:rsidRPr="006A6C1A">
        <w:rPr>
          <w:rFonts w:ascii="Times New Roman" w:hAnsi="Times New Roman" w:cs="Times New Roman"/>
          <w:i/>
          <w:sz w:val="24"/>
          <w:szCs w:val="24"/>
          <w:lang w:val="en-US"/>
        </w:rPr>
        <w:t>Ursus arctos</w:t>
      </w:r>
      <w:r w:rsidRPr="006A6C1A">
        <w:rPr>
          <w:rFonts w:ascii="Times New Roman" w:hAnsi="Times New Roman" w:cs="Times New Roman"/>
          <w:sz w:val="24"/>
          <w:szCs w:val="24"/>
          <w:lang w:val="en-US"/>
        </w:rPr>
        <w:t xml:space="preserve">): effect of mass, sex, reproductive category, population density and habitat type. </w:t>
      </w:r>
      <w:r w:rsidR="00BF0310" w:rsidRPr="006A6C1A">
        <w:rPr>
          <w:rFonts w:ascii="Times New Roman" w:hAnsi="Times New Roman" w:cs="Times New Roman"/>
          <w:sz w:val="24"/>
          <w:szCs w:val="24"/>
          <w:lang w:val="en-US"/>
        </w:rPr>
        <w:t>Journal of Zoology</w:t>
      </w:r>
      <w:r w:rsidRPr="006A6C1A">
        <w:rPr>
          <w:rFonts w:ascii="Times New Roman" w:hAnsi="Times New Roman" w:cs="Times New Roman"/>
          <w:sz w:val="24"/>
          <w:szCs w:val="24"/>
          <w:lang w:val="en-US"/>
        </w:rPr>
        <w:t xml:space="preserve"> 260: 329–335. </w:t>
      </w:r>
    </w:p>
    <w:p w14:paraId="7DFFB80F" w14:textId="75B35475" w:rsidR="00503FFD" w:rsidRPr="006A6C1A" w:rsidRDefault="00503FFD" w:rsidP="00E4552E">
      <w:pPr>
        <w:ind w:left="706" w:hanging="706"/>
        <w:jc w:val="both"/>
        <w:rPr>
          <w:rFonts w:ascii="Times New Roman" w:hAnsi="Times New Roman" w:cs="Times New Roman"/>
          <w:sz w:val="24"/>
          <w:szCs w:val="24"/>
          <w:lang w:val="en-US"/>
        </w:rPr>
      </w:pPr>
      <w:r w:rsidRPr="006A6C1A">
        <w:rPr>
          <w:rFonts w:ascii="Times New Roman" w:hAnsi="Times New Roman" w:cs="Times New Roman"/>
          <w:sz w:val="24"/>
          <w:szCs w:val="24"/>
          <w:lang w:val="en-US"/>
        </w:rPr>
        <w:t xml:space="preserve">Dahle, B., Sørensen, O.J., Wedul, E.H., Swenson, J.E. &amp; Sandegren, F. 1998: The diet of brown bears </w:t>
      </w:r>
      <w:r w:rsidRPr="006A6C1A">
        <w:rPr>
          <w:rFonts w:ascii="Times New Roman" w:hAnsi="Times New Roman" w:cs="Times New Roman"/>
          <w:i/>
          <w:sz w:val="24"/>
          <w:szCs w:val="24"/>
          <w:lang w:val="en-US"/>
        </w:rPr>
        <w:t>Ursus arctos</w:t>
      </w:r>
      <w:r w:rsidRPr="006A6C1A">
        <w:rPr>
          <w:rFonts w:ascii="Times New Roman" w:hAnsi="Times New Roman" w:cs="Times New Roman"/>
          <w:sz w:val="24"/>
          <w:szCs w:val="24"/>
          <w:lang w:val="en-US"/>
        </w:rPr>
        <w:t xml:space="preserve"> in central Scandinavia: effects of access to freeranging domestic sheep </w:t>
      </w:r>
      <w:r w:rsidRPr="006A6C1A">
        <w:rPr>
          <w:rFonts w:ascii="Times New Roman" w:hAnsi="Times New Roman" w:cs="Times New Roman"/>
          <w:i/>
          <w:sz w:val="24"/>
          <w:szCs w:val="24"/>
          <w:lang w:val="en-US"/>
        </w:rPr>
        <w:t>Ov</w:t>
      </w:r>
      <w:r w:rsidR="00BF0310" w:rsidRPr="006A6C1A">
        <w:rPr>
          <w:rFonts w:ascii="Times New Roman" w:hAnsi="Times New Roman" w:cs="Times New Roman"/>
          <w:i/>
          <w:sz w:val="24"/>
          <w:szCs w:val="24"/>
          <w:lang w:val="en-US"/>
        </w:rPr>
        <w:t>is aries</w:t>
      </w:r>
      <w:r w:rsidR="00BF0310" w:rsidRPr="006A6C1A">
        <w:rPr>
          <w:rFonts w:ascii="Times New Roman" w:hAnsi="Times New Roman" w:cs="Times New Roman"/>
          <w:sz w:val="24"/>
          <w:szCs w:val="24"/>
          <w:lang w:val="en-US"/>
        </w:rPr>
        <w:t>. Wildlife Biology 4</w:t>
      </w:r>
      <w:r w:rsidRPr="006A6C1A">
        <w:rPr>
          <w:rFonts w:ascii="Times New Roman" w:hAnsi="Times New Roman" w:cs="Times New Roman"/>
          <w:sz w:val="24"/>
          <w:szCs w:val="24"/>
          <w:lang w:val="en-US"/>
        </w:rPr>
        <w:t>: 147-158.</w:t>
      </w:r>
    </w:p>
    <w:p w14:paraId="4EF55A81" w14:textId="111C9EB2" w:rsidR="004C75B1" w:rsidRPr="006A6C1A" w:rsidRDefault="00BF0310" w:rsidP="00E4552E">
      <w:pPr>
        <w:ind w:left="706" w:hanging="706"/>
        <w:jc w:val="both"/>
        <w:rPr>
          <w:rFonts w:ascii="Times New Roman" w:hAnsi="Times New Roman" w:cs="Times New Roman"/>
          <w:sz w:val="24"/>
          <w:szCs w:val="24"/>
          <w:lang w:val="en-US"/>
        </w:rPr>
      </w:pPr>
      <w:r w:rsidRPr="006A6C1A">
        <w:rPr>
          <w:rFonts w:ascii="Times New Roman" w:hAnsi="Times New Roman" w:cs="Times New Roman"/>
          <w:sz w:val="24"/>
          <w:szCs w:val="24"/>
          <w:lang w:val="en-US"/>
        </w:rPr>
        <w:t>Elfström, M., Swenson, J.E., Ball, J.P</w:t>
      </w:r>
      <w:r w:rsidR="00503FFD" w:rsidRPr="006A6C1A">
        <w:rPr>
          <w:rFonts w:ascii="Times New Roman" w:hAnsi="Times New Roman" w:cs="Times New Roman"/>
          <w:sz w:val="24"/>
          <w:szCs w:val="24"/>
          <w:lang w:val="en-US"/>
        </w:rPr>
        <w:t>. 2008. Selection of denning habitats by Scandinavi</w:t>
      </w:r>
      <w:r w:rsidRPr="006A6C1A">
        <w:rPr>
          <w:rFonts w:ascii="Times New Roman" w:hAnsi="Times New Roman" w:cs="Times New Roman"/>
          <w:sz w:val="24"/>
          <w:szCs w:val="24"/>
          <w:lang w:val="en-US"/>
        </w:rPr>
        <w:t xml:space="preserve">an brown bears </w:t>
      </w:r>
      <w:r w:rsidRPr="006A6C1A">
        <w:rPr>
          <w:rFonts w:ascii="Times New Roman" w:hAnsi="Times New Roman" w:cs="Times New Roman"/>
          <w:i/>
          <w:sz w:val="24"/>
          <w:szCs w:val="24"/>
          <w:lang w:val="en-US"/>
        </w:rPr>
        <w:t>Ursus arctos</w:t>
      </w:r>
      <w:r w:rsidRPr="006A6C1A">
        <w:rPr>
          <w:rFonts w:ascii="Times New Roman" w:hAnsi="Times New Roman" w:cs="Times New Roman"/>
          <w:sz w:val="24"/>
          <w:szCs w:val="24"/>
          <w:lang w:val="en-US"/>
        </w:rPr>
        <w:t>. Wildlife Biology</w:t>
      </w:r>
      <w:r w:rsidR="00503FFD" w:rsidRPr="006A6C1A">
        <w:rPr>
          <w:rFonts w:ascii="Times New Roman" w:hAnsi="Times New Roman" w:cs="Times New Roman"/>
          <w:sz w:val="24"/>
          <w:szCs w:val="24"/>
          <w:lang w:val="en-US"/>
        </w:rPr>
        <w:t xml:space="preserve"> 14: 176–187 </w:t>
      </w:r>
      <w:r w:rsidR="00AC1D3E">
        <w:rPr>
          <w:rFonts w:ascii="Times New Roman" w:hAnsi="Times New Roman" w:cs="Times New Roman"/>
          <w:sz w:val="24"/>
          <w:szCs w:val="24"/>
          <w:lang w:val="en-US"/>
        </w:rPr>
        <w:t>.</w:t>
      </w:r>
    </w:p>
    <w:p w14:paraId="6CABC667" w14:textId="63C1AB31" w:rsidR="004D1C04" w:rsidRPr="006A6C1A" w:rsidRDefault="004D1C04" w:rsidP="00E4552E">
      <w:pPr>
        <w:ind w:left="706" w:hanging="706"/>
        <w:jc w:val="both"/>
        <w:rPr>
          <w:rFonts w:ascii="Times New Roman" w:hAnsi="Times New Roman" w:cs="Times New Roman"/>
          <w:sz w:val="24"/>
          <w:szCs w:val="24"/>
          <w:lang w:val="en-US"/>
        </w:rPr>
      </w:pPr>
      <w:r w:rsidRPr="006A6C1A">
        <w:rPr>
          <w:rFonts w:ascii="Times New Roman" w:hAnsi="Times New Roman" w:cs="Times New Roman"/>
          <w:sz w:val="24"/>
          <w:szCs w:val="24"/>
          <w:lang w:val="en-US"/>
        </w:rPr>
        <w:t>Garamszegi</w:t>
      </w:r>
      <w:r w:rsidR="00BF0310" w:rsidRPr="006A6C1A">
        <w:rPr>
          <w:rFonts w:ascii="Times New Roman" w:hAnsi="Times New Roman" w:cs="Times New Roman"/>
          <w:sz w:val="24"/>
          <w:szCs w:val="24"/>
          <w:lang w:val="en-US"/>
        </w:rPr>
        <w:t>, L.Z. 2006.</w:t>
      </w:r>
      <w:r w:rsidRPr="006A6C1A">
        <w:rPr>
          <w:rFonts w:ascii="Times New Roman" w:hAnsi="Times New Roman" w:cs="Times New Roman"/>
          <w:sz w:val="24"/>
          <w:szCs w:val="24"/>
          <w:lang w:val="en-US"/>
        </w:rPr>
        <w:t xml:space="preserve"> Comparing effect sizes across variables: generalization without the need for Bonferroni correction.</w:t>
      </w:r>
      <w:r w:rsidR="00BF0310" w:rsidRPr="006A6C1A">
        <w:rPr>
          <w:rFonts w:ascii="Times New Roman" w:hAnsi="Times New Roman" w:cs="Times New Roman"/>
          <w:sz w:val="24"/>
          <w:szCs w:val="24"/>
          <w:lang w:val="en-US"/>
        </w:rPr>
        <w:t xml:space="preserve"> Behavioral Ecology</w:t>
      </w:r>
      <w:r w:rsidRPr="006A6C1A">
        <w:rPr>
          <w:rFonts w:ascii="Times New Roman" w:hAnsi="Times New Roman" w:cs="Times New Roman"/>
          <w:sz w:val="24"/>
          <w:szCs w:val="24"/>
          <w:lang w:val="en-US"/>
        </w:rPr>
        <w:t xml:space="preserve"> 17</w:t>
      </w:r>
      <w:r w:rsidR="00BF0310" w:rsidRPr="006A6C1A">
        <w:rPr>
          <w:rFonts w:ascii="Times New Roman" w:hAnsi="Times New Roman" w:cs="Times New Roman"/>
          <w:sz w:val="24"/>
          <w:szCs w:val="24"/>
          <w:lang w:val="en-US"/>
        </w:rPr>
        <w:t>: 682-687.</w:t>
      </w:r>
      <w:r w:rsidRPr="006A6C1A">
        <w:rPr>
          <w:rFonts w:ascii="Times New Roman" w:hAnsi="Times New Roman" w:cs="Times New Roman"/>
          <w:sz w:val="24"/>
          <w:szCs w:val="24"/>
          <w:lang w:val="en-US"/>
        </w:rPr>
        <w:t xml:space="preserve"> </w:t>
      </w:r>
    </w:p>
    <w:p w14:paraId="359DF7EE" w14:textId="7A65A584" w:rsidR="00D731A8" w:rsidRPr="006A6C1A" w:rsidRDefault="00503FFD" w:rsidP="00E4552E">
      <w:pPr>
        <w:ind w:left="706" w:hanging="706"/>
        <w:jc w:val="both"/>
        <w:rPr>
          <w:rFonts w:ascii="Times New Roman" w:hAnsi="Times New Roman" w:cs="Times New Roman"/>
          <w:sz w:val="24"/>
          <w:szCs w:val="24"/>
          <w:lang w:val="en-US"/>
        </w:rPr>
      </w:pPr>
      <w:r w:rsidRPr="006A6C1A">
        <w:rPr>
          <w:rFonts w:ascii="Times New Roman" w:hAnsi="Times New Roman" w:cs="Times New Roman"/>
          <w:sz w:val="24"/>
          <w:szCs w:val="24"/>
          <w:lang w:val="en-US"/>
        </w:rPr>
        <w:t xml:space="preserve">Hamer, D. and Herrero, S. 1987. Grizzly bear food and habitat in the front ranges of </w:t>
      </w:r>
      <w:r w:rsidR="00BF0310" w:rsidRPr="006A6C1A">
        <w:rPr>
          <w:rFonts w:ascii="Times New Roman" w:hAnsi="Times New Roman" w:cs="Times New Roman"/>
          <w:sz w:val="24"/>
          <w:szCs w:val="24"/>
          <w:lang w:val="en-US"/>
        </w:rPr>
        <w:t>Banff National Park, Alberta. International Conference of Bear Research and Management</w:t>
      </w:r>
      <w:r w:rsidRPr="00E4552E">
        <w:rPr>
          <w:rFonts w:ascii="Times New Roman" w:hAnsi="Times New Roman" w:cs="Times New Roman"/>
          <w:sz w:val="24"/>
          <w:szCs w:val="24"/>
          <w:lang w:val="en-US"/>
        </w:rPr>
        <w:t xml:space="preserve"> 7: 199–213.</w:t>
      </w:r>
      <w:r w:rsidRPr="006A6C1A">
        <w:rPr>
          <w:rFonts w:ascii="Times New Roman" w:hAnsi="Times New Roman" w:cs="Times New Roman"/>
          <w:sz w:val="24"/>
          <w:szCs w:val="24"/>
          <w:lang w:val="en-US"/>
        </w:rPr>
        <w:t xml:space="preserve"> </w:t>
      </w:r>
    </w:p>
    <w:p w14:paraId="1FF34FBE" w14:textId="33BCC8FF" w:rsidR="008D149B" w:rsidRPr="006A6C1A" w:rsidRDefault="00BF0310" w:rsidP="00E4552E">
      <w:pPr>
        <w:ind w:left="706" w:hanging="706"/>
        <w:jc w:val="both"/>
        <w:rPr>
          <w:rFonts w:ascii="Times New Roman" w:hAnsi="Times New Roman" w:cs="Times New Roman"/>
          <w:sz w:val="24"/>
          <w:szCs w:val="24"/>
          <w:lang w:val="en-US"/>
        </w:rPr>
      </w:pPr>
      <w:r w:rsidRPr="006A6C1A">
        <w:rPr>
          <w:rFonts w:ascii="Times New Roman" w:hAnsi="Times New Roman" w:cs="Times New Roman"/>
          <w:sz w:val="24"/>
          <w:szCs w:val="24"/>
          <w:lang w:val="en-US"/>
        </w:rPr>
        <w:t>Huntly, N. </w:t>
      </w:r>
      <w:r w:rsidR="008D149B" w:rsidRPr="006A6C1A">
        <w:rPr>
          <w:rFonts w:ascii="Times New Roman" w:hAnsi="Times New Roman" w:cs="Times New Roman"/>
          <w:sz w:val="24"/>
          <w:szCs w:val="24"/>
          <w:lang w:val="en-US"/>
        </w:rPr>
        <w:t>1991. Herbivores and the dynamics of communities and ecosystems. Annual Review of Ecology and Systematics 22</w:t>
      </w:r>
      <w:r w:rsidRPr="006A6C1A">
        <w:rPr>
          <w:rFonts w:ascii="Times New Roman" w:hAnsi="Times New Roman" w:cs="Times New Roman"/>
          <w:sz w:val="24"/>
          <w:szCs w:val="24"/>
          <w:lang w:val="en-US"/>
        </w:rPr>
        <w:t>:</w:t>
      </w:r>
      <w:r w:rsidR="008D149B" w:rsidRPr="006A6C1A">
        <w:rPr>
          <w:rFonts w:ascii="Times New Roman" w:hAnsi="Times New Roman" w:cs="Times New Roman"/>
          <w:sz w:val="24"/>
          <w:szCs w:val="24"/>
          <w:lang w:val="en-US"/>
        </w:rPr>
        <w:t> 477–503.</w:t>
      </w:r>
    </w:p>
    <w:p w14:paraId="083D42FA" w14:textId="188DEC24" w:rsidR="004C75B1" w:rsidRPr="006A6C1A" w:rsidRDefault="004C75B1" w:rsidP="00E4552E">
      <w:pPr>
        <w:ind w:left="706" w:hanging="706"/>
        <w:jc w:val="both"/>
        <w:rPr>
          <w:rFonts w:ascii="Times New Roman" w:hAnsi="Times New Roman" w:cs="Times New Roman"/>
          <w:sz w:val="24"/>
          <w:szCs w:val="24"/>
          <w:lang w:val="en-US"/>
        </w:rPr>
      </w:pPr>
      <w:r w:rsidRPr="006A6C1A">
        <w:rPr>
          <w:rFonts w:ascii="Times New Roman" w:hAnsi="Times New Roman" w:cs="Times New Roman"/>
          <w:sz w:val="24"/>
          <w:szCs w:val="24"/>
          <w:lang w:val="en-US"/>
        </w:rPr>
        <w:t>Johansen</w:t>
      </w:r>
      <w:r w:rsidR="00172B49" w:rsidRPr="006A6C1A">
        <w:rPr>
          <w:rFonts w:ascii="Times New Roman" w:hAnsi="Times New Roman" w:cs="Times New Roman"/>
          <w:sz w:val="24"/>
          <w:szCs w:val="24"/>
          <w:lang w:val="en-US"/>
        </w:rPr>
        <w:t>, T. 1997. The diet of the brown bear (</w:t>
      </w:r>
      <w:r w:rsidR="00172B49" w:rsidRPr="006A6C1A">
        <w:rPr>
          <w:rFonts w:ascii="Times New Roman" w:hAnsi="Times New Roman" w:cs="Times New Roman"/>
          <w:i/>
          <w:sz w:val="24"/>
          <w:szCs w:val="24"/>
          <w:lang w:val="en-US"/>
        </w:rPr>
        <w:t>Ursus arctos</w:t>
      </w:r>
      <w:r w:rsidR="00172B49" w:rsidRPr="006A6C1A">
        <w:rPr>
          <w:rFonts w:ascii="Times New Roman" w:hAnsi="Times New Roman" w:cs="Times New Roman"/>
          <w:sz w:val="24"/>
          <w:szCs w:val="24"/>
          <w:lang w:val="en-US"/>
        </w:rPr>
        <w:t xml:space="preserve">) in central Sweden. </w:t>
      </w:r>
      <w:r w:rsidR="0038376E" w:rsidRPr="006A6C1A">
        <w:rPr>
          <w:rFonts w:ascii="Times New Roman" w:hAnsi="Times New Roman" w:cs="Times New Roman"/>
          <w:sz w:val="24"/>
          <w:szCs w:val="24"/>
          <w:lang w:val="en-US"/>
        </w:rPr>
        <w:t>M.Sc. thesis, Norwegian University of Science and Technology, Trondheim, 36 pp.</w:t>
      </w:r>
    </w:p>
    <w:p w14:paraId="52816F11" w14:textId="593FF844" w:rsidR="00503FFD" w:rsidRPr="006A6C1A" w:rsidRDefault="00503FFD" w:rsidP="00E4552E">
      <w:pPr>
        <w:ind w:left="706" w:hanging="706"/>
        <w:jc w:val="both"/>
        <w:rPr>
          <w:rFonts w:ascii="Times New Roman" w:hAnsi="Times New Roman" w:cs="Times New Roman"/>
          <w:sz w:val="24"/>
          <w:szCs w:val="24"/>
          <w:lang w:val="en-US"/>
        </w:rPr>
      </w:pPr>
      <w:r w:rsidRPr="006A6C1A">
        <w:rPr>
          <w:rFonts w:ascii="Times New Roman" w:hAnsi="Times New Roman" w:cs="Times New Roman"/>
          <w:sz w:val="24"/>
          <w:szCs w:val="24"/>
          <w:lang w:val="nb-NO"/>
        </w:rPr>
        <w:t xml:space="preserve">Li, X., Li, L. &amp; Xiujuan, Y. </w:t>
      </w:r>
      <w:r w:rsidR="00BF0310" w:rsidRPr="006A6C1A">
        <w:rPr>
          <w:rFonts w:ascii="Times New Roman" w:hAnsi="Times New Roman" w:cs="Times New Roman"/>
          <w:sz w:val="24"/>
          <w:szCs w:val="24"/>
          <w:lang w:val="nb-NO"/>
        </w:rPr>
        <w:t xml:space="preserve">1997. </w:t>
      </w:r>
      <w:r w:rsidRPr="006A6C1A">
        <w:rPr>
          <w:rFonts w:ascii="Times New Roman" w:hAnsi="Times New Roman" w:cs="Times New Roman"/>
          <w:sz w:val="24"/>
          <w:szCs w:val="24"/>
          <w:lang w:val="en-US"/>
        </w:rPr>
        <w:t xml:space="preserve">Journal of Forestry Research 8: 115. </w:t>
      </w:r>
    </w:p>
    <w:p w14:paraId="6A2B9792" w14:textId="79FD762B" w:rsidR="00CF520B" w:rsidRPr="00CF520B" w:rsidRDefault="00CF520B" w:rsidP="00E4552E">
      <w:pPr>
        <w:ind w:left="706" w:hanging="706"/>
        <w:jc w:val="both"/>
        <w:rPr>
          <w:rFonts w:ascii="Times New Roman" w:hAnsi="Times New Roman" w:cs="Times New Roman"/>
          <w:sz w:val="24"/>
          <w:szCs w:val="24"/>
          <w:lang w:val="en-US"/>
        </w:rPr>
      </w:pPr>
      <w:r w:rsidRPr="00E4552E">
        <w:rPr>
          <w:rFonts w:ascii="Times New Roman" w:hAnsi="Times New Roman" w:cs="Times New Roman"/>
          <w:sz w:val="24"/>
          <w:szCs w:val="24"/>
          <w:lang w:val="en-US"/>
        </w:rPr>
        <w:t xml:space="preserve">López-Wilchis, R., Torres-Flores, J.W. 2007. </w:t>
      </w:r>
      <w:r w:rsidRPr="00CF520B">
        <w:rPr>
          <w:rFonts w:ascii="Times New Roman" w:hAnsi="Times New Roman" w:cs="Times New Roman"/>
          <w:sz w:val="24"/>
          <w:szCs w:val="24"/>
          <w:lang w:val="en-US"/>
        </w:rPr>
        <w:t>Diet of the Jalapan Pine Vole (</w:t>
      </w:r>
      <w:r>
        <w:rPr>
          <w:rFonts w:ascii="Times New Roman" w:hAnsi="Times New Roman" w:cs="Times New Roman"/>
          <w:i/>
          <w:sz w:val="24"/>
          <w:szCs w:val="24"/>
          <w:lang w:val="en-US"/>
        </w:rPr>
        <w:t>Microtus quaisiater</w:t>
      </w:r>
      <w:r>
        <w:rPr>
          <w:rFonts w:ascii="Times New Roman" w:hAnsi="Times New Roman" w:cs="Times New Roman"/>
          <w:sz w:val="24"/>
          <w:szCs w:val="24"/>
          <w:lang w:val="en-US"/>
        </w:rPr>
        <w:t>) in the Mature Mountain Cloud Forest. Journal of Mammalogy 88: 515-518</w:t>
      </w:r>
      <w:r w:rsidR="001120B5">
        <w:rPr>
          <w:rFonts w:ascii="Times New Roman" w:hAnsi="Times New Roman" w:cs="Times New Roman"/>
          <w:sz w:val="24"/>
          <w:szCs w:val="24"/>
          <w:lang w:val="en-US"/>
        </w:rPr>
        <w:t>.</w:t>
      </w:r>
    </w:p>
    <w:p w14:paraId="03F9F447" w14:textId="3C3F79AC" w:rsidR="008C196B" w:rsidRPr="006A6C1A" w:rsidRDefault="008C196B" w:rsidP="00E4552E">
      <w:pPr>
        <w:ind w:left="706" w:hanging="706"/>
        <w:jc w:val="both"/>
        <w:rPr>
          <w:rFonts w:ascii="Times New Roman" w:hAnsi="Times New Roman" w:cs="Times New Roman"/>
          <w:sz w:val="24"/>
          <w:szCs w:val="24"/>
          <w:lang w:val="en-US"/>
        </w:rPr>
      </w:pPr>
      <w:r w:rsidRPr="007A4605">
        <w:rPr>
          <w:rFonts w:ascii="Times New Roman" w:hAnsi="Times New Roman" w:cs="Times New Roman"/>
          <w:sz w:val="24"/>
          <w:szCs w:val="24"/>
          <w:lang w:val="en-US"/>
        </w:rPr>
        <w:t>Mabille, G., Stien, A., Tveraa, T., Mysterud, A., Brø</w:t>
      </w:r>
      <w:r w:rsidR="00BF0310" w:rsidRPr="007A4605">
        <w:rPr>
          <w:rFonts w:ascii="Times New Roman" w:hAnsi="Times New Roman" w:cs="Times New Roman"/>
          <w:sz w:val="24"/>
          <w:szCs w:val="24"/>
          <w:lang w:val="en-US"/>
        </w:rPr>
        <w:t xml:space="preserve">seth, H. &amp; Linnell, J.D.C. 2015. </w:t>
      </w:r>
      <w:r w:rsidRPr="006A6C1A">
        <w:rPr>
          <w:rFonts w:ascii="Times New Roman" w:hAnsi="Times New Roman" w:cs="Times New Roman"/>
          <w:sz w:val="24"/>
          <w:szCs w:val="24"/>
          <w:lang w:val="en-US"/>
        </w:rPr>
        <w:t>Sheep farming and large carnivores: What are the factors influencing claimed losses?</w:t>
      </w:r>
      <w:r w:rsidR="00BF0310" w:rsidRPr="006A6C1A">
        <w:rPr>
          <w:rFonts w:ascii="Times New Roman" w:hAnsi="Times New Roman" w:cs="Times New Roman"/>
          <w:sz w:val="24"/>
          <w:szCs w:val="24"/>
          <w:lang w:val="en-US"/>
        </w:rPr>
        <w:t> Ecosphere 6:</w:t>
      </w:r>
      <w:r w:rsidRPr="006A6C1A">
        <w:rPr>
          <w:rFonts w:ascii="Times New Roman" w:hAnsi="Times New Roman" w:cs="Times New Roman"/>
          <w:sz w:val="24"/>
          <w:szCs w:val="24"/>
          <w:lang w:val="en-US"/>
        </w:rPr>
        <w:t xml:space="preserve"> 82-17.</w:t>
      </w:r>
    </w:p>
    <w:p w14:paraId="72767D96" w14:textId="4B884A3F" w:rsidR="003611A6" w:rsidRPr="006A6C1A" w:rsidRDefault="00503FFD" w:rsidP="00E4552E">
      <w:pPr>
        <w:ind w:left="706" w:hanging="706"/>
        <w:jc w:val="both"/>
        <w:rPr>
          <w:rFonts w:ascii="Times New Roman" w:hAnsi="Times New Roman" w:cs="Times New Roman"/>
          <w:sz w:val="24"/>
          <w:szCs w:val="24"/>
          <w:lang w:val="en-US"/>
        </w:rPr>
      </w:pPr>
      <w:r w:rsidRPr="00E4552E">
        <w:rPr>
          <w:rFonts w:ascii="Times New Roman" w:hAnsi="Times New Roman" w:cs="Times New Roman"/>
          <w:sz w:val="24"/>
          <w:szCs w:val="24"/>
          <w:lang w:val="en-US"/>
        </w:rPr>
        <w:lastRenderedPageBreak/>
        <w:t>Martin, J</w:t>
      </w:r>
      <w:r w:rsidR="00BF0310" w:rsidRPr="00E4552E">
        <w:rPr>
          <w:rFonts w:ascii="Times New Roman" w:hAnsi="Times New Roman" w:cs="Times New Roman"/>
          <w:sz w:val="24"/>
          <w:szCs w:val="24"/>
          <w:lang w:val="en-US"/>
        </w:rPr>
        <w:t>., Revilla, E., Quenette, P.-Y., Allainé, d., Swenson, J.E</w:t>
      </w:r>
      <w:r w:rsidRPr="00E4552E">
        <w:rPr>
          <w:rFonts w:ascii="Times New Roman" w:hAnsi="Times New Roman" w:cs="Times New Roman"/>
          <w:sz w:val="24"/>
          <w:szCs w:val="24"/>
          <w:lang w:val="en-US"/>
        </w:rPr>
        <w:t xml:space="preserve">. 2010. </w:t>
      </w:r>
      <w:r w:rsidRPr="006A6C1A">
        <w:rPr>
          <w:rFonts w:ascii="Times New Roman" w:hAnsi="Times New Roman" w:cs="Times New Roman"/>
          <w:sz w:val="24"/>
          <w:szCs w:val="24"/>
          <w:lang w:val="en-US"/>
        </w:rPr>
        <w:t>Coping with human disturbance: spatial and temporal tactics of the brown bear (</w:t>
      </w:r>
      <w:r w:rsidRPr="006A6C1A">
        <w:rPr>
          <w:rFonts w:ascii="Times New Roman" w:hAnsi="Times New Roman" w:cs="Times New Roman"/>
          <w:i/>
          <w:sz w:val="24"/>
          <w:szCs w:val="24"/>
          <w:lang w:val="en-US"/>
        </w:rPr>
        <w:t>Ursus arctos</w:t>
      </w:r>
      <w:r w:rsidRPr="006A6C1A">
        <w:rPr>
          <w:rFonts w:ascii="Times New Roman" w:hAnsi="Times New Roman" w:cs="Times New Roman"/>
          <w:sz w:val="24"/>
          <w:szCs w:val="24"/>
          <w:lang w:val="en-US"/>
        </w:rPr>
        <w:t>). Can</w:t>
      </w:r>
      <w:r w:rsidR="00BF0310" w:rsidRPr="006A6C1A">
        <w:rPr>
          <w:rFonts w:ascii="Times New Roman" w:hAnsi="Times New Roman" w:cs="Times New Roman"/>
          <w:sz w:val="24"/>
          <w:szCs w:val="24"/>
          <w:lang w:val="en-US"/>
        </w:rPr>
        <w:t>adian Journal of Zoology</w:t>
      </w:r>
      <w:r w:rsidRPr="006A6C1A">
        <w:rPr>
          <w:rFonts w:ascii="Times New Roman" w:hAnsi="Times New Roman" w:cs="Times New Roman"/>
          <w:sz w:val="24"/>
          <w:szCs w:val="24"/>
          <w:lang w:val="en-US"/>
        </w:rPr>
        <w:t xml:space="preserve"> 88: 875–883. </w:t>
      </w:r>
    </w:p>
    <w:p w14:paraId="49988891" w14:textId="27A09F92" w:rsidR="00503FFD" w:rsidRPr="006A6C1A" w:rsidRDefault="00503FFD" w:rsidP="00E4552E">
      <w:pPr>
        <w:ind w:left="706" w:hanging="706"/>
        <w:jc w:val="both"/>
        <w:rPr>
          <w:rFonts w:ascii="Times New Roman" w:hAnsi="Times New Roman" w:cs="Times New Roman"/>
          <w:sz w:val="24"/>
          <w:szCs w:val="24"/>
          <w:lang w:val="en-US"/>
        </w:rPr>
      </w:pPr>
      <w:r w:rsidRPr="006A6C1A">
        <w:rPr>
          <w:rFonts w:ascii="Times New Roman" w:hAnsi="Times New Roman" w:cs="Times New Roman"/>
          <w:sz w:val="24"/>
          <w:szCs w:val="24"/>
          <w:lang w:val="en-US"/>
        </w:rPr>
        <w:t>Mattson, D. J.</w:t>
      </w:r>
      <w:r w:rsidR="00BF0310" w:rsidRPr="006A6C1A">
        <w:rPr>
          <w:rFonts w:ascii="Times New Roman" w:hAnsi="Times New Roman" w:cs="Times New Roman"/>
          <w:sz w:val="24"/>
          <w:szCs w:val="24"/>
          <w:lang w:val="en-US"/>
        </w:rPr>
        <w:t>, Blanchard, B.M.,</w:t>
      </w:r>
      <w:r w:rsidR="005B6D8D" w:rsidRPr="006A6C1A">
        <w:rPr>
          <w:rFonts w:ascii="Times New Roman" w:hAnsi="Times New Roman" w:cs="Times New Roman"/>
          <w:sz w:val="24"/>
          <w:szCs w:val="24"/>
          <w:lang w:val="en-US"/>
        </w:rPr>
        <w:t xml:space="preserve"> Knight,</w:t>
      </w:r>
      <w:r w:rsidR="00BF0310" w:rsidRPr="006A6C1A">
        <w:rPr>
          <w:rFonts w:ascii="Times New Roman" w:hAnsi="Times New Roman" w:cs="Times New Roman"/>
          <w:sz w:val="24"/>
          <w:szCs w:val="24"/>
          <w:lang w:val="en-US"/>
        </w:rPr>
        <w:t xml:space="preserve"> </w:t>
      </w:r>
      <w:r w:rsidR="005B6D8D" w:rsidRPr="006A6C1A">
        <w:rPr>
          <w:rFonts w:ascii="Times New Roman" w:hAnsi="Times New Roman" w:cs="Times New Roman"/>
          <w:sz w:val="24"/>
          <w:szCs w:val="24"/>
          <w:lang w:val="en-US"/>
        </w:rPr>
        <w:t>R.R</w:t>
      </w:r>
      <w:r w:rsidRPr="006A6C1A">
        <w:rPr>
          <w:rFonts w:ascii="Times New Roman" w:hAnsi="Times New Roman" w:cs="Times New Roman"/>
          <w:sz w:val="24"/>
          <w:szCs w:val="24"/>
          <w:lang w:val="en-US"/>
        </w:rPr>
        <w:t>. 1991. Food habits of Yellowst</w:t>
      </w:r>
      <w:r w:rsidR="005B6D8D" w:rsidRPr="006A6C1A">
        <w:rPr>
          <w:rFonts w:ascii="Times New Roman" w:hAnsi="Times New Roman" w:cs="Times New Roman"/>
          <w:sz w:val="24"/>
          <w:szCs w:val="24"/>
          <w:lang w:val="en-US"/>
        </w:rPr>
        <w:t>one grizzly bears, 1977–1987. Canadian Journal of Zoology</w:t>
      </w:r>
      <w:r w:rsidRPr="006A6C1A">
        <w:rPr>
          <w:rFonts w:ascii="Times New Roman" w:hAnsi="Times New Roman" w:cs="Times New Roman"/>
          <w:sz w:val="24"/>
          <w:szCs w:val="24"/>
          <w:lang w:val="en-US"/>
        </w:rPr>
        <w:t xml:space="preserve"> 69: 1619–1629.</w:t>
      </w:r>
    </w:p>
    <w:p w14:paraId="59B86594" w14:textId="218E4AA7" w:rsidR="00503FFD" w:rsidRPr="006A6C1A" w:rsidRDefault="00503FFD" w:rsidP="00E4552E">
      <w:pPr>
        <w:ind w:left="706" w:hanging="706"/>
        <w:jc w:val="both"/>
        <w:rPr>
          <w:rStyle w:val="Hyperlink"/>
          <w:rFonts w:ascii="Times New Roman" w:hAnsi="Times New Roman" w:cs="Times New Roman"/>
          <w:sz w:val="24"/>
          <w:szCs w:val="24"/>
          <w:shd w:val="clear" w:color="auto" w:fill="FFFFFF"/>
          <w:lang w:val="en-US"/>
        </w:rPr>
      </w:pPr>
      <w:r w:rsidRPr="006A6C1A">
        <w:rPr>
          <w:rFonts w:ascii="Times New Roman" w:hAnsi="Times New Roman" w:cs="Times New Roman"/>
          <w:sz w:val="24"/>
          <w:szCs w:val="24"/>
          <w:lang w:val="en-US"/>
        </w:rPr>
        <w:t xml:space="preserve">Moran, </w:t>
      </w:r>
      <w:r w:rsidR="0038376E" w:rsidRPr="006A6C1A">
        <w:rPr>
          <w:rFonts w:ascii="Times New Roman" w:hAnsi="Times New Roman" w:cs="Times New Roman"/>
          <w:sz w:val="24"/>
          <w:szCs w:val="24"/>
          <w:lang w:val="en-US"/>
        </w:rPr>
        <w:t>M.</w:t>
      </w:r>
      <w:r w:rsidRPr="006A6C1A">
        <w:rPr>
          <w:rFonts w:ascii="Times New Roman" w:hAnsi="Times New Roman" w:cs="Times New Roman"/>
          <w:sz w:val="24"/>
          <w:szCs w:val="24"/>
          <w:lang w:val="en-US"/>
        </w:rPr>
        <w:t>D.</w:t>
      </w:r>
      <w:r w:rsidR="0038376E" w:rsidRPr="006A6C1A">
        <w:rPr>
          <w:rFonts w:ascii="Times New Roman" w:hAnsi="Times New Roman" w:cs="Times New Roman"/>
          <w:sz w:val="24"/>
          <w:szCs w:val="24"/>
          <w:lang w:val="en-US"/>
        </w:rPr>
        <w:t xml:space="preserve"> 2003. </w:t>
      </w:r>
      <w:r w:rsidRPr="006A6C1A">
        <w:rPr>
          <w:rFonts w:ascii="Times New Roman" w:hAnsi="Times New Roman" w:cs="Times New Roman"/>
          <w:sz w:val="24"/>
          <w:szCs w:val="24"/>
          <w:lang w:val="en-US"/>
        </w:rPr>
        <w:t>Arguments for Rejecting the Sequential Bonferroni in Ecological Studies. </w:t>
      </w:r>
      <w:r w:rsidR="005B6D8D" w:rsidRPr="006A6C1A">
        <w:rPr>
          <w:rFonts w:ascii="Times New Roman" w:hAnsi="Times New Roman" w:cs="Times New Roman"/>
          <w:sz w:val="24"/>
          <w:szCs w:val="24"/>
          <w:lang w:val="en-US"/>
        </w:rPr>
        <w:t>Oikos 100</w:t>
      </w:r>
      <w:r w:rsidRPr="006A6C1A">
        <w:rPr>
          <w:rFonts w:ascii="Times New Roman" w:hAnsi="Times New Roman" w:cs="Times New Roman"/>
          <w:color w:val="222222"/>
          <w:sz w:val="24"/>
          <w:szCs w:val="24"/>
          <w:shd w:val="clear" w:color="auto" w:fill="FFFFFF"/>
          <w:lang w:val="en-US"/>
        </w:rPr>
        <w:t>: 403-05</w:t>
      </w:r>
      <w:r w:rsidR="0038376E" w:rsidRPr="006A6C1A">
        <w:rPr>
          <w:rFonts w:ascii="Times New Roman" w:hAnsi="Times New Roman" w:cs="Times New Roman"/>
          <w:color w:val="222222"/>
          <w:sz w:val="24"/>
          <w:szCs w:val="24"/>
          <w:shd w:val="clear" w:color="auto" w:fill="FFFFFF"/>
          <w:lang w:val="en-US"/>
        </w:rPr>
        <w:t>.</w:t>
      </w:r>
    </w:p>
    <w:p w14:paraId="3B5663E9" w14:textId="3AA2F85F" w:rsidR="001120B5" w:rsidRDefault="001120B5" w:rsidP="00E4552E">
      <w:pPr>
        <w:ind w:left="706" w:hanging="706"/>
        <w:jc w:val="both"/>
        <w:rPr>
          <w:rFonts w:ascii="Times New Roman" w:hAnsi="Times New Roman" w:cs="Times New Roman"/>
          <w:sz w:val="24"/>
          <w:szCs w:val="24"/>
          <w:lang w:val="en-US"/>
        </w:rPr>
      </w:pPr>
      <w:r>
        <w:rPr>
          <w:rFonts w:ascii="Times New Roman" w:hAnsi="Times New Roman" w:cs="Times New Roman"/>
          <w:sz w:val="24"/>
          <w:szCs w:val="24"/>
          <w:lang w:val="en-US"/>
        </w:rPr>
        <w:t>Norris, J.J. 1943. Botanical analyses of stomach contents as a method of determining forage consumption of range sheep. Ecological Society of America 24: 244-251.</w:t>
      </w:r>
    </w:p>
    <w:p w14:paraId="42E5FA0A" w14:textId="2BE2EACC" w:rsidR="004C75B1" w:rsidRPr="006A6C1A" w:rsidRDefault="0038376E" w:rsidP="00E4552E">
      <w:pPr>
        <w:ind w:left="706" w:hanging="706"/>
        <w:jc w:val="both"/>
        <w:rPr>
          <w:rFonts w:ascii="Times New Roman" w:hAnsi="Times New Roman" w:cs="Times New Roman"/>
          <w:sz w:val="24"/>
          <w:szCs w:val="24"/>
          <w:lang w:val="en-US"/>
        </w:rPr>
      </w:pPr>
      <w:r w:rsidRPr="006A6C1A">
        <w:rPr>
          <w:rFonts w:ascii="Times New Roman" w:hAnsi="Times New Roman" w:cs="Times New Roman"/>
          <w:sz w:val="24"/>
          <w:szCs w:val="24"/>
          <w:lang w:val="en-US"/>
        </w:rPr>
        <w:t xml:space="preserve">Opseth, O. </w:t>
      </w:r>
      <w:r w:rsidR="004C75B1" w:rsidRPr="006A6C1A">
        <w:rPr>
          <w:rFonts w:ascii="Times New Roman" w:hAnsi="Times New Roman" w:cs="Times New Roman"/>
          <w:sz w:val="24"/>
          <w:szCs w:val="24"/>
          <w:lang w:val="en-US"/>
        </w:rPr>
        <w:t>1998</w:t>
      </w:r>
      <w:r w:rsidRPr="006A6C1A">
        <w:rPr>
          <w:rFonts w:ascii="Times New Roman" w:hAnsi="Times New Roman" w:cs="Times New Roman"/>
          <w:sz w:val="24"/>
          <w:szCs w:val="24"/>
          <w:lang w:val="en-US"/>
        </w:rPr>
        <w:t>. Brown bear (</w:t>
      </w:r>
      <w:r w:rsidRPr="006A6C1A">
        <w:rPr>
          <w:rFonts w:ascii="Times New Roman" w:hAnsi="Times New Roman" w:cs="Times New Roman"/>
          <w:i/>
          <w:sz w:val="24"/>
          <w:szCs w:val="24"/>
          <w:lang w:val="en-US"/>
        </w:rPr>
        <w:t>Ursus arctos</w:t>
      </w:r>
      <w:r w:rsidRPr="006A6C1A">
        <w:rPr>
          <w:rFonts w:ascii="Times New Roman" w:hAnsi="Times New Roman" w:cs="Times New Roman"/>
          <w:sz w:val="24"/>
          <w:szCs w:val="24"/>
          <w:lang w:val="en-US"/>
        </w:rPr>
        <w:t>) in Trysil, south Norway 1973. Norwegian Journal of Zoology 23: 243-260</w:t>
      </w:r>
      <w:r w:rsidR="00AC1D3E">
        <w:rPr>
          <w:rFonts w:ascii="Times New Roman" w:hAnsi="Times New Roman" w:cs="Times New Roman"/>
          <w:sz w:val="24"/>
          <w:szCs w:val="24"/>
          <w:lang w:val="en-US"/>
        </w:rPr>
        <w:t>.</w:t>
      </w:r>
    </w:p>
    <w:p w14:paraId="0BB630A5" w14:textId="1EBA8933" w:rsidR="004C75B1" w:rsidRPr="006A6C1A" w:rsidRDefault="005B6D8D" w:rsidP="00E4552E">
      <w:pPr>
        <w:ind w:left="706" w:hanging="706"/>
        <w:jc w:val="both"/>
        <w:rPr>
          <w:rFonts w:ascii="Times New Roman" w:hAnsi="Times New Roman" w:cs="Times New Roman"/>
          <w:sz w:val="24"/>
          <w:szCs w:val="24"/>
          <w:lang w:val="en-US"/>
        </w:rPr>
      </w:pPr>
      <w:r w:rsidRPr="006A6C1A">
        <w:rPr>
          <w:rFonts w:ascii="Times New Roman" w:hAnsi="Times New Roman" w:cs="Times New Roman"/>
          <w:sz w:val="24"/>
          <w:szCs w:val="24"/>
          <w:lang w:val="en-US"/>
        </w:rPr>
        <w:t>Persson, I.-L., Wilkan, S., Swenson, J.E., Mysterud, I</w:t>
      </w:r>
      <w:r w:rsidR="003611A6" w:rsidRPr="006A6C1A">
        <w:rPr>
          <w:rFonts w:ascii="Times New Roman" w:hAnsi="Times New Roman" w:cs="Times New Roman"/>
          <w:sz w:val="24"/>
          <w:szCs w:val="24"/>
          <w:lang w:val="en-US"/>
        </w:rPr>
        <w:t xml:space="preserve">. 2001. The diet of the brown bear </w:t>
      </w:r>
      <w:r w:rsidR="003611A6" w:rsidRPr="006A6C1A">
        <w:rPr>
          <w:rFonts w:ascii="Times New Roman" w:hAnsi="Times New Roman" w:cs="Times New Roman"/>
          <w:i/>
          <w:sz w:val="24"/>
          <w:szCs w:val="24"/>
          <w:lang w:val="en-US"/>
        </w:rPr>
        <w:t>Ursus arctos</w:t>
      </w:r>
      <w:r w:rsidR="003611A6" w:rsidRPr="006A6C1A">
        <w:rPr>
          <w:rFonts w:ascii="Times New Roman" w:hAnsi="Times New Roman" w:cs="Times New Roman"/>
          <w:sz w:val="24"/>
          <w:szCs w:val="24"/>
          <w:lang w:val="en-US"/>
        </w:rPr>
        <w:t xml:space="preserve"> in the Pasvik Valley, northeastern Norway. </w:t>
      </w:r>
      <w:r w:rsidRPr="006A6C1A">
        <w:rPr>
          <w:rFonts w:ascii="Times New Roman" w:hAnsi="Times New Roman" w:cs="Times New Roman"/>
          <w:sz w:val="24"/>
          <w:szCs w:val="24"/>
          <w:lang w:val="en-US"/>
        </w:rPr>
        <w:t>Wildlife Biology</w:t>
      </w:r>
      <w:r w:rsidR="003611A6" w:rsidRPr="006A6C1A">
        <w:rPr>
          <w:rFonts w:ascii="Times New Roman" w:hAnsi="Times New Roman" w:cs="Times New Roman"/>
          <w:sz w:val="24"/>
          <w:szCs w:val="24"/>
          <w:lang w:val="en-US"/>
        </w:rPr>
        <w:t xml:space="preserve"> 7: 27–37. </w:t>
      </w:r>
    </w:p>
    <w:p w14:paraId="280AF8CD" w14:textId="7699873D" w:rsidR="00503FFD" w:rsidRPr="006A6C1A" w:rsidRDefault="003611A6" w:rsidP="00E4552E">
      <w:pPr>
        <w:ind w:left="706" w:hanging="706"/>
        <w:jc w:val="both"/>
        <w:rPr>
          <w:rFonts w:ascii="Times New Roman" w:hAnsi="Times New Roman" w:cs="Times New Roman"/>
          <w:sz w:val="24"/>
          <w:szCs w:val="24"/>
          <w:lang w:val="en-US"/>
        </w:rPr>
      </w:pPr>
      <w:r w:rsidRPr="006A6C1A">
        <w:rPr>
          <w:rFonts w:ascii="Times New Roman" w:hAnsi="Times New Roman" w:cs="Times New Roman"/>
          <w:sz w:val="24"/>
          <w:szCs w:val="24"/>
          <w:lang w:val="en-US"/>
        </w:rPr>
        <w:t xml:space="preserve">Putman, R. J. 1984. Facts from faeces. </w:t>
      </w:r>
      <w:r w:rsidR="005B6D8D" w:rsidRPr="006A6C1A">
        <w:rPr>
          <w:rFonts w:ascii="Times New Roman" w:hAnsi="Times New Roman" w:cs="Times New Roman"/>
          <w:sz w:val="24"/>
          <w:szCs w:val="24"/>
          <w:lang w:val="en-US"/>
        </w:rPr>
        <w:t>Mammal Review</w:t>
      </w:r>
      <w:r w:rsidRPr="00E4552E">
        <w:rPr>
          <w:rFonts w:ascii="Times New Roman" w:hAnsi="Times New Roman" w:cs="Times New Roman"/>
          <w:sz w:val="24"/>
          <w:szCs w:val="24"/>
          <w:lang w:val="en-US"/>
        </w:rPr>
        <w:t xml:space="preserve"> 14: 79–97</w:t>
      </w:r>
      <w:r w:rsidR="00AC1D3E" w:rsidRPr="00E4552E">
        <w:rPr>
          <w:rFonts w:ascii="Times New Roman" w:hAnsi="Times New Roman" w:cs="Times New Roman"/>
          <w:sz w:val="24"/>
          <w:szCs w:val="24"/>
          <w:lang w:val="en-US"/>
        </w:rPr>
        <w:t>.</w:t>
      </w:r>
    </w:p>
    <w:p w14:paraId="1BC5FF5F" w14:textId="1B528DA9" w:rsidR="00486BAC" w:rsidRPr="006A6C1A" w:rsidRDefault="00486BAC" w:rsidP="00E4552E">
      <w:pPr>
        <w:ind w:left="706" w:hanging="706"/>
        <w:jc w:val="both"/>
        <w:rPr>
          <w:rFonts w:ascii="Times New Roman" w:hAnsi="Times New Roman" w:cs="Times New Roman"/>
          <w:sz w:val="24"/>
          <w:szCs w:val="24"/>
          <w:lang w:val="en-US"/>
        </w:rPr>
      </w:pPr>
      <w:r w:rsidRPr="006A6C1A">
        <w:rPr>
          <w:rFonts w:ascii="Times New Roman" w:hAnsi="Times New Roman" w:cs="Times New Roman"/>
          <w:sz w:val="24"/>
          <w:szCs w:val="24"/>
          <w:lang w:val="en-US"/>
        </w:rPr>
        <w:t>R Core Team (2017). R: A language and environment for statistical</w:t>
      </w:r>
      <w:r w:rsidR="006A6C1A">
        <w:rPr>
          <w:rFonts w:ascii="Times New Roman" w:hAnsi="Times New Roman" w:cs="Times New Roman"/>
          <w:sz w:val="24"/>
          <w:szCs w:val="24"/>
          <w:lang w:val="en-US"/>
        </w:rPr>
        <w:t xml:space="preserve"> </w:t>
      </w:r>
      <w:r w:rsidRPr="006A6C1A">
        <w:rPr>
          <w:rFonts w:ascii="Times New Roman" w:hAnsi="Times New Roman" w:cs="Times New Roman"/>
          <w:sz w:val="24"/>
          <w:szCs w:val="24"/>
          <w:lang w:val="en-US"/>
        </w:rPr>
        <w:t>computing. R Foundation for Statistical Computing, Vienna, Austria.</w:t>
      </w:r>
      <w:r w:rsidR="006A6C1A">
        <w:rPr>
          <w:rFonts w:ascii="Times New Roman" w:hAnsi="Times New Roman" w:cs="Times New Roman"/>
          <w:sz w:val="24"/>
          <w:szCs w:val="24"/>
          <w:lang w:val="en-US"/>
        </w:rPr>
        <w:t xml:space="preserve"> </w:t>
      </w:r>
      <w:r w:rsidRPr="006A6C1A">
        <w:rPr>
          <w:rFonts w:ascii="Times New Roman" w:hAnsi="Times New Roman" w:cs="Times New Roman"/>
          <w:sz w:val="24"/>
          <w:szCs w:val="24"/>
          <w:lang w:val="en-US"/>
        </w:rPr>
        <w:t>URL https://www.R-project.org/.</w:t>
      </w:r>
    </w:p>
    <w:p w14:paraId="6774E9B4" w14:textId="36DA7C76" w:rsidR="004C75B1" w:rsidRPr="006A6C1A" w:rsidRDefault="004C75B1" w:rsidP="00E4552E">
      <w:pPr>
        <w:ind w:left="706" w:hanging="706"/>
        <w:jc w:val="both"/>
        <w:rPr>
          <w:rFonts w:ascii="Times New Roman" w:hAnsi="Times New Roman" w:cs="Times New Roman"/>
          <w:sz w:val="24"/>
          <w:szCs w:val="24"/>
          <w:lang w:val="en-US"/>
        </w:rPr>
      </w:pPr>
      <w:r w:rsidRPr="00AC1D3E">
        <w:rPr>
          <w:rFonts w:ascii="Times New Roman" w:hAnsi="Times New Roman" w:cs="Times New Roman"/>
          <w:sz w:val="24"/>
          <w:szCs w:val="24"/>
          <w:lang w:val="en-US"/>
        </w:rPr>
        <w:t>Sagør,</w:t>
      </w:r>
      <w:r w:rsidR="0038376E" w:rsidRPr="00AC1D3E">
        <w:rPr>
          <w:rFonts w:ascii="Times New Roman" w:hAnsi="Times New Roman" w:cs="Times New Roman"/>
          <w:sz w:val="24"/>
          <w:szCs w:val="24"/>
          <w:lang w:val="en-US"/>
        </w:rPr>
        <w:t xml:space="preserve"> J.T.,</w:t>
      </w:r>
      <w:r w:rsidRPr="00AC1D3E">
        <w:rPr>
          <w:rFonts w:ascii="Times New Roman" w:hAnsi="Times New Roman" w:cs="Times New Roman"/>
          <w:sz w:val="24"/>
          <w:szCs w:val="24"/>
          <w:lang w:val="en-US"/>
        </w:rPr>
        <w:t xml:space="preserve"> S</w:t>
      </w:r>
      <w:r w:rsidR="00243B70" w:rsidRPr="00AC1D3E">
        <w:rPr>
          <w:rFonts w:ascii="Times New Roman" w:hAnsi="Times New Roman" w:cs="Times New Roman"/>
          <w:sz w:val="24"/>
          <w:szCs w:val="24"/>
          <w:lang w:val="en-US"/>
        </w:rPr>
        <w:t>we</w:t>
      </w:r>
      <w:r w:rsidRPr="00AC1D3E">
        <w:rPr>
          <w:rFonts w:ascii="Times New Roman" w:hAnsi="Times New Roman" w:cs="Times New Roman"/>
          <w:sz w:val="24"/>
          <w:szCs w:val="24"/>
          <w:lang w:val="en-US"/>
        </w:rPr>
        <w:t>nson</w:t>
      </w:r>
      <w:r w:rsidR="0038376E" w:rsidRPr="00AC1D3E">
        <w:rPr>
          <w:rFonts w:ascii="Times New Roman" w:hAnsi="Times New Roman" w:cs="Times New Roman"/>
          <w:sz w:val="24"/>
          <w:szCs w:val="24"/>
          <w:lang w:val="en-US"/>
        </w:rPr>
        <w:t xml:space="preserve"> J.E.</w:t>
      </w:r>
      <w:r w:rsidRPr="00AC1D3E">
        <w:rPr>
          <w:rFonts w:ascii="Times New Roman" w:hAnsi="Times New Roman" w:cs="Times New Roman"/>
          <w:sz w:val="24"/>
          <w:szCs w:val="24"/>
          <w:lang w:val="en-US"/>
        </w:rPr>
        <w:t xml:space="preserve"> &amp; Røskaft</w:t>
      </w:r>
      <w:r w:rsidR="0038376E" w:rsidRPr="00AC1D3E">
        <w:rPr>
          <w:rFonts w:ascii="Times New Roman" w:hAnsi="Times New Roman" w:cs="Times New Roman"/>
          <w:sz w:val="24"/>
          <w:szCs w:val="24"/>
          <w:lang w:val="en-US"/>
        </w:rPr>
        <w:t>, E.</w:t>
      </w:r>
      <w:r w:rsidRPr="00AC1D3E">
        <w:rPr>
          <w:rFonts w:ascii="Times New Roman" w:hAnsi="Times New Roman" w:cs="Times New Roman"/>
          <w:sz w:val="24"/>
          <w:szCs w:val="24"/>
          <w:lang w:val="en-US"/>
        </w:rPr>
        <w:t xml:space="preserve"> 1997</w:t>
      </w:r>
      <w:r w:rsidR="0038376E" w:rsidRPr="00AC1D3E">
        <w:rPr>
          <w:rFonts w:ascii="Times New Roman" w:hAnsi="Times New Roman" w:cs="Times New Roman"/>
          <w:sz w:val="24"/>
          <w:szCs w:val="24"/>
          <w:lang w:val="en-US"/>
        </w:rPr>
        <w:t xml:space="preserve">. </w:t>
      </w:r>
      <w:r w:rsidR="0038376E" w:rsidRPr="006A6C1A">
        <w:rPr>
          <w:rFonts w:ascii="Times New Roman" w:hAnsi="Times New Roman" w:cs="Times New Roman"/>
          <w:sz w:val="24"/>
          <w:szCs w:val="24"/>
          <w:lang w:val="en-US"/>
        </w:rPr>
        <w:t xml:space="preserve">Compatibility of brown bears </w:t>
      </w:r>
      <w:r w:rsidR="0038376E" w:rsidRPr="006A6C1A">
        <w:rPr>
          <w:rFonts w:ascii="Times New Roman" w:hAnsi="Times New Roman" w:cs="Times New Roman"/>
          <w:i/>
          <w:sz w:val="24"/>
          <w:szCs w:val="24"/>
          <w:lang w:val="en-US"/>
        </w:rPr>
        <w:t>Ursus arctos</w:t>
      </w:r>
      <w:r w:rsidR="0038376E" w:rsidRPr="006A6C1A">
        <w:rPr>
          <w:rFonts w:ascii="Times New Roman" w:hAnsi="Times New Roman" w:cs="Times New Roman"/>
          <w:sz w:val="24"/>
          <w:szCs w:val="24"/>
          <w:lang w:val="en-US"/>
        </w:rPr>
        <w:t xml:space="preserve"> and the free-ranging sheep in Norway. Biological Conservation 81: 91-95</w:t>
      </w:r>
      <w:r w:rsidR="00AC1D3E">
        <w:rPr>
          <w:rFonts w:ascii="Times New Roman" w:hAnsi="Times New Roman" w:cs="Times New Roman"/>
          <w:sz w:val="24"/>
          <w:szCs w:val="24"/>
          <w:lang w:val="en-US"/>
        </w:rPr>
        <w:t>.</w:t>
      </w:r>
    </w:p>
    <w:p w14:paraId="56ABB948" w14:textId="1B82A124" w:rsidR="00AC1D3E" w:rsidRPr="00AC1D3E" w:rsidRDefault="00AC1D3E" w:rsidP="00E4552E">
      <w:pPr>
        <w:ind w:left="706" w:hanging="706"/>
        <w:jc w:val="both"/>
        <w:rPr>
          <w:rFonts w:ascii="Times New Roman" w:hAnsi="Times New Roman" w:cs="Times New Roman"/>
          <w:sz w:val="24"/>
          <w:szCs w:val="24"/>
          <w:lang w:val="en-US"/>
        </w:rPr>
      </w:pPr>
      <w:r w:rsidRPr="00AC1D3E">
        <w:rPr>
          <w:rFonts w:ascii="Times New Roman" w:hAnsi="Times New Roman" w:cs="Times New Roman"/>
          <w:sz w:val="24"/>
          <w:szCs w:val="24"/>
          <w:lang w:val="en-US"/>
        </w:rPr>
        <w:t>Stenset, N.E., Lutnæs, P.N., Bjarndóttir, V.,</w:t>
      </w:r>
      <w:r>
        <w:rPr>
          <w:rFonts w:ascii="Times New Roman" w:hAnsi="Times New Roman" w:cs="Times New Roman"/>
          <w:sz w:val="24"/>
          <w:szCs w:val="24"/>
          <w:lang w:val="en-US"/>
        </w:rPr>
        <w:t xml:space="preserve"> Dahle, B., Fossum, K.H., Jigsved, P., Johansen, T., Neumann, W., Opseth, Ole., Rønning, O., Steyaert, S.M.J.G., Zedrosser, A., Brunberg, S., Swenson, J.E. 2016. Wildlife Biology 22: 107-116.</w:t>
      </w:r>
    </w:p>
    <w:p w14:paraId="46FF3AF4" w14:textId="0E25AEB3" w:rsidR="00D731A8" w:rsidRPr="006A6C1A" w:rsidRDefault="00D731A8" w:rsidP="00E4552E">
      <w:pPr>
        <w:ind w:left="706" w:hanging="706"/>
        <w:jc w:val="both"/>
        <w:rPr>
          <w:rFonts w:ascii="Times New Roman" w:hAnsi="Times New Roman" w:cs="Times New Roman"/>
          <w:sz w:val="24"/>
          <w:szCs w:val="24"/>
          <w:lang w:val="en-US"/>
        </w:rPr>
      </w:pPr>
      <w:r w:rsidRPr="006A6C1A">
        <w:rPr>
          <w:rFonts w:ascii="Times New Roman" w:hAnsi="Times New Roman" w:cs="Times New Roman"/>
          <w:sz w:val="24"/>
          <w:szCs w:val="24"/>
          <w:lang w:val="en-US"/>
        </w:rPr>
        <w:t>Steyaert</w:t>
      </w:r>
      <w:r w:rsidR="00AC1D3E">
        <w:rPr>
          <w:rFonts w:ascii="Times New Roman" w:hAnsi="Times New Roman" w:cs="Times New Roman"/>
          <w:sz w:val="24"/>
          <w:szCs w:val="24"/>
          <w:lang w:val="en-US"/>
        </w:rPr>
        <w:t>,</w:t>
      </w:r>
      <w:r w:rsidRPr="006A6C1A">
        <w:rPr>
          <w:rFonts w:ascii="Times New Roman" w:hAnsi="Times New Roman" w:cs="Times New Roman"/>
          <w:sz w:val="24"/>
          <w:szCs w:val="24"/>
          <w:lang w:val="en-US"/>
        </w:rPr>
        <w:t xml:space="preserve"> </w:t>
      </w:r>
      <w:r w:rsidR="006D56E0" w:rsidRPr="006A6C1A">
        <w:rPr>
          <w:rFonts w:ascii="Times New Roman" w:hAnsi="Times New Roman" w:cs="Times New Roman"/>
          <w:sz w:val="24"/>
          <w:szCs w:val="24"/>
          <w:lang w:val="en-US"/>
        </w:rPr>
        <w:t>S</w:t>
      </w:r>
      <w:r w:rsidRPr="006A6C1A">
        <w:rPr>
          <w:rFonts w:ascii="Times New Roman" w:hAnsi="Times New Roman" w:cs="Times New Roman"/>
          <w:sz w:val="24"/>
          <w:szCs w:val="24"/>
          <w:lang w:val="en-US"/>
        </w:rPr>
        <w:t>.</w:t>
      </w:r>
      <w:r w:rsidR="006D56E0" w:rsidRPr="006A6C1A">
        <w:rPr>
          <w:rFonts w:ascii="Times New Roman" w:hAnsi="Times New Roman" w:cs="Times New Roman"/>
          <w:sz w:val="24"/>
          <w:szCs w:val="24"/>
          <w:lang w:val="en-US"/>
        </w:rPr>
        <w:t>M.J.G., Hütter, F.J., Elfström, M., Zedrosser, A., Hackländer, K., Lê, M.H., Windisch, W.M., Swenson, J.E.</w:t>
      </w:r>
      <w:r w:rsidR="00E056BC" w:rsidRPr="006A6C1A">
        <w:rPr>
          <w:rFonts w:ascii="Times New Roman" w:hAnsi="Times New Roman" w:cs="Times New Roman"/>
          <w:sz w:val="24"/>
          <w:szCs w:val="24"/>
          <w:lang w:val="en-US"/>
        </w:rPr>
        <w:t>, Isaksson, T.</w:t>
      </w:r>
      <w:r w:rsidRPr="006A6C1A">
        <w:rPr>
          <w:rFonts w:ascii="Times New Roman" w:hAnsi="Times New Roman" w:cs="Times New Roman"/>
          <w:sz w:val="24"/>
          <w:szCs w:val="24"/>
          <w:lang w:val="en-US"/>
        </w:rPr>
        <w:t xml:space="preserve"> 2012</w:t>
      </w:r>
      <w:r w:rsidR="00AC34A5" w:rsidRPr="006A6C1A">
        <w:rPr>
          <w:rFonts w:ascii="Times New Roman" w:hAnsi="Times New Roman" w:cs="Times New Roman"/>
          <w:sz w:val="24"/>
          <w:szCs w:val="24"/>
          <w:lang w:val="en-US"/>
        </w:rPr>
        <w:t>. Wildlife Biology 18</w:t>
      </w:r>
      <w:r w:rsidR="00E056BC" w:rsidRPr="006A6C1A">
        <w:rPr>
          <w:rFonts w:ascii="Times New Roman" w:hAnsi="Times New Roman" w:cs="Times New Roman"/>
          <w:sz w:val="24"/>
          <w:szCs w:val="24"/>
          <w:lang w:val="en-US"/>
        </w:rPr>
        <w:t>: 431-438.</w:t>
      </w:r>
    </w:p>
    <w:p w14:paraId="576C9E8A" w14:textId="0119E580" w:rsidR="00C46AD0" w:rsidRPr="006A6C1A" w:rsidRDefault="00C46AD0" w:rsidP="00E4552E">
      <w:pPr>
        <w:ind w:left="706" w:hanging="706"/>
        <w:jc w:val="both"/>
        <w:rPr>
          <w:rFonts w:ascii="Times New Roman" w:hAnsi="Times New Roman" w:cs="Times New Roman"/>
          <w:sz w:val="24"/>
          <w:szCs w:val="24"/>
          <w:lang w:val="en-US"/>
        </w:rPr>
      </w:pPr>
      <w:r w:rsidRPr="007A4605">
        <w:rPr>
          <w:rFonts w:ascii="Times New Roman" w:hAnsi="Times New Roman" w:cs="Times New Roman"/>
          <w:sz w:val="24"/>
          <w:szCs w:val="24"/>
          <w:lang w:val="en-US"/>
        </w:rPr>
        <w:t>S</w:t>
      </w:r>
      <w:r w:rsidR="00AC1D3E" w:rsidRPr="007A4605">
        <w:rPr>
          <w:rFonts w:ascii="Times New Roman" w:hAnsi="Times New Roman" w:cs="Times New Roman"/>
          <w:sz w:val="24"/>
          <w:szCs w:val="24"/>
          <w:lang w:val="en-US"/>
        </w:rPr>
        <w:t>teyaert</w:t>
      </w:r>
      <w:r w:rsidRPr="007A4605">
        <w:rPr>
          <w:rFonts w:ascii="Times New Roman" w:hAnsi="Times New Roman" w:cs="Times New Roman"/>
          <w:sz w:val="24"/>
          <w:szCs w:val="24"/>
          <w:lang w:val="en-US"/>
        </w:rPr>
        <w:t>,</w:t>
      </w:r>
      <w:r w:rsidR="00AC1D3E" w:rsidRPr="007A4605">
        <w:rPr>
          <w:rFonts w:ascii="Times New Roman" w:hAnsi="Times New Roman" w:cs="Times New Roman"/>
          <w:sz w:val="24"/>
          <w:szCs w:val="24"/>
          <w:lang w:val="en-US"/>
        </w:rPr>
        <w:t xml:space="preserve"> </w:t>
      </w:r>
      <w:r w:rsidR="006D56E0" w:rsidRPr="007A4605">
        <w:rPr>
          <w:rFonts w:ascii="Times New Roman" w:hAnsi="Times New Roman" w:cs="Times New Roman"/>
          <w:sz w:val="24"/>
          <w:szCs w:val="24"/>
          <w:lang w:val="en-US"/>
        </w:rPr>
        <w:t>S.</w:t>
      </w:r>
      <w:r w:rsidRPr="007A4605">
        <w:rPr>
          <w:rFonts w:ascii="Times New Roman" w:hAnsi="Times New Roman" w:cs="Times New Roman"/>
          <w:sz w:val="24"/>
          <w:szCs w:val="24"/>
          <w:lang w:val="en-US"/>
        </w:rPr>
        <w:t>M.J.G. 2012</w:t>
      </w:r>
      <w:r w:rsidR="0038376E" w:rsidRPr="007A4605">
        <w:rPr>
          <w:rFonts w:ascii="Times New Roman" w:hAnsi="Times New Roman" w:cs="Times New Roman"/>
          <w:sz w:val="24"/>
          <w:szCs w:val="24"/>
          <w:lang w:val="en-US"/>
        </w:rPr>
        <w:t>.</w:t>
      </w:r>
      <w:r w:rsidRPr="007A4605">
        <w:rPr>
          <w:rFonts w:ascii="Times New Roman" w:hAnsi="Times New Roman" w:cs="Times New Roman"/>
          <w:sz w:val="24"/>
          <w:szCs w:val="24"/>
          <w:lang w:val="en-US"/>
        </w:rPr>
        <w:t xml:space="preserve"> </w:t>
      </w:r>
      <w:r w:rsidRPr="006A6C1A">
        <w:rPr>
          <w:rFonts w:ascii="Times New Roman" w:hAnsi="Times New Roman" w:cs="Times New Roman"/>
          <w:sz w:val="24"/>
          <w:szCs w:val="24"/>
          <w:lang w:val="en-US"/>
        </w:rPr>
        <w:t>Brown Bear Predation on Domestic Sheep in Central Norway</w:t>
      </w:r>
      <w:r w:rsidR="0038376E" w:rsidRPr="006A6C1A">
        <w:rPr>
          <w:rFonts w:ascii="Times New Roman" w:hAnsi="Times New Roman" w:cs="Times New Roman"/>
          <w:sz w:val="24"/>
          <w:szCs w:val="24"/>
          <w:lang w:val="en-US"/>
        </w:rPr>
        <w:t xml:space="preserve">. PhD thesis, University of Natural Resources and Life Sciences, Vienna, Austria, and Norwegian University of Life Sciences, Ås, Norway </w:t>
      </w:r>
      <w:r w:rsidRPr="006A6C1A">
        <w:rPr>
          <w:rFonts w:ascii="Times New Roman" w:hAnsi="Times New Roman" w:cs="Times New Roman"/>
          <w:sz w:val="24"/>
          <w:szCs w:val="24"/>
          <w:lang w:val="en-US"/>
        </w:rPr>
        <w:t>36</w:t>
      </w:r>
      <w:r w:rsidR="0038376E" w:rsidRPr="006A6C1A">
        <w:rPr>
          <w:rFonts w:ascii="Times New Roman" w:hAnsi="Times New Roman" w:cs="Times New Roman"/>
          <w:sz w:val="24"/>
          <w:szCs w:val="24"/>
          <w:lang w:val="en-US"/>
        </w:rPr>
        <w:t xml:space="preserve"> pp</w:t>
      </w:r>
      <w:r w:rsidRPr="006A6C1A">
        <w:rPr>
          <w:rFonts w:ascii="Times New Roman" w:hAnsi="Times New Roman" w:cs="Times New Roman"/>
          <w:sz w:val="24"/>
          <w:szCs w:val="24"/>
          <w:lang w:val="en-US"/>
        </w:rPr>
        <w:t xml:space="preserve">. </w:t>
      </w:r>
    </w:p>
    <w:p w14:paraId="45BD1892" w14:textId="5BC593A3" w:rsidR="004C75B1" w:rsidRPr="006A6C1A" w:rsidRDefault="004C75B1" w:rsidP="00E4552E">
      <w:pPr>
        <w:ind w:left="706" w:hanging="706"/>
        <w:jc w:val="both"/>
        <w:rPr>
          <w:rFonts w:ascii="Times New Roman" w:hAnsi="Times New Roman" w:cs="Times New Roman"/>
          <w:sz w:val="24"/>
          <w:szCs w:val="24"/>
          <w:lang w:val="en-US"/>
        </w:rPr>
      </w:pPr>
      <w:r w:rsidRPr="006A6C1A">
        <w:rPr>
          <w:rFonts w:ascii="Times New Roman" w:hAnsi="Times New Roman" w:cs="Times New Roman"/>
          <w:sz w:val="24"/>
          <w:szCs w:val="24"/>
          <w:lang w:val="nb-NO"/>
        </w:rPr>
        <w:t>Sæther,</w:t>
      </w:r>
      <w:r w:rsidR="0038376E" w:rsidRPr="006A6C1A">
        <w:rPr>
          <w:rFonts w:ascii="Times New Roman" w:hAnsi="Times New Roman" w:cs="Times New Roman"/>
          <w:sz w:val="24"/>
          <w:szCs w:val="24"/>
          <w:lang w:val="nb-NO"/>
        </w:rPr>
        <w:t xml:space="preserve"> B.E.,</w:t>
      </w:r>
      <w:r w:rsidRPr="006A6C1A">
        <w:rPr>
          <w:rFonts w:ascii="Times New Roman" w:hAnsi="Times New Roman" w:cs="Times New Roman"/>
          <w:sz w:val="24"/>
          <w:szCs w:val="24"/>
          <w:lang w:val="nb-NO"/>
        </w:rPr>
        <w:t xml:space="preserve"> Engen, </w:t>
      </w:r>
      <w:r w:rsidR="0038376E" w:rsidRPr="006A6C1A">
        <w:rPr>
          <w:rFonts w:ascii="Times New Roman" w:hAnsi="Times New Roman" w:cs="Times New Roman"/>
          <w:sz w:val="24"/>
          <w:szCs w:val="24"/>
          <w:lang w:val="nb-NO"/>
        </w:rPr>
        <w:t xml:space="preserve">S., </w:t>
      </w:r>
      <w:r w:rsidRPr="006A6C1A">
        <w:rPr>
          <w:rFonts w:ascii="Times New Roman" w:hAnsi="Times New Roman" w:cs="Times New Roman"/>
          <w:sz w:val="24"/>
          <w:szCs w:val="24"/>
          <w:lang w:val="nb-NO"/>
        </w:rPr>
        <w:t>S</w:t>
      </w:r>
      <w:r w:rsidR="00243B70" w:rsidRPr="006A6C1A">
        <w:rPr>
          <w:rFonts w:ascii="Times New Roman" w:hAnsi="Times New Roman" w:cs="Times New Roman"/>
          <w:sz w:val="24"/>
          <w:szCs w:val="24"/>
          <w:lang w:val="nb-NO"/>
        </w:rPr>
        <w:t>we</w:t>
      </w:r>
      <w:r w:rsidRPr="006A6C1A">
        <w:rPr>
          <w:rFonts w:ascii="Times New Roman" w:hAnsi="Times New Roman" w:cs="Times New Roman"/>
          <w:sz w:val="24"/>
          <w:szCs w:val="24"/>
          <w:lang w:val="nb-NO"/>
        </w:rPr>
        <w:t xml:space="preserve">son, </w:t>
      </w:r>
      <w:r w:rsidR="0038376E" w:rsidRPr="006A6C1A">
        <w:rPr>
          <w:rFonts w:ascii="Times New Roman" w:hAnsi="Times New Roman" w:cs="Times New Roman"/>
          <w:sz w:val="24"/>
          <w:szCs w:val="24"/>
          <w:lang w:val="nb-NO"/>
        </w:rPr>
        <w:t xml:space="preserve">J.E., </w:t>
      </w:r>
      <w:r w:rsidRPr="006A6C1A">
        <w:rPr>
          <w:rFonts w:ascii="Times New Roman" w:hAnsi="Times New Roman" w:cs="Times New Roman"/>
          <w:sz w:val="24"/>
          <w:szCs w:val="24"/>
          <w:lang w:val="nb-NO"/>
        </w:rPr>
        <w:t>Bakke</w:t>
      </w:r>
      <w:r w:rsidR="00E056BC" w:rsidRPr="006A6C1A">
        <w:rPr>
          <w:rFonts w:ascii="Times New Roman" w:hAnsi="Times New Roman" w:cs="Times New Roman"/>
          <w:sz w:val="24"/>
          <w:szCs w:val="24"/>
          <w:lang w:val="nb-NO"/>
        </w:rPr>
        <w:t xml:space="preserve"> Ø</w:t>
      </w:r>
      <w:r w:rsidR="0038376E" w:rsidRPr="006A6C1A">
        <w:rPr>
          <w:rFonts w:ascii="Times New Roman" w:hAnsi="Times New Roman" w:cs="Times New Roman"/>
          <w:sz w:val="24"/>
          <w:szCs w:val="24"/>
          <w:lang w:val="nb-NO"/>
        </w:rPr>
        <w:t>.</w:t>
      </w:r>
      <w:r w:rsidR="00E056BC" w:rsidRPr="006A6C1A">
        <w:rPr>
          <w:rFonts w:ascii="Times New Roman" w:hAnsi="Times New Roman" w:cs="Times New Roman"/>
          <w:sz w:val="24"/>
          <w:szCs w:val="24"/>
          <w:lang w:val="nb-NO"/>
        </w:rPr>
        <w:t>,</w:t>
      </w:r>
      <w:r w:rsidR="0038376E" w:rsidRPr="006A6C1A">
        <w:rPr>
          <w:rFonts w:ascii="Times New Roman" w:hAnsi="Times New Roman" w:cs="Times New Roman"/>
          <w:sz w:val="24"/>
          <w:szCs w:val="24"/>
          <w:lang w:val="nb-NO"/>
        </w:rPr>
        <w:t xml:space="preserve"> Sandegren, F. </w:t>
      </w:r>
      <w:r w:rsidRPr="006A6C1A">
        <w:rPr>
          <w:rFonts w:ascii="Times New Roman" w:hAnsi="Times New Roman" w:cs="Times New Roman"/>
          <w:sz w:val="24"/>
          <w:szCs w:val="24"/>
          <w:lang w:val="nb-NO"/>
        </w:rPr>
        <w:t>1998</w:t>
      </w:r>
      <w:r w:rsidR="0038376E" w:rsidRPr="006A6C1A">
        <w:rPr>
          <w:rFonts w:ascii="Times New Roman" w:hAnsi="Times New Roman" w:cs="Times New Roman"/>
          <w:sz w:val="24"/>
          <w:szCs w:val="24"/>
          <w:lang w:val="nb-NO"/>
        </w:rPr>
        <w:t xml:space="preserve">. </w:t>
      </w:r>
      <w:r w:rsidR="0038376E" w:rsidRPr="006A6C1A">
        <w:rPr>
          <w:rFonts w:ascii="Times New Roman" w:hAnsi="Times New Roman" w:cs="Times New Roman"/>
          <w:sz w:val="24"/>
          <w:szCs w:val="24"/>
          <w:lang w:val="en-US"/>
        </w:rPr>
        <w:t xml:space="preserve">Viability of Scandinavian brown bear </w:t>
      </w:r>
      <w:r w:rsidR="0038376E" w:rsidRPr="006A6C1A">
        <w:rPr>
          <w:rFonts w:ascii="Times New Roman" w:hAnsi="Times New Roman" w:cs="Times New Roman"/>
          <w:i/>
          <w:sz w:val="24"/>
          <w:szCs w:val="24"/>
          <w:lang w:val="en-US"/>
        </w:rPr>
        <w:t>Ursus arctos</w:t>
      </w:r>
      <w:r w:rsidR="0038376E" w:rsidRPr="006A6C1A">
        <w:rPr>
          <w:rFonts w:ascii="Times New Roman" w:hAnsi="Times New Roman" w:cs="Times New Roman"/>
          <w:sz w:val="24"/>
          <w:szCs w:val="24"/>
          <w:lang w:val="en-US"/>
        </w:rPr>
        <w:t xml:space="preserve"> populations: the effects of uncertain parameter estimates. Oikos 83: 403-416.</w:t>
      </w:r>
    </w:p>
    <w:p w14:paraId="1061C399" w14:textId="77777777" w:rsidR="00AC1D3E" w:rsidRPr="006A6C1A" w:rsidRDefault="00AC1D3E" w:rsidP="00E4552E">
      <w:pPr>
        <w:ind w:left="706" w:hanging="706"/>
        <w:jc w:val="both"/>
        <w:rPr>
          <w:rFonts w:ascii="Times New Roman" w:hAnsi="Times New Roman" w:cs="Times New Roman"/>
          <w:sz w:val="24"/>
          <w:szCs w:val="24"/>
          <w:lang w:val="en-US"/>
        </w:rPr>
      </w:pPr>
      <w:r w:rsidRPr="00E4552E">
        <w:rPr>
          <w:rFonts w:ascii="Times New Roman" w:hAnsi="Times New Roman" w:cs="Times New Roman"/>
          <w:sz w:val="24"/>
          <w:szCs w:val="24"/>
          <w:lang w:val="en-US"/>
        </w:rPr>
        <w:t xml:space="preserve">Zedrosser, A., Dahle, B., Swenson, J.E. 2006. </w:t>
      </w:r>
      <w:r w:rsidRPr="006A6C1A">
        <w:rPr>
          <w:rFonts w:ascii="Times New Roman" w:hAnsi="Times New Roman" w:cs="Times New Roman"/>
          <w:sz w:val="24"/>
          <w:szCs w:val="24"/>
          <w:lang w:val="en-US"/>
        </w:rPr>
        <w:t>Population density and food conditions determine adult female body size in brown bears. Journal of Mammalogy 87: 510–518.</w:t>
      </w:r>
    </w:p>
    <w:p w14:paraId="026461B9" w14:textId="5AC9FF1E" w:rsidR="004C75B1" w:rsidRPr="006A6C1A" w:rsidRDefault="00AC34A5" w:rsidP="00E4552E">
      <w:pPr>
        <w:ind w:left="706" w:hanging="706"/>
        <w:jc w:val="both"/>
        <w:rPr>
          <w:rFonts w:ascii="Times New Roman" w:hAnsi="Times New Roman" w:cs="Times New Roman"/>
          <w:sz w:val="24"/>
          <w:szCs w:val="24"/>
          <w:lang w:val="en-US"/>
        </w:rPr>
      </w:pPr>
      <w:r w:rsidRPr="00E4552E">
        <w:rPr>
          <w:rFonts w:ascii="Times New Roman" w:hAnsi="Times New Roman" w:cs="Times New Roman"/>
          <w:sz w:val="24"/>
          <w:szCs w:val="24"/>
          <w:lang w:val="en-US"/>
        </w:rPr>
        <w:t>Zedrosser, A., Dahle, B., Støen, O.-G., Swenson, J. E.</w:t>
      </w:r>
      <w:r w:rsidR="003611A6" w:rsidRPr="00E4552E">
        <w:rPr>
          <w:rFonts w:ascii="Times New Roman" w:hAnsi="Times New Roman" w:cs="Times New Roman"/>
          <w:sz w:val="24"/>
          <w:szCs w:val="24"/>
          <w:lang w:val="en-US"/>
        </w:rPr>
        <w:t xml:space="preserve"> 2009. </w:t>
      </w:r>
      <w:r w:rsidR="003611A6" w:rsidRPr="006A6C1A">
        <w:rPr>
          <w:rFonts w:ascii="Times New Roman" w:hAnsi="Times New Roman" w:cs="Times New Roman"/>
          <w:sz w:val="24"/>
          <w:szCs w:val="24"/>
          <w:lang w:val="en-US"/>
        </w:rPr>
        <w:t>The effects of primiparity on reproductive performance in the brown bear. Oecologia 160: 847–854</w:t>
      </w:r>
      <w:r w:rsidR="0038376E" w:rsidRPr="006A6C1A">
        <w:rPr>
          <w:rFonts w:ascii="Times New Roman" w:hAnsi="Times New Roman" w:cs="Times New Roman"/>
          <w:sz w:val="24"/>
          <w:szCs w:val="24"/>
          <w:lang w:val="en-US"/>
        </w:rPr>
        <w:t>.</w:t>
      </w:r>
    </w:p>
    <w:p w14:paraId="606C71FF" w14:textId="35CD86B5" w:rsidR="0089467C" w:rsidRPr="006A6C1A" w:rsidRDefault="0089467C" w:rsidP="00E4552E">
      <w:pPr>
        <w:jc w:val="both"/>
        <w:rPr>
          <w:rFonts w:ascii="Times New Roman" w:hAnsi="Times New Roman" w:cs="Times New Roman"/>
          <w:color w:val="222222"/>
          <w:sz w:val="24"/>
          <w:szCs w:val="24"/>
          <w:shd w:val="clear" w:color="auto" w:fill="FFFFFF"/>
          <w:lang w:val="en-US"/>
        </w:rPr>
      </w:pPr>
    </w:p>
    <w:p w14:paraId="1738B07A" w14:textId="77777777" w:rsidR="002073BD" w:rsidRPr="006A6C1A" w:rsidRDefault="002073BD" w:rsidP="00E4552E">
      <w:pPr>
        <w:jc w:val="both"/>
        <w:rPr>
          <w:rFonts w:ascii="Times New Roman" w:hAnsi="Times New Roman" w:cs="Times New Roman"/>
          <w:sz w:val="24"/>
          <w:szCs w:val="24"/>
          <w:lang w:val="en-US"/>
        </w:rPr>
      </w:pPr>
    </w:p>
    <w:sectPr w:rsidR="002073BD" w:rsidRPr="006A6C1A" w:rsidSect="00A914F0">
      <w:footerReference w:type="default" r:id="rId12"/>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A6F8F" w14:textId="77777777" w:rsidR="003C7073" w:rsidRDefault="003C7073" w:rsidP="00F32AAC">
      <w:pPr>
        <w:spacing w:after="0" w:line="240" w:lineRule="auto"/>
      </w:pPr>
      <w:r>
        <w:separator/>
      </w:r>
    </w:p>
  </w:endnote>
  <w:endnote w:type="continuationSeparator" w:id="0">
    <w:p w14:paraId="42F3F337" w14:textId="77777777" w:rsidR="003C7073" w:rsidRDefault="003C7073" w:rsidP="00F3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f6">
    <w:altName w:val="Cambria"/>
    <w:panose1 w:val="00000000000000000000"/>
    <w:charset w:val="00"/>
    <w:family w:val="roman"/>
    <w:notTrueType/>
    <w:pitch w:val="default"/>
  </w:font>
  <w:font w:name="ff9">
    <w:altName w:val="Cambria"/>
    <w:panose1 w:val="00000000000000000000"/>
    <w:charset w:val="00"/>
    <w:family w:val="roman"/>
    <w:notTrueType/>
    <w:pitch w:val="default"/>
  </w:font>
  <w:font w:name="ff8">
    <w:altName w:val="Cambria"/>
    <w:panose1 w:val="00000000000000000000"/>
    <w:charset w:val="00"/>
    <w:family w:val="roman"/>
    <w:notTrueType/>
    <w:pitch w:val="default"/>
  </w:font>
  <w:font w:name="ff5">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716978"/>
      <w:docPartObj>
        <w:docPartGallery w:val="Page Numbers (Bottom of Page)"/>
        <w:docPartUnique/>
      </w:docPartObj>
    </w:sdtPr>
    <w:sdtEndPr>
      <w:rPr>
        <w:noProof/>
      </w:rPr>
    </w:sdtEndPr>
    <w:sdtContent>
      <w:p w14:paraId="52B95C20" w14:textId="72351AB5" w:rsidR="003C7073" w:rsidRDefault="003C7073">
        <w:pPr>
          <w:pStyle w:val="Footer"/>
          <w:jc w:val="center"/>
        </w:pPr>
        <w:r>
          <w:fldChar w:fldCharType="begin"/>
        </w:r>
        <w:r>
          <w:instrText xml:space="preserve"> PAGE   \* MERGEFORMAT </w:instrText>
        </w:r>
        <w:r>
          <w:fldChar w:fldCharType="separate"/>
        </w:r>
        <w:r w:rsidR="00E4552E">
          <w:rPr>
            <w:noProof/>
          </w:rPr>
          <w:t>17</w:t>
        </w:r>
        <w:r>
          <w:rPr>
            <w:noProof/>
          </w:rPr>
          <w:fldChar w:fldCharType="end"/>
        </w:r>
      </w:p>
    </w:sdtContent>
  </w:sdt>
  <w:p w14:paraId="0E120071" w14:textId="77777777" w:rsidR="003C7073" w:rsidRDefault="003C7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E7C40" w14:textId="77777777" w:rsidR="003C7073" w:rsidRDefault="003C7073" w:rsidP="00F32AAC">
      <w:pPr>
        <w:spacing w:after="0" w:line="240" w:lineRule="auto"/>
      </w:pPr>
      <w:r>
        <w:separator/>
      </w:r>
    </w:p>
  </w:footnote>
  <w:footnote w:type="continuationSeparator" w:id="0">
    <w:p w14:paraId="3007FABD" w14:textId="77777777" w:rsidR="003C7073" w:rsidRDefault="003C7073" w:rsidP="00F32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2199A"/>
    <w:multiLevelType w:val="multilevel"/>
    <w:tmpl w:val="C9B0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51"/>
    <w:rsid w:val="00044F0B"/>
    <w:rsid w:val="000570AD"/>
    <w:rsid w:val="00062551"/>
    <w:rsid w:val="0007334D"/>
    <w:rsid w:val="00081657"/>
    <w:rsid w:val="00084D73"/>
    <w:rsid w:val="0008665D"/>
    <w:rsid w:val="000D5E5D"/>
    <w:rsid w:val="000E6227"/>
    <w:rsid w:val="000F6D6B"/>
    <w:rsid w:val="0011171E"/>
    <w:rsid w:val="001120B5"/>
    <w:rsid w:val="00125D44"/>
    <w:rsid w:val="00125F3D"/>
    <w:rsid w:val="00126FCF"/>
    <w:rsid w:val="00152E76"/>
    <w:rsid w:val="001537D2"/>
    <w:rsid w:val="001543A6"/>
    <w:rsid w:val="00165B58"/>
    <w:rsid w:val="00170E67"/>
    <w:rsid w:val="00172B49"/>
    <w:rsid w:val="00174804"/>
    <w:rsid w:val="00175848"/>
    <w:rsid w:val="00190711"/>
    <w:rsid w:val="00194038"/>
    <w:rsid w:val="001A604D"/>
    <w:rsid w:val="002062AA"/>
    <w:rsid w:val="002073BD"/>
    <w:rsid w:val="00227FED"/>
    <w:rsid w:val="00234CCB"/>
    <w:rsid w:val="00240463"/>
    <w:rsid w:val="00240504"/>
    <w:rsid w:val="00243B70"/>
    <w:rsid w:val="00257BCF"/>
    <w:rsid w:val="0026383C"/>
    <w:rsid w:val="00266378"/>
    <w:rsid w:val="002909CE"/>
    <w:rsid w:val="002C1B9B"/>
    <w:rsid w:val="002C26F8"/>
    <w:rsid w:val="002C5002"/>
    <w:rsid w:val="002D19BA"/>
    <w:rsid w:val="003266B4"/>
    <w:rsid w:val="00330245"/>
    <w:rsid w:val="00353524"/>
    <w:rsid w:val="0035775B"/>
    <w:rsid w:val="00360419"/>
    <w:rsid w:val="003611A6"/>
    <w:rsid w:val="0038115B"/>
    <w:rsid w:val="0038376E"/>
    <w:rsid w:val="003A7D7E"/>
    <w:rsid w:val="003C7073"/>
    <w:rsid w:val="003E1737"/>
    <w:rsid w:val="003F6373"/>
    <w:rsid w:val="00402576"/>
    <w:rsid w:val="0042254B"/>
    <w:rsid w:val="00447C7C"/>
    <w:rsid w:val="00464C74"/>
    <w:rsid w:val="00464E53"/>
    <w:rsid w:val="00486BAC"/>
    <w:rsid w:val="004C75B1"/>
    <w:rsid w:val="004D1C04"/>
    <w:rsid w:val="005020EA"/>
    <w:rsid w:val="00502E5D"/>
    <w:rsid w:val="00503FFD"/>
    <w:rsid w:val="00541040"/>
    <w:rsid w:val="00542958"/>
    <w:rsid w:val="00544754"/>
    <w:rsid w:val="005551FC"/>
    <w:rsid w:val="005555B1"/>
    <w:rsid w:val="00582A80"/>
    <w:rsid w:val="00597A94"/>
    <w:rsid w:val="005B6D8D"/>
    <w:rsid w:val="005C4B4D"/>
    <w:rsid w:val="005E2774"/>
    <w:rsid w:val="006071B6"/>
    <w:rsid w:val="006138FA"/>
    <w:rsid w:val="00632506"/>
    <w:rsid w:val="0065060F"/>
    <w:rsid w:val="0066589A"/>
    <w:rsid w:val="00683C29"/>
    <w:rsid w:val="00690737"/>
    <w:rsid w:val="00692ABE"/>
    <w:rsid w:val="00694BC5"/>
    <w:rsid w:val="006A6C1A"/>
    <w:rsid w:val="006B2B83"/>
    <w:rsid w:val="006C187F"/>
    <w:rsid w:val="006D56E0"/>
    <w:rsid w:val="006F4AEE"/>
    <w:rsid w:val="00710FE5"/>
    <w:rsid w:val="0073257F"/>
    <w:rsid w:val="007729A9"/>
    <w:rsid w:val="00774EB1"/>
    <w:rsid w:val="007A4605"/>
    <w:rsid w:val="007C48BE"/>
    <w:rsid w:val="007D3573"/>
    <w:rsid w:val="007E7041"/>
    <w:rsid w:val="0084575F"/>
    <w:rsid w:val="00870394"/>
    <w:rsid w:val="0089467C"/>
    <w:rsid w:val="00897151"/>
    <w:rsid w:val="008B215C"/>
    <w:rsid w:val="008C196B"/>
    <w:rsid w:val="008D149B"/>
    <w:rsid w:val="008D36C5"/>
    <w:rsid w:val="008E0104"/>
    <w:rsid w:val="008E5C38"/>
    <w:rsid w:val="008F0FF9"/>
    <w:rsid w:val="008F358C"/>
    <w:rsid w:val="00902CD1"/>
    <w:rsid w:val="00934F5D"/>
    <w:rsid w:val="009419F1"/>
    <w:rsid w:val="009622B5"/>
    <w:rsid w:val="00971A86"/>
    <w:rsid w:val="00973B28"/>
    <w:rsid w:val="009A1AB1"/>
    <w:rsid w:val="009A581B"/>
    <w:rsid w:val="009C1587"/>
    <w:rsid w:val="009C2669"/>
    <w:rsid w:val="009C3D9D"/>
    <w:rsid w:val="009C6AF0"/>
    <w:rsid w:val="00A07C20"/>
    <w:rsid w:val="00A468EE"/>
    <w:rsid w:val="00A52940"/>
    <w:rsid w:val="00A570E2"/>
    <w:rsid w:val="00A914F0"/>
    <w:rsid w:val="00A953CA"/>
    <w:rsid w:val="00AA4FCC"/>
    <w:rsid w:val="00AB687A"/>
    <w:rsid w:val="00AC1D3E"/>
    <w:rsid w:val="00AC34A5"/>
    <w:rsid w:val="00AC34A8"/>
    <w:rsid w:val="00AC5CFF"/>
    <w:rsid w:val="00AC7B98"/>
    <w:rsid w:val="00AF0F28"/>
    <w:rsid w:val="00B21ECA"/>
    <w:rsid w:val="00B47675"/>
    <w:rsid w:val="00B812EF"/>
    <w:rsid w:val="00B86AE3"/>
    <w:rsid w:val="00BA5A70"/>
    <w:rsid w:val="00BF0310"/>
    <w:rsid w:val="00BF2E07"/>
    <w:rsid w:val="00C266E9"/>
    <w:rsid w:val="00C31B28"/>
    <w:rsid w:val="00C43B1C"/>
    <w:rsid w:val="00C46AD0"/>
    <w:rsid w:val="00C760D2"/>
    <w:rsid w:val="00C763BB"/>
    <w:rsid w:val="00C87DB2"/>
    <w:rsid w:val="00C95151"/>
    <w:rsid w:val="00CF4349"/>
    <w:rsid w:val="00CF520B"/>
    <w:rsid w:val="00D00CD3"/>
    <w:rsid w:val="00D019C2"/>
    <w:rsid w:val="00D16089"/>
    <w:rsid w:val="00D256C0"/>
    <w:rsid w:val="00D43C8F"/>
    <w:rsid w:val="00D444EB"/>
    <w:rsid w:val="00D731A8"/>
    <w:rsid w:val="00D77F01"/>
    <w:rsid w:val="00D80FEC"/>
    <w:rsid w:val="00D95BCB"/>
    <w:rsid w:val="00D967C9"/>
    <w:rsid w:val="00DC0B7B"/>
    <w:rsid w:val="00DC1B64"/>
    <w:rsid w:val="00E02EDF"/>
    <w:rsid w:val="00E056BC"/>
    <w:rsid w:val="00E33C9A"/>
    <w:rsid w:val="00E34573"/>
    <w:rsid w:val="00E43258"/>
    <w:rsid w:val="00E4552E"/>
    <w:rsid w:val="00E7281F"/>
    <w:rsid w:val="00E839FB"/>
    <w:rsid w:val="00E90D2A"/>
    <w:rsid w:val="00EA344B"/>
    <w:rsid w:val="00EA4589"/>
    <w:rsid w:val="00ED4068"/>
    <w:rsid w:val="00EE23D1"/>
    <w:rsid w:val="00EF12D3"/>
    <w:rsid w:val="00F021C5"/>
    <w:rsid w:val="00F16DC6"/>
    <w:rsid w:val="00F30431"/>
    <w:rsid w:val="00F32AAC"/>
    <w:rsid w:val="00F5103A"/>
    <w:rsid w:val="00F513E8"/>
    <w:rsid w:val="00F54F0A"/>
    <w:rsid w:val="00F56063"/>
    <w:rsid w:val="00F8477F"/>
    <w:rsid w:val="00F92422"/>
    <w:rsid w:val="00FF18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3F30"/>
  <w15:chartTrackingRefBased/>
  <w15:docId w15:val="{A6719B7E-AA82-4FCF-AAAE-1C9C6C7D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6A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8477F"/>
    <w:rPr>
      <w:i/>
      <w:iCs/>
    </w:rPr>
  </w:style>
  <w:style w:type="character" w:styleId="Hyperlink">
    <w:name w:val="Hyperlink"/>
    <w:basedOn w:val="DefaultParagraphFont"/>
    <w:uiPriority w:val="99"/>
    <w:unhideWhenUsed/>
    <w:rsid w:val="00175848"/>
    <w:rPr>
      <w:color w:val="0563C1" w:themeColor="hyperlink"/>
      <w:u w:val="single"/>
    </w:rPr>
  </w:style>
  <w:style w:type="table" w:styleId="TableGrid">
    <w:name w:val="Table Grid"/>
    <w:basedOn w:val="TableNormal"/>
    <w:uiPriority w:val="39"/>
    <w:rsid w:val="00F02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95151"/>
    <w:pPr>
      <w:spacing w:after="200" w:line="240" w:lineRule="auto"/>
    </w:pPr>
    <w:rPr>
      <w:i/>
      <w:iCs/>
      <w:color w:val="44546A" w:themeColor="text2"/>
      <w:sz w:val="18"/>
      <w:szCs w:val="18"/>
    </w:rPr>
  </w:style>
  <w:style w:type="paragraph" w:styleId="NoSpacing">
    <w:name w:val="No Spacing"/>
    <w:link w:val="NoSpacingChar"/>
    <w:uiPriority w:val="1"/>
    <w:qFormat/>
    <w:rsid w:val="00A914F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914F0"/>
    <w:rPr>
      <w:rFonts w:eastAsiaTheme="minorEastAsia"/>
      <w:lang w:val="en-US"/>
    </w:rPr>
  </w:style>
  <w:style w:type="character" w:customStyle="1" w:styleId="current-selection">
    <w:name w:val="current-selection"/>
    <w:basedOn w:val="DefaultParagraphFont"/>
    <w:rsid w:val="00125F3D"/>
  </w:style>
  <w:style w:type="character" w:customStyle="1" w:styleId="a">
    <w:name w:val="_"/>
    <w:basedOn w:val="DefaultParagraphFont"/>
    <w:rsid w:val="00125F3D"/>
  </w:style>
  <w:style w:type="character" w:customStyle="1" w:styleId="ls27">
    <w:name w:val="ls27"/>
    <w:basedOn w:val="DefaultParagraphFont"/>
    <w:rsid w:val="00125F3D"/>
  </w:style>
  <w:style w:type="character" w:customStyle="1" w:styleId="ls28">
    <w:name w:val="ls28"/>
    <w:basedOn w:val="DefaultParagraphFont"/>
    <w:rsid w:val="00125F3D"/>
  </w:style>
  <w:style w:type="character" w:customStyle="1" w:styleId="ls2a">
    <w:name w:val="ls2a"/>
    <w:basedOn w:val="DefaultParagraphFont"/>
    <w:rsid w:val="00125F3D"/>
  </w:style>
  <w:style w:type="character" w:customStyle="1" w:styleId="ls1">
    <w:name w:val="ls1"/>
    <w:basedOn w:val="DefaultParagraphFont"/>
    <w:rsid w:val="00125F3D"/>
  </w:style>
  <w:style w:type="character" w:customStyle="1" w:styleId="ls2b">
    <w:name w:val="ls2b"/>
    <w:basedOn w:val="DefaultParagraphFont"/>
    <w:rsid w:val="00125F3D"/>
  </w:style>
  <w:style w:type="character" w:customStyle="1" w:styleId="ls29">
    <w:name w:val="ls29"/>
    <w:basedOn w:val="DefaultParagraphFont"/>
    <w:rsid w:val="00125F3D"/>
  </w:style>
  <w:style w:type="character" w:customStyle="1" w:styleId="author">
    <w:name w:val="author"/>
    <w:basedOn w:val="DefaultParagraphFont"/>
    <w:rsid w:val="000D5E5D"/>
  </w:style>
  <w:style w:type="character" w:customStyle="1" w:styleId="apple-converted-space">
    <w:name w:val="apple-converted-space"/>
    <w:basedOn w:val="DefaultParagraphFont"/>
    <w:rsid w:val="000D5E5D"/>
  </w:style>
  <w:style w:type="character" w:customStyle="1" w:styleId="pubyear">
    <w:name w:val="pubyear"/>
    <w:basedOn w:val="DefaultParagraphFont"/>
    <w:rsid w:val="000D5E5D"/>
  </w:style>
  <w:style w:type="character" w:customStyle="1" w:styleId="articletitle">
    <w:name w:val="articletitle"/>
    <w:basedOn w:val="DefaultParagraphFont"/>
    <w:rsid w:val="000D5E5D"/>
  </w:style>
  <w:style w:type="character" w:customStyle="1" w:styleId="journaltitle">
    <w:name w:val="journaltitle"/>
    <w:basedOn w:val="DefaultParagraphFont"/>
    <w:rsid w:val="000D5E5D"/>
  </w:style>
  <w:style w:type="character" w:customStyle="1" w:styleId="vol">
    <w:name w:val="vol"/>
    <w:basedOn w:val="DefaultParagraphFont"/>
    <w:rsid w:val="000D5E5D"/>
  </w:style>
  <w:style w:type="character" w:customStyle="1" w:styleId="pagefirst">
    <w:name w:val="pagefirst"/>
    <w:basedOn w:val="DefaultParagraphFont"/>
    <w:rsid w:val="000D5E5D"/>
  </w:style>
  <w:style w:type="character" w:customStyle="1" w:styleId="pagelast">
    <w:name w:val="pagelast"/>
    <w:basedOn w:val="DefaultParagraphFont"/>
    <w:rsid w:val="000D5E5D"/>
  </w:style>
  <w:style w:type="character" w:styleId="CommentReference">
    <w:name w:val="annotation reference"/>
    <w:basedOn w:val="DefaultParagraphFont"/>
    <w:uiPriority w:val="99"/>
    <w:semiHidden/>
    <w:unhideWhenUsed/>
    <w:rsid w:val="0007334D"/>
    <w:rPr>
      <w:sz w:val="16"/>
      <w:szCs w:val="16"/>
    </w:rPr>
  </w:style>
  <w:style w:type="paragraph" w:styleId="CommentText">
    <w:name w:val="annotation text"/>
    <w:basedOn w:val="Normal"/>
    <w:link w:val="CommentTextChar"/>
    <w:uiPriority w:val="99"/>
    <w:semiHidden/>
    <w:unhideWhenUsed/>
    <w:rsid w:val="0007334D"/>
    <w:pPr>
      <w:spacing w:line="240" w:lineRule="auto"/>
    </w:pPr>
    <w:rPr>
      <w:sz w:val="20"/>
      <w:szCs w:val="20"/>
    </w:rPr>
  </w:style>
  <w:style w:type="character" w:customStyle="1" w:styleId="CommentTextChar">
    <w:name w:val="Comment Text Char"/>
    <w:basedOn w:val="DefaultParagraphFont"/>
    <w:link w:val="CommentText"/>
    <w:uiPriority w:val="99"/>
    <w:semiHidden/>
    <w:rsid w:val="0007334D"/>
    <w:rPr>
      <w:sz w:val="20"/>
      <w:szCs w:val="20"/>
    </w:rPr>
  </w:style>
  <w:style w:type="paragraph" w:styleId="BalloonText">
    <w:name w:val="Balloon Text"/>
    <w:basedOn w:val="Normal"/>
    <w:link w:val="BalloonTextChar"/>
    <w:uiPriority w:val="99"/>
    <w:semiHidden/>
    <w:unhideWhenUsed/>
    <w:rsid w:val="00073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3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7334D"/>
    <w:rPr>
      <w:b/>
      <w:bCs/>
    </w:rPr>
  </w:style>
  <w:style w:type="character" w:customStyle="1" w:styleId="CommentSubjectChar">
    <w:name w:val="Comment Subject Char"/>
    <w:basedOn w:val="CommentTextChar"/>
    <w:link w:val="CommentSubject"/>
    <w:uiPriority w:val="99"/>
    <w:semiHidden/>
    <w:rsid w:val="0007334D"/>
    <w:rPr>
      <w:b/>
      <w:bCs/>
      <w:sz w:val="20"/>
      <w:szCs w:val="20"/>
    </w:rPr>
  </w:style>
  <w:style w:type="character" w:customStyle="1" w:styleId="Heading1Char">
    <w:name w:val="Heading 1 Char"/>
    <w:basedOn w:val="DefaultParagraphFont"/>
    <w:link w:val="Heading1"/>
    <w:uiPriority w:val="9"/>
    <w:rsid w:val="00C46AD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90D2A"/>
    <w:rPr>
      <w:color w:val="954F72" w:themeColor="followedHyperlink"/>
      <w:u w:val="single"/>
    </w:rPr>
  </w:style>
  <w:style w:type="character" w:customStyle="1" w:styleId="Mention1">
    <w:name w:val="Mention1"/>
    <w:basedOn w:val="DefaultParagraphFont"/>
    <w:uiPriority w:val="99"/>
    <w:semiHidden/>
    <w:unhideWhenUsed/>
    <w:rsid w:val="002073BD"/>
    <w:rPr>
      <w:color w:val="2B579A"/>
      <w:shd w:val="clear" w:color="auto" w:fill="E6E6E6"/>
    </w:rPr>
  </w:style>
  <w:style w:type="paragraph" w:customStyle="1" w:styleId="msonormal0">
    <w:name w:val="msonormal"/>
    <w:basedOn w:val="Normal"/>
    <w:rsid w:val="002073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4">
    <w:name w:val="xl64"/>
    <w:basedOn w:val="Normal"/>
    <w:rsid w:val="002073BD"/>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5">
    <w:name w:val="xl65"/>
    <w:basedOn w:val="Normal"/>
    <w:rsid w:val="002073B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table" w:styleId="TableGridLight">
    <w:name w:val="Grid Table Light"/>
    <w:basedOn w:val="TableNormal"/>
    <w:uiPriority w:val="40"/>
    <w:rsid w:val="002073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57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E2"/>
  </w:style>
  <w:style w:type="paragraph" w:styleId="Footer">
    <w:name w:val="footer"/>
    <w:basedOn w:val="Normal"/>
    <w:link w:val="FooterChar"/>
    <w:uiPriority w:val="99"/>
    <w:unhideWhenUsed/>
    <w:rsid w:val="00A57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618">
      <w:bodyDiv w:val="1"/>
      <w:marLeft w:val="0"/>
      <w:marRight w:val="0"/>
      <w:marTop w:val="0"/>
      <w:marBottom w:val="0"/>
      <w:divBdr>
        <w:top w:val="none" w:sz="0" w:space="0" w:color="auto"/>
        <w:left w:val="none" w:sz="0" w:space="0" w:color="auto"/>
        <w:bottom w:val="none" w:sz="0" w:space="0" w:color="auto"/>
        <w:right w:val="none" w:sz="0" w:space="0" w:color="auto"/>
      </w:divBdr>
    </w:div>
    <w:div w:id="342437435">
      <w:bodyDiv w:val="1"/>
      <w:marLeft w:val="0"/>
      <w:marRight w:val="0"/>
      <w:marTop w:val="0"/>
      <w:marBottom w:val="0"/>
      <w:divBdr>
        <w:top w:val="none" w:sz="0" w:space="0" w:color="auto"/>
        <w:left w:val="none" w:sz="0" w:space="0" w:color="auto"/>
        <w:bottom w:val="none" w:sz="0" w:space="0" w:color="auto"/>
        <w:right w:val="none" w:sz="0" w:space="0" w:color="auto"/>
      </w:divBdr>
    </w:div>
    <w:div w:id="368839074">
      <w:bodyDiv w:val="1"/>
      <w:marLeft w:val="0"/>
      <w:marRight w:val="0"/>
      <w:marTop w:val="0"/>
      <w:marBottom w:val="0"/>
      <w:divBdr>
        <w:top w:val="none" w:sz="0" w:space="0" w:color="auto"/>
        <w:left w:val="none" w:sz="0" w:space="0" w:color="auto"/>
        <w:bottom w:val="none" w:sz="0" w:space="0" w:color="auto"/>
        <w:right w:val="none" w:sz="0" w:space="0" w:color="auto"/>
      </w:divBdr>
    </w:div>
    <w:div w:id="663820111">
      <w:bodyDiv w:val="1"/>
      <w:marLeft w:val="0"/>
      <w:marRight w:val="0"/>
      <w:marTop w:val="0"/>
      <w:marBottom w:val="0"/>
      <w:divBdr>
        <w:top w:val="none" w:sz="0" w:space="0" w:color="auto"/>
        <w:left w:val="none" w:sz="0" w:space="0" w:color="auto"/>
        <w:bottom w:val="none" w:sz="0" w:space="0" w:color="auto"/>
        <w:right w:val="none" w:sz="0" w:space="0" w:color="auto"/>
      </w:divBdr>
    </w:div>
    <w:div w:id="803161713">
      <w:bodyDiv w:val="1"/>
      <w:marLeft w:val="0"/>
      <w:marRight w:val="0"/>
      <w:marTop w:val="0"/>
      <w:marBottom w:val="0"/>
      <w:divBdr>
        <w:top w:val="none" w:sz="0" w:space="0" w:color="auto"/>
        <w:left w:val="none" w:sz="0" w:space="0" w:color="auto"/>
        <w:bottom w:val="none" w:sz="0" w:space="0" w:color="auto"/>
        <w:right w:val="none" w:sz="0" w:space="0" w:color="auto"/>
      </w:divBdr>
    </w:div>
    <w:div w:id="831064038">
      <w:bodyDiv w:val="1"/>
      <w:marLeft w:val="0"/>
      <w:marRight w:val="0"/>
      <w:marTop w:val="0"/>
      <w:marBottom w:val="0"/>
      <w:divBdr>
        <w:top w:val="none" w:sz="0" w:space="0" w:color="auto"/>
        <w:left w:val="none" w:sz="0" w:space="0" w:color="auto"/>
        <w:bottom w:val="none" w:sz="0" w:space="0" w:color="auto"/>
        <w:right w:val="none" w:sz="0" w:space="0" w:color="auto"/>
      </w:divBdr>
    </w:div>
    <w:div w:id="864712146">
      <w:bodyDiv w:val="1"/>
      <w:marLeft w:val="0"/>
      <w:marRight w:val="0"/>
      <w:marTop w:val="0"/>
      <w:marBottom w:val="0"/>
      <w:divBdr>
        <w:top w:val="none" w:sz="0" w:space="0" w:color="auto"/>
        <w:left w:val="none" w:sz="0" w:space="0" w:color="auto"/>
        <w:bottom w:val="none" w:sz="0" w:space="0" w:color="auto"/>
        <w:right w:val="none" w:sz="0" w:space="0" w:color="auto"/>
      </w:divBdr>
    </w:div>
    <w:div w:id="872155316">
      <w:bodyDiv w:val="1"/>
      <w:marLeft w:val="0"/>
      <w:marRight w:val="0"/>
      <w:marTop w:val="0"/>
      <w:marBottom w:val="0"/>
      <w:divBdr>
        <w:top w:val="none" w:sz="0" w:space="0" w:color="auto"/>
        <w:left w:val="none" w:sz="0" w:space="0" w:color="auto"/>
        <w:bottom w:val="none" w:sz="0" w:space="0" w:color="auto"/>
        <w:right w:val="none" w:sz="0" w:space="0" w:color="auto"/>
      </w:divBdr>
    </w:div>
    <w:div w:id="880360635">
      <w:bodyDiv w:val="1"/>
      <w:marLeft w:val="0"/>
      <w:marRight w:val="0"/>
      <w:marTop w:val="0"/>
      <w:marBottom w:val="0"/>
      <w:divBdr>
        <w:top w:val="none" w:sz="0" w:space="0" w:color="auto"/>
        <w:left w:val="none" w:sz="0" w:space="0" w:color="auto"/>
        <w:bottom w:val="none" w:sz="0" w:space="0" w:color="auto"/>
        <w:right w:val="none" w:sz="0" w:space="0" w:color="auto"/>
      </w:divBdr>
    </w:div>
    <w:div w:id="965742671">
      <w:bodyDiv w:val="1"/>
      <w:marLeft w:val="0"/>
      <w:marRight w:val="0"/>
      <w:marTop w:val="0"/>
      <w:marBottom w:val="0"/>
      <w:divBdr>
        <w:top w:val="none" w:sz="0" w:space="0" w:color="auto"/>
        <w:left w:val="none" w:sz="0" w:space="0" w:color="auto"/>
        <w:bottom w:val="none" w:sz="0" w:space="0" w:color="auto"/>
        <w:right w:val="none" w:sz="0" w:space="0" w:color="auto"/>
      </w:divBdr>
    </w:div>
    <w:div w:id="1050880988">
      <w:bodyDiv w:val="1"/>
      <w:marLeft w:val="0"/>
      <w:marRight w:val="0"/>
      <w:marTop w:val="0"/>
      <w:marBottom w:val="0"/>
      <w:divBdr>
        <w:top w:val="none" w:sz="0" w:space="0" w:color="auto"/>
        <w:left w:val="none" w:sz="0" w:space="0" w:color="auto"/>
        <w:bottom w:val="none" w:sz="0" w:space="0" w:color="auto"/>
        <w:right w:val="none" w:sz="0" w:space="0" w:color="auto"/>
      </w:divBdr>
      <w:divsChild>
        <w:div w:id="1091045587">
          <w:marLeft w:val="0"/>
          <w:marRight w:val="240"/>
          <w:marTop w:val="0"/>
          <w:marBottom w:val="240"/>
          <w:divBdr>
            <w:top w:val="none" w:sz="0" w:space="0" w:color="auto"/>
            <w:left w:val="none" w:sz="0" w:space="0" w:color="auto"/>
            <w:bottom w:val="none" w:sz="0" w:space="0" w:color="auto"/>
            <w:right w:val="single" w:sz="6" w:space="12" w:color="CCCCCC"/>
          </w:divBdr>
        </w:div>
      </w:divsChild>
    </w:div>
    <w:div w:id="1150749493">
      <w:bodyDiv w:val="1"/>
      <w:marLeft w:val="0"/>
      <w:marRight w:val="0"/>
      <w:marTop w:val="0"/>
      <w:marBottom w:val="0"/>
      <w:divBdr>
        <w:top w:val="none" w:sz="0" w:space="0" w:color="auto"/>
        <w:left w:val="none" w:sz="0" w:space="0" w:color="auto"/>
        <w:bottom w:val="none" w:sz="0" w:space="0" w:color="auto"/>
        <w:right w:val="none" w:sz="0" w:space="0" w:color="auto"/>
      </w:divBdr>
      <w:divsChild>
        <w:div w:id="1650285363">
          <w:marLeft w:val="0"/>
          <w:marRight w:val="0"/>
          <w:marTop w:val="0"/>
          <w:marBottom w:val="0"/>
          <w:divBdr>
            <w:top w:val="none" w:sz="0" w:space="0" w:color="auto"/>
            <w:left w:val="none" w:sz="0" w:space="0" w:color="auto"/>
            <w:bottom w:val="none" w:sz="0" w:space="0" w:color="auto"/>
            <w:right w:val="none" w:sz="0" w:space="0" w:color="auto"/>
          </w:divBdr>
        </w:div>
        <w:div w:id="1273585362">
          <w:marLeft w:val="0"/>
          <w:marRight w:val="0"/>
          <w:marTop w:val="0"/>
          <w:marBottom w:val="0"/>
          <w:divBdr>
            <w:top w:val="none" w:sz="0" w:space="0" w:color="auto"/>
            <w:left w:val="none" w:sz="0" w:space="0" w:color="auto"/>
            <w:bottom w:val="none" w:sz="0" w:space="0" w:color="auto"/>
            <w:right w:val="none" w:sz="0" w:space="0" w:color="auto"/>
          </w:divBdr>
        </w:div>
        <w:div w:id="989142015">
          <w:marLeft w:val="0"/>
          <w:marRight w:val="0"/>
          <w:marTop w:val="0"/>
          <w:marBottom w:val="0"/>
          <w:divBdr>
            <w:top w:val="none" w:sz="0" w:space="0" w:color="auto"/>
            <w:left w:val="none" w:sz="0" w:space="0" w:color="auto"/>
            <w:bottom w:val="none" w:sz="0" w:space="0" w:color="auto"/>
            <w:right w:val="none" w:sz="0" w:space="0" w:color="auto"/>
          </w:divBdr>
        </w:div>
        <w:div w:id="570236116">
          <w:marLeft w:val="0"/>
          <w:marRight w:val="0"/>
          <w:marTop w:val="0"/>
          <w:marBottom w:val="0"/>
          <w:divBdr>
            <w:top w:val="none" w:sz="0" w:space="0" w:color="auto"/>
            <w:left w:val="none" w:sz="0" w:space="0" w:color="auto"/>
            <w:bottom w:val="none" w:sz="0" w:space="0" w:color="auto"/>
            <w:right w:val="none" w:sz="0" w:space="0" w:color="auto"/>
          </w:divBdr>
        </w:div>
        <w:div w:id="136606319">
          <w:marLeft w:val="0"/>
          <w:marRight w:val="0"/>
          <w:marTop w:val="0"/>
          <w:marBottom w:val="0"/>
          <w:divBdr>
            <w:top w:val="none" w:sz="0" w:space="0" w:color="auto"/>
            <w:left w:val="none" w:sz="0" w:space="0" w:color="auto"/>
            <w:bottom w:val="none" w:sz="0" w:space="0" w:color="auto"/>
            <w:right w:val="none" w:sz="0" w:space="0" w:color="auto"/>
          </w:divBdr>
        </w:div>
        <w:div w:id="1159032196">
          <w:marLeft w:val="0"/>
          <w:marRight w:val="0"/>
          <w:marTop w:val="0"/>
          <w:marBottom w:val="0"/>
          <w:divBdr>
            <w:top w:val="none" w:sz="0" w:space="0" w:color="auto"/>
            <w:left w:val="none" w:sz="0" w:space="0" w:color="auto"/>
            <w:bottom w:val="none" w:sz="0" w:space="0" w:color="auto"/>
            <w:right w:val="none" w:sz="0" w:space="0" w:color="auto"/>
          </w:divBdr>
        </w:div>
        <w:div w:id="2026592976">
          <w:marLeft w:val="0"/>
          <w:marRight w:val="0"/>
          <w:marTop w:val="0"/>
          <w:marBottom w:val="0"/>
          <w:divBdr>
            <w:top w:val="none" w:sz="0" w:space="0" w:color="auto"/>
            <w:left w:val="none" w:sz="0" w:space="0" w:color="auto"/>
            <w:bottom w:val="none" w:sz="0" w:space="0" w:color="auto"/>
            <w:right w:val="none" w:sz="0" w:space="0" w:color="auto"/>
          </w:divBdr>
        </w:div>
        <w:div w:id="233780888">
          <w:marLeft w:val="0"/>
          <w:marRight w:val="0"/>
          <w:marTop w:val="0"/>
          <w:marBottom w:val="0"/>
          <w:divBdr>
            <w:top w:val="none" w:sz="0" w:space="0" w:color="auto"/>
            <w:left w:val="none" w:sz="0" w:space="0" w:color="auto"/>
            <w:bottom w:val="none" w:sz="0" w:space="0" w:color="auto"/>
            <w:right w:val="none" w:sz="0" w:space="0" w:color="auto"/>
          </w:divBdr>
        </w:div>
        <w:div w:id="2044599810">
          <w:marLeft w:val="0"/>
          <w:marRight w:val="0"/>
          <w:marTop w:val="0"/>
          <w:marBottom w:val="0"/>
          <w:divBdr>
            <w:top w:val="none" w:sz="0" w:space="0" w:color="auto"/>
            <w:left w:val="none" w:sz="0" w:space="0" w:color="auto"/>
            <w:bottom w:val="none" w:sz="0" w:space="0" w:color="auto"/>
            <w:right w:val="none" w:sz="0" w:space="0" w:color="auto"/>
          </w:divBdr>
        </w:div>
        <w:div w:id="964460008">
          <w:marLeft w:val="0"/>
          <w:marRight w:val="0"/>
          <w:marTop w:val="0"/>
          <w:marBottom w:val="0"/>
          <w:divBdr>
            <w:top w:val="none" w:sz="0" w:space="0" w:color="auto"/>
            <w:left w:val="none" w:sz="0" w:space="0" w:color="auto"/>
            <w:bottom w:val="none" w:sz="0" w:space="0" w:color="auto"/>
            <w:right w:val="none" w:sz="0" w:space="0" w:color="auto"/>
          </w:divBdr>
        </w:div>
        <w:div w:id="1240753456">
          <w:marLeft w:val="0"/>
          <w:marRight w:val="0"/>
          <w:marTop w:val="0"/>
          <w:marBottom w:val="0"/>
          <w:divBdr>
            <w:top w:val="none" w:sz="0" w:space="0" w:color="auto"/>
            <w:left w:val="none" w:sz="0" w:space="0" w:color="auto"/>
            <w:bottom w:val="none" w:sz="0" w:space="0" w:color="auto"/>
            <w:right w:val="none" w:sz="0" w:space="0" w:color="auto"/>
          </w:divBdr>
        </w:div>
        <w:div w:id="416831270">
          <w:marLeft w:val="0"/>
          <w:marRight w:val="0"/>
          <w:marTop w:val="0"/>
          <w:marBottom w:val="0"/>
          <w:divBdr>
            <w:top w:val="none" w:sz="0" w:space="0" w:color="auto"/>
            <w:left w:val="none" w:sz="0" w:space="0" w:color="auto"/>
            <w:bottom w:val="none" w:sz="0" w:space="0" w:color="auto"/>
            <w:right w:val="none" w:sz="0" w:space="0" w:color="auto"/>
          </w:divBdr>
        </w:div>
        <w:div w:id="13003911">
          <w:marLeft w:val="0"/>
          <w:marRight w:val="0"/>
          <w:marTop w:val="0"/>
          <w:marBottom w:val="0"/>
          <w:divBdr>
            <w:top w:val="none" w:sz="0" w:space="0" w:color="auto"/>
            <w:left w:val="none" w:sz="0" w:space="0" w:color="auto"/>
            <w:bottom w:val="none" w:sz="0" w:space="0" w:color="auto"/>
            <w:right w:val="none" w:sz="0" w:space="0" w:color="auto"/>
          </w:divBdr>
        </w:div>
        <w:div w:id="576742877">
          <w:marLeft w:val="0"/>
          <w:marRight w:val="0"/>
          <w:marTop w:val="0"/>
          <w:marBottom w:val="0"/>
          <w:divBdr>
            <w:top w:val="none" w:sz="0" w:space="0" w:color="auto"/>
            <w:left w:val="none" w:sz="0" w:space="0" w:color="auto"/>
            <w:bottom w:val="none" w:sz="0" w:space="0" w:color="auto"/>
            <w:right w:val="none" w:sz="0" w:space="0" w:color="auto"/>
          </w:divBdr>
        </w:div>
        <w:div w:id="2078285183">
          <w:marLeft w:val="0"/>
          <w:marRight w:val="0"/>
          <w:marTop w:val="0"/>
          <w:marBottom w:val="0"/>
          <w:divBdr>
            <w:top w:val="none" w:sz="0" w:space="0" w:color="auto"/>
            <w:left w:val="none" w:sz="0" w:space="0" w:color="auto"/>
            <w:bottom w:val="none" w:sz="0" w:space="0" w:color="auto"/>
            <w:right w:val="none" w:sz="0" w:space="0" w:color="auto"/>
          </w:divBdr>
        </w:div>
        <w:div w:id="610280533">
          <w:marLeft w:val="0"/>
          <w:marRight w:val="0"/>
          <w:marTop w:val="0"/>
          <w:marBottom w:val="0"/>
          <w:divBdr>
            <w:top w:val="none" w:sz="0" w:space="0" w:color="auto"/>
            <w:left w:val="none" w:sz="0" w:space="0" w:color="auto"/>
            <w:bottom w:val="none" w:sz="0" w:space="0" w:color="auto"/>
            <w:right w:val="none" w:sz="0" w:space="0" w:color="auto"/>
          </w:divBdr>
        </w:div>
        <w:div w:id="1987930399">
          <w:marLeft w:val="0"/>
          <w:marRight w:val="0"/>
          <w:marTop w:val="0"/>
          <w:marBottom w:val="0"/>
          <w:divBdr>
            <w:top w:val="none" w:sz="0" w:space="0" w:color="auto"/>
            <w:left w:val="none" w:sz="0" w:space="0" w:color="auto"/>
            <w:bottom w:val="none" w:sz="0" w:space="0" w:color="auto"/>
            <w:right w:val="none" w:sz="0" w:space="0" w:color="auto"/>
          </w:divBdr>
        </w:div>
        <w:div w:id="1782259607">
          <w:marLeft w:val="0"/>
          <w:marRight w:val="0"/>
          <w:marTop w:val="0"/>
          <w:marBottom w:val="0"/>
          <w:divBdr>
            <w:top w:val="none" w:sz="0" w:space="0" w:color="auto"/>
            <w:left w:val="none" w:sz="0" w:space="0" w:color="auto"/>
            <w:bottom w:val="none" w:sz="0" w:space="0" w:color="auto"/>
            <w:right w:val="none" w:sz="0" w:space="0" w:color="auto"/>
          </w:divBdr>
        </w:div>
        <w:div w:id="1900899133">
          <w:marLeft w:val="0"/>
          <w:marRight w:val="0"/>
          <w:marTop w:val="0"/>
          <w:marBottom w:val="0"/>
          <w:divBdr>
            <w:top w:val="none" w:sz="0" w:space="0" w:color="auto"/>
            <w:left w:val="none" w:sz="0" w:space="0" w:color="auto"/>
            <w:bottom w:val="none" w:sz="0" w:space="0" w:color="auto"/>
            <w:right w:val="none" w:sz="0" w:space="0" w:color="auto"/>
          </w:divBdr>
        </w:div>
        <w:div w:id="783841944">
          <w:marLeft w:val="0"/>
          <w:marRight w:val="0"/>
          <w:marTop w:val="0"/>
          <w:marBottom w:val="0"/>
          <w:divBdr>
            <w:top w:val="none" w:sz="0" w:space="0" w:color="auto"/>
            <w:left w:val="none" w:sz="0" w:space="0" w:color="auto"/>
            <w:bottom w:val="none" w:sz="0" w:space="0" w:color="auto"/>
            <w:right w:val="none" w:sz="0" w:space="0" w:color="auto"/>
          </w:divBdr>
        </w:div>
        <w:div w:id="899901354">
          <w:marLeft w:val="0"/>
          <w:marRight w:val="0"/>
          <w:marTop w:val="0"/>
          <w:marBottom w:val="0"/>
          <w:divBdr>
            <w:top w:val="none" w:sz="0" w:space="0" w:color="auto"/>
            <w:left w:val="none" w:sz="0" w:space="0" w:color="auto"/>
            <w:bottom w:val="none" w:sz="0" w:space="0" w:color="auto"/>
            <w:right w:val="none" w:sz="0" w:space="0" w:color="auto"/>
          </w:divBdr>
        </w:div>
        <w:div w:id="493842425">
          <w:marLeft w:val="0"/>
          <w:marRight w:val="0"/>
          <w:marTop w:val="0"/>
          <w:marBottom w:val="0"/>
          <w:divBdr>
            <w:top w:val="none" w:sz="0" w:space="0" w:color="auto"/>
            <w:left w:val="none" w:sz="0" w:space="0" w:color="auto"/>
            <w:bottom w:val="none" w:sz="0" w:space="0" w:color="auto"/>
            <w:right w:val="none" w:sz="0" w:space="0" w:color="auto"/>
          </w:divBdr>
        </w:div>
        <w:div w:id="995839715">
          <w:marLeft w:val="0"/>
          <w:marRight w:val="0"/>
          <w:marTop w:val="0"/>
          <w:marBottom w:val="0"/>
          <w:divBdr>
            <w:top w:val="none" w:sz="0" w:space="0" w:color="auto"/>
            <w:left w:val="none" w:sz="0" w:space="0" w:color="auto"/>
            <w:bottom w:val="none" w:sz="0" w:space="0" w:color="auto"/>
            <w:right w:val="none" w:sz="0" w:space="0" w:color="auto"/>
          </w:divBdr>
        </w:div>
        <w:div w:id="1872719797">
          <w:marLeft w:val="0"/>
          <w:marRight w:val="0"/>
          <w:marTop w:val="0"/>
          <w:marBottom w:val="0"/>
          <w:divBdr>
            <w:top w:val="none" w:sz="0" w:space="0" w:color="auto"/>
            <w:left w:val="none" w:sz="0" w:space="0" w:color="auto"/>
            <w:bottom w:val="none" w:sz="0" w:space="0" w:color="auto"/>
            <w:right w:val="none" w:sz="0" w:space="0" w:color="auto"/>
          </w:divBdr>
        </w:div>
        <w:div w:id="682048116">
          <w:marLeft w:val="0"/>
          <w:marRight w:val="0"/>
          <w:marTop w:val="0"/>
          <w:marBottom w:val="0"/>
          <w:divBdr>
            <w:top w:val="none" w:sz="0" w:space="0" w:color="auto"/>
            <w:left w:val="none" w:sz="0" w:space="0" w:color="auto"/>
            <w:bottom w:val="none" w:sz="0" w:space="0" w:color="auto"/>
            <w:right w:val="none" w:sz="0" w:space="0" w:color="auto"/>
          </w:divBdr>
        </w:div>
        <w:div w:id="476532137">
          <w:marLeft w:val="0"/>
          <w:marRight w:val="0"/>
          <w:marTop w:val="0"/>
          <w:marBottom w:val="0"/>
          <w:divBdr>
            <w:top w:val="none" w:sz="0" w:space="0" w:color="auto"/>
            <w:left w:val="none" w:sz="0" w:space="0" w:color="auto"/>
            <w:bottom w:val="none" w:sz="0" w:space="0" w:color="auto"/>
            <w:right w:val="none" w:sz="0" w:space="0" w:color="auto"/>
          </w:divBdr>
        </w:div>
        <w:div w:id="1496266097">
          <w:marLeft w:val="0"/>
          <w:marRight w:val="0"/>
          <w:marTop w:val="0"/>
          <w:marBottom w:val="0"/>
          <w:divBdr>
            <w:top w:val="none" w:sz="0" w:space="0" w:color="auto"/>
            <w:left w:val="none" w:sz="0" w:space="0" w:color="auto"/>
            <w:bottom w:val="none" w:sz="0" w:space="0" w:color="auto"/>
            <w:right w:val="none" w:sz="0" w:space="0" w:color="auto"/>
          </w:divBdr>
        </w:div>
        <w:div w:id="1081755666">
          <w:marLeft w:val="0"/>
          <w:marRight w:val="0"/>
          <w:marTop w:val="0"/>
          <w:marBottom w:val="0"/>
          <w:divBdr>
            <w:top w:val="none" w:sz="0" w:space="0" w:color="auto"/>
            <w:left w:val="none" w:sz="0" w:space="0" w:color="auto"/>
            <w:bottom w:val="none" w:sz="0" w:space="0" w:color="auto"/>
            <w:right w:val="none" w:sz="0" w:space="0" w:color="auto"/>
          </w:divBdr>
        </w:div>
        <w:div w:id="175391632">
          <w:marLeft w:val="0"/>
          <w:marRight w:val="0"/>
          <w:marTop w:val="0"/>
          <w:marBottom w:val="0"/>
          <w:divBdr>
            <w:top w:val="none" w:sz="0" w:space="0" w:color="auto"/>
            <w:left w:val="none" w:sz="0" w:space="0" w:color="auto"/>
            <w:bottom w:val="none" w:sz="0" w:space="0" w:color="auto"/>
            <w:right w:val="none" w:sz="0" w:space="0" w:color="auto"/>
          </w:divBdr>
        </w:div>
        <w:div w:id="145707116">
          <w:marLeft w:val="0"/>
          <w:marRight w:val="0"/>
          <w:marTop w:val="0"/>
          <w:marBottom w:val="0"/>
          <w:divBdr>
            <w:top w:val="none" w:sz="0" w:space="0" w:color="auto"/>
            <w:left w:val="none" w:sz="0" w:space="0" w:color="auto"/>
            <w:bottom w:val="none" w:sz="0" w:space="0" w:color="auto"/>
            <w:right w:val="none" w:sz="0" w:space="0" w:color="auto"/>
          </w:divBdr>
        </w:div>
        <w:div w:id="1422022796">
          <w:marLeft w:val="0"/>
          <w:marRight w:val="0"/>
          <w:marTop w:val="0"/>
          <w:marBottom w:val="0"/>
          <w:divBdr>
            <w:top w:val="none" w:sz="0" w:space="0" w:color="auto"/>
            <w:left w:val="none" w:sz="0" w:space="0" w:color="auto"/>
            <w:bottom w:val="none" w:sz="0" w:space="0" w:color="auto"/>
            <w:right w:val="none" w:sz="0" w:space="0" w:color="auto"/>
          </w:divBdr>
        </w:div>
        <w:div w:id="404375876">
          <w:marLeft w:val="0"/>
          <w:marRight w:val="0"/>
          <w:marTop w:val="0"/>
          <w:marBottom w:val="0"/>
          <w:divBdr>
            <w:top w:val="none" w:sz="0" w:space="0" w:color="auto"/>
            <w:left w:val="none" w:sz="0" w:space="0" w:color="auto"/>
            <w:bottom w:val="none" w:sz="0" w:space="0" w:color="auto"/>
            <w:right w:val="none" w:sz="0" w:space="0" w:color="auto"/>
          </w:divBdr>
        </w:div>
        <w:div w:id="1104879631">
          <w:marLeft w:val="0"/>
          <w:marRight w:val="0"/>
          <w:marTop w:val="0"/>
          <w:marBottom w:val="0"/>
          <w:divBdr>
            <w:top w:val="none" w:sz="0" w:space="0" w:color="auto"/>
            <w:left w:val="none" w:sz="0" w:space="0" w:color="auto"/>
            <w:bottom w:val="none" w:sz="0" w:space="0" w:color="auto"/>
            <w:right w:val="none" w:sz="0" w:space="0" w:color="auto"/>
          </w:divBdr>
        </w:div>
        <w:div w:id="19672443">
          <w:marLeft w:val="0"/>
          <w:marRight w:val="0"/>
          <w:marTop w:val="0"/>
          <w:marBottom w:val="0"/>
          <w:divBdr>
            <w:top w:val="none" w:sz="0" w:space="0" w:color="auto"/>
            <w:left w:val="none" w:sz="0" w:space="0" w:color="auto"/>
            <w:bottom w:val="none" w:sz="0" w:space="0" w:color="auto"/>
            <w:right w:val="none" w:sz="0" w:space="0" w:color="auto"/>
          </w:divBdr>
        </w:div>
        <w:div w:id="1439640843">
          <w:marLeft w:val="0"/>
          <w:marRight w:val="0"/>
          <w:marTop w:val="0"/>
          <w:marBottom w:val="0"/>
          <w:divBdr>
            <w:top w:val="none" w:sz="0" w:space="0" w:color="auto"/>
            <w:left w:val="none" w:sz="0" w:space="0" w:color="auto"/>
            <w:bottom w:val="none" w:sz="0" w:space="0" w:color="auto"/>
            <w:right w:val="none" w:sz="0" w:space="0" w:color="auto"/>
          </w:divBdr>
        </w:div>
        <w:div w:id="521285604">
          <w:marLeft w:val="0"/>
          <w:marRight w:val="0"/>
          <w:marTop w:val="0"/>
          <w:marBottom w:val="0"/>
          <w:divBdr>
            <w:top w:val="none" w:sz="0" w:space="0" w:color="auto"/>
            <w:left w:val="none" w:sz="0" w:space="0" w:color="auto"/>
            <w:bottom w:val="none" w:sz="0" w:space="0" w:color="auto"/>
            <w:right w:val="none" w:sz="0" w:space="0" w:color="auto"/>
          </w:divBdr>
        </w:div>
        <w:div w:id="1458715553">
          <w:marLeft w:val="0"/>
          <w:marRight w:val="0"/>
          <w:marTop w:val="0"/>
          <w:marBottom w:val="0"/>
          <w:divBdr>
            <w:top w:val="none" w:sz="0" w:space="0" w:color="auto"/>
            <w:left w:val="none" w:sz="0" w:space="0" w:color="auto"/>
            <w:bottom w:val="none" w:sz="0" w:space="0" w:color="auto"/>
            <w:right w:val="none" w:sz="0" w:space="0" w:color="auto"/>
          </w:divBdr>
        </w:div>
        <w:div w:id="537350669">
          <w:marLeft w:val="0"/>
          <w:marRight w:val="0"/>
          <w:marTop w:val="0"/>
          <w:marBottom w:val="0"/>
          <w:divBdr>
            <w:top w:val="none" w:sz="0" w:space="0" w:color="auto"/>
            <w:left w:val="none" w:sz="0" w:space="0" w:color="auto"/>
            <w:bottom w:val="none" w:sz="0" w:space="0" w:color="auto"/>
            <w:right w:val="none" w:sz="0" w:space="0" w:color="auto"/>
          </w:divBdr>
        </w:div>
        <w:div w:id="1260716038">
          <w:marLeft w:val="0"/>
          <w:marRight w:val="0"/>
          <w:marTop w:val="0"/>
          <w:marBottom w:val="0"/>
          <w:divBdr>
            <w:top w:val="none" w:sz="0" w:space="0" w:color="auto"/>
            <w:left w:val="none" w:sz="0" w:space="0" w:color="auto"/>
            <w:bottom w:val="none" w:sz="0" w:space="0" w:color="auto"/>
            <w:right w:val="none" w:sz="0" w:space="0" w:color="auto"/>
          </w:divBdr>
        </w:div>
        <w:div w:id="1644961872">
          <w:marLeft w:val="0"/>
          <w:marRight w:val="0"/>
          <w:marTop w:val="0"/>
          <w:marBottom w:val="0"/>
          <w:divBdr>
            <w:top w:val="none" w:sz="0" w:space="0" w:color="auto"/>
            <w:left w:val="none" w:sz="0" w:space="0" w:color="auto"/>
            <w:bottom w:val="none" w:sz="0" w:space="0" w:color="auto"/>
            <w:right w:val="none" w:sz="0" w:space="0" w:color="auto"/>
          </w:divBdr>
        </w:div>
        <w:div w:id="1081760429">
          <w:marLeft w:val="0"/>
          <w:marRight w:val="0"/>
          <w:marTop w:val="0"/>
          <w:marBottom w:val="0"/>
          <w:divBdr>
            <w:top w:val="none" w:sz="0" w:space="0" w:color="auto"/>
            <w:left w:val="none" w:sz="0" w:space="0" w:color="auto"/>
            <w:bottom w:val="none" w:sz="0" w:space="0" w:color="auto"/>
            <w:right w:val="none" w:sz="0" w:space="0" w:color="auto"/>
          </w:divBdr>
        </w:div>
        <w:div w:id="822506602">
          <w:marLeft w:val="0"/>
          <w:marRight w:val="0"/>
          <w:marTop w:val="0"/>
          <w:marBottom w:val="0"/>
          <w:divBdr>
            <w:top w:val="none" w:sz="0" w:space="0" w:color="auto"/>
            <w:left w:val="none" w:sz="0" w:space="0" w:color="auto"/>
            <w:bottom w:val="none" w:sz="0" w:space="0" w:color="auto"/>
            <w:right w:val="none" w:sz="0" w:space="0" w:color="auto"/>
          </w:divBdr>
        </w:div>
        <w:div w:id="631374066">
          <w:marLeft w:val="0"/>
          <w:marRight w:val="0"/>
          <w:marTop w:val="0"/>
          <w:marBottom w:val="0"/>
          <w:divBdr>
            <w:top w:val="none" w:sz="0" w:space="0" w:color="auto"/>
            <w:left w:val="none" w:sz="0" w:space="0" w:color="auto"/>
            <w:bottom w:val="none" w:sz="0" w:space="0" w:color="auto"/>
            <w:right w:val="none" w:sz="0" w:space="0" w:color="auto"/>
          </w:divBdr>
        </w:div>
        <w:div w:id="1482817564">
          <w:marLeft w:val="0"/>
          <w:marRight w:val="0"/>
          <w:marTop w:val="0"/>
          <w:marBottom w:val="0"/>
          <w:divBdr>
            <w:top w:val="none" w:sz="0" w:space="0" w:color="auto"/>
            <w:left w:val="none" w:sz="0" w:space="0" w:color="auto"/>
            <w:bottom w:val="none" w:sz="0" w:space="0" w:color="auto"/>
            <w:right w:val="none" w:sz="0" w:space="0" w:color="auto"/>
          </w:divBdr>
        </w:div>
      </w:divsChild>
    </w:div>
    <w:div w:id="1404451782">
      <w:bodyDiv w:val="1"/>
      <w:marLeft w:val="0"/>
      <w:marRight w:val="0"/>
      <w:marTop w:val="0"/>
      <w:marBottom w:val="0"/>
      <w:divBdr>
        <w:top w:val="none" w:sz="0" w:space="0" w:color="auto"/>
        <w:left w:val="none" w:sz="0" w:space="0" w:color="auto"/>
        <w:bottom w:val="none" w:sz="0" w:space="0" w:color="auto"/>
        <w:right w:val="none" w:sz="0" w:space="0" w:color="auto"/>
      </w:divBdr>
    </w:div>
    <w:div w:id="1537159448">
      <w:bodyDiv w:val="1"/>
      <w:marLeft w:val="0"/>
      <w:marRight w:val="0"/>
      <w:marTop w:val="0"/>
      <w:marBottom w:val="0"/>
      <w:divBdr>
        <w:top w:val="none" w:sz="0" w:space="0" w:color="auto"/>
        <w:left w:val="none" w:sz="0" w:space="0" w:color="auto"/>
        <w:bottom w:val="none" w:sz="0" w:space="0" w:color="auto"/>
        <w:right w:val="none" w:sz="0" w:space="0" w:color="auto"/>
      </w:divBdr>
    </w:div>
    <w:div w:id="1576814901">
      <w:bodyDiv w:val="1"/>
      <w:marLeft w:val="0"/>
      <w:marRight w:val="0"/>
      <w:marTop w:val="0"/>
      <w:marBottom w:val="0"/>
      <w:divBdr>
        <w:top w:val="none" w:sz="0" w:space="0" w:color="auto"/>
        <w:left w:val="none" w:sz="0" w:space="0" w:color="auto"/>
        <w:bottom w:val="none" w:sz="0" w:space="0" w:color="auto"/>
        <w:right w:val="none" w:sz="0" w:space="0" w:color="auto"/>
      </w:divBdr>
    </w:div>
    <w:div w:id="1635528082">
      <w:bodyDiv w:val="1"/>
      <w:marLeft w:val="0"/>
      <w:marRight w:val="0"/>
      <w:marTop w:val="0"/>
      <w:marBottom w:val="0"/>
      <w:divBdr>
        <w:top w:val="none" w:sz="0" w:space="0" w:color="auto"/>
        <w:left w:val="none" w:sz="0" w:space="0" w:color="auto"/>
        <w:bottom w:val="none" w:sz="0" w:space="0" w:color="auto"/>
        <w:right w:val="none" w:sz="0" w:space="0" w:color="auto"/>
      </w:divBdr>
    </w:div>
    <w:div w:id="1664121396">
      <w:bodyDiv w:val="1"/>
      <w:marLeft w:val="0"/>
      <w:marRight w:val="0"/>
      <w:marTop w:val="0"/>
      <w:marBottom w:val="0"/>
      <w:divBdr>
        <w:top w:val="none" w:sz="0" w:space="0" w:color="auto"/>
        <w:left w:val="none" w:sz="0" w:space="0" w:color="auto"/>
        <w:bottom w:val="none" w:sz="0" w:space="0" w:color="auto"/>
        <w:right w:val="none" w:sz="0" w:space="0" w:color="auto"/>
      </w:divBdr>
    </w:div>
    <w:div w:id="1711689993">
      <w:bodyDiv w:val="1"/>
      <w:marLeft w:val="0"/>
      <w:marRight w:val="0"/>
      <w:marTop w:val="0"/>
      <w:marBottom w:val="0"/>
      <w:divBdr>
        <w:top w:val="none" w:sz="0" w:space="0" w:color="auto"/>
        <w:left w:val="none" w:sz="0" w:space="0" w:color="auto"/>
        <w:bottom w:val="none" w:sz="0" w:space="0" w:color="auto"/>
        <w:right w:val="none" w:sz="0" w:space="0" w:color="auto"/>
      </w:divBdr>
    </w:div>
    <w:div w:id="1719473804">
      <w:bodyDiv w:val="1"/>
      <w:marLeft w:val="0"/>
      <w:marRight w:val="0"/>
      <w:marTop w:val="0"/>
      <w:marBottom w:val="0"/>
      <w:divBdr>
        <w:top w:val="none" w:sz="0" w:space="0" w:color="auto"/>
        <w:left w:val="none" w:sz="0" w:space="0" w:color="auto"/>
        <w:bottom w:val="none" w:sz="0" w:space="0" w:color="auto"/>
        <w:right w:val="none" w:sz="0" w:space="0" w:color="auto"/>
      </w:divBdr>
    </w:div>
    <w:div w:id="1939829225">
      <w:bodyDiv w:val="1"/>
      <w:marLeft w:val="0"/>
      <w:marRight w:val="0"/>
      <w:marTop w:val="0"/>
      <w:marBottom w:val="0"/>
      <w:divBdr>
        <w:top w:val="none" w:sz="0" w:space="0" w:color="auto"/>
        <w:left w:val="none" w:sz="0" w:space="0" w:color="auto"/>
        <w:bottom w:val="none" w:sz="0" w:space="0" w:color="auto"/>
        <w:right w:val="none" w:sz="0" w:space="0" w:color="auto"/>
      </w:divBdr>
    </w:div>
    <w:div w:id="1985116214">
      <w:bodyDiv w:val="1"/>
      <w:marLeft w:val="0"/>
      <w:marRight w:val="0"/>
      <w:marTop w:val="0"/>
      <w:marBottom w:val="0"/>
      <w:divBdr>
        <w:top w:val="none" w:sz="0" w:space="0" w:color="auto"/>
        <w:left w:val="none" w:sz="0" w:space="0" w:color="auto"/>
        <w:bottom w:val="none" w:sz="0" w:space="0" w:color="auto"/>
        <w:right w:val="none" w:sz="0" w:space="0" w:color="auto"/>
      </w:divBdr>
      <w:divsChild>
        <w:div w:id="1251771">
          <w:marLeft w:val="0"/>
          <w:marRight w:val="0"/>
          <w:marTop w:val="0"/>
          <w:marBottom w:val="0"/>
          <w:divBdr>
            <w:top w:val="none" w:sz="0" w:space="0" w:color="auto"/>
            <w:left w:val="none" w:sz="0" w:space="0" w:color="auto"/>
            <w:bottom w:val="none" w:sz="0" w:space="0" w:color="auto"/>
            <w:right w:val="none" w:sz="0" w:space="0" w:color="auto"/>
          </w:divBdr>
        </w:div>
        <w:div w:id="909928148">
          <w:marLeft w:val="0"/>
          <w:marRight w:val="0"/>
          <w:marTop w:val="0"/>
          <w:marBottom w:val="0"/>
          <w:divBdr>
            <w:top w:val="none" w:sz="0" w:space="0" w:color="auto"/>
            <w:left w:val="none" w:sz="0" w:space="0" w:color="auto"/>
            <w:bottom w:val="none" w:sz="0" w:space="0" w:color="auto"/>
            <w:right w:val="none" w:sz="0" w:space="0" w:color="auto"/>
          </w:divBdr>
        </w:div>
        <w:div w:id="2116057037">
          <w:marLeft w:val="0"/>
          <w:marRight w:val="0"/>
          <w:marTop w:val="0"/>
          <w:marBottom w:val="0"/>
          <w:divBdr>
            <w:top w:val="none" w:sz="0" w:space="0" w:color="auto"/>
            <w:left w:val="none" w:sz="0" w:space="0" w:color="auto"/>
            <w:bottom w:val="none" w:sz="0" w:space="0" w:color="auto"/>
            <w:right w:val="none" w:sz="0" w:space="0" w:color="auto"/>
          </w:divBdr>
        </w:div>
        <w:div w:id="350575312">
          <w:marLeft w:val="0"/>
          <w:marRight w:val="0"/>
          <w:marTop w:val="0"/>
          <w:marBottom w:val="0"/>
          <w:divBdr>
            <w:top w:val="none" w:sz="0" w:space="0" w:color="auto"/>
            <w:left w:val="none" w:sz="0" w:space="0" w:color="auto"/>
            <w:bottom w:val="none" w:sz="0" w:space="0" w:color="auto"/>
            <w:right w:val="none" w:sz="0" w:space="0" w:color="auto"/>
          </w:divBdr>
        </w:div>
        <w:div w:id="261911981">
          <w:marLeft w:val="0"/>
          <w:marRight w:val="0"/>
          <w:marTop w:val="0"/>
          <w:marBottom w:val="0"/>
          <w:divBdr>
            <w:top w:val="none" w:sz="0" w:space="0" w:color="auto"/>
            <w:left w:val="none" w:sz="0" w:space="0" w:color="auto"/>
            <w:bottom w:val="none" w:sz="0" w:space="0" w:color="auto"/>
            <w:right w:val="none" w:sz="0" w:space="0" w:color="auto"/>
          </w:divBdr>
        </w:div>
        <w:div w:id="465007384">
          <w:marLeft w:val="0"/>
          <w:marRight w:val="0"/>
          <w:marTop w:val="0"/>
          <w:marBottom w:val="0"/>
          <w:divBdr>
            <w:top w:val="none" w:sz="0" w:space="0" w:color="auto"/>
            <w:left w:val="none" w:sz="0" w:space="0" w:color="auto"/>
            <w:bottom w:val="none" w:sz="0" w:space="0" w:color="auto"/>
            <w:right w:val="none" w:sz="0" w:space="0" w:color="auto"/>
          </w:divBdr>
        </w:div>
        <w:div w:id="2113351119">
          <w:marLeft w:val="0"/>
          <w:marRight w:val="0"/>
          <w:marTop w:val="0"/>
          <w:marBottom w:val="0"/>
          <w:divBdr>
            <w:top w:val="none" w:sz="0" w:space="0" w:color="auto"/>
            <w:left w:val="none" w:sz="0" w:space="0" w:color="auto"/>
            <w:bottom w:val="none" w:sz="0" w:space="0" w:color="auto"/>
            <w:right w:val="none" w:sz="0" w:space="0" w:color="auto"/>
          </w:divBdr>
        </w:div>
        <w:div w:id="1817601441">
          <w:marLeft w:val="0"/>
          <w:marRight w:val="0"/>
          <w:marTop w:val="0"/>
          <w:marBottom w:val="0"/>
          <w:divBdr>
            <w:top w:val="none" w:sz="0" w:space="0" w:color="auto"/>
            <w:left w:val="none" w:sz="0" w:space="0" w:color="auto"/>
            <w:bottom w:val="none" w:sz="0" w:space="0" w:color="auto"/>
            <w:right w:val="none" w:sz="0" w:space="0" w:color="auto"/>
          </w:divBdr>
        </w:div>
        <w:div w:id="1694574478">
          <w:marLeft w:val="0"/>
          <w:marRight w:val="0"/>
          <w:marTop w:val="0"/>
          <w:marBottom w:val="0"/>
          <w:divBdr>
            <w:top w:val="none" w:sz="0" w:space="0" w:color="auto"/>
            <w:left w:val="none" w:sz="0" w:space="0" w:color="auto"/>
            <w:bottom w:val="none" w:sz="0" w:space="0" w:color="auto"/>
            <w:right w:val="none" w:sz="0" w:space="0" w:color="auto"/>
          </w:divBdr>
        </w:div>
        <w:div w:id="336201065">
          <w:marLeft w:val="0"/>
          <w:marRight w:val="0"/>
          <w:marTop w:val="0"/>
          <w:marBottom w:val="0"/>
          <w:divBdr>
            <w:top w:val="none" w:sz="0" w:space="0" w:color="auto"/>
            <w:left w:val="none" w:sz="0" w:space="0" w:color="auto"/>
            <w:bottom w:val="none" w:sz="0" w:space="0" w:color="auto"/>
            <w:right w:val="none" w:sz="0" w:space="0" w:color="auto"/>
          </w:divBdr>
        </w:div>
        <w:div w:id="168714920">
          <w:marLeft w:val="0"/>
          <w:marRight w:val="0"/>
          <w:marTop w:val="0"/>
          <w:marBottom w:val="0"/>
          <w:divBdr>
            <w:top w:val="none" w:sz="0" w:space="0" w:color="auto"/>
            <w:left w:val="none" w:sz="0" w:space="0" w:color="auto"/>
            <w:bottom w:val="none" w:sz="0" w:space="0" w:color="auto"/>
            <w:right w:val="none" w:sz="0" w:space="0" w:color="auto"/>
          </w:divBdr>
        </w:div>
        <w:div w:id="1535800242">
          <w:marLeft w:val="0"/>
          <w:marRight w:val="0"/>
          <w:marTop w:val="0"/>
          <w:marBottom w:val="0"/>
          <w:divBdr>
            <w:top w:val="none" w:sz="0" w:space="0" w:color="auto"/>
            <w:left w:val="none" w:sz="0" w:space="0" w:color="auto"/>
            <w:bottom w:val="none" w:sz="0" w:space="0" w:color="auto"/>
            <w:right w:val="none" w:sz="0" w:space="0" w:color="auto"/>
          </w:divBdr>
        </w:div>
        <w:div w:id="354501060">
          <w:marLeft w:val="0"/>
          <w:marRight w:val="0"/>
          <w:marTop w:val="0"/>
          <w:marBottom w:val="0"/>
          <w:divBdr>
            <w:top w:val="none" w:sz="0" w:space="0" w:color="auto"/>
            <w:left w:val="none" w:sz="0" w:space="0" w:color="auto"/>
            <w:bottom w:val="none" w:sz="0" w:space="0" w:color="auto"/>
            <w:right w:val="none" w:sz="0" w:space="0" w:color="auto"/>
          </w:divBdr>
        </w:div>
        <w:div w:id="481048435">
          <w:marLeft w:val="0"/>
          <w:marRight w:val="0"/>
          <w:marTop w:val="0"/>
          <w:marBottom w:val="0"/>
          <w:divBdr>
            <w:top w:val="none" w:sz="0" w:space="0" w:color="auto"/>
            <w:left w:val="none" w:sz="0" w:space="0" w:color="auto"/>
            <w:bottom w:val="none" w:sz="0" w:space="0" w:color="auto"/>
            <w:right w:val="none" w:sz="0" w:space="0" w:color="auto"/>
          </w:divBdr>
        </w:div>
        <w:div w:id="1628009575">
          <w:marLeft w:val="0"/>
          <w:marRight w:val="0"/>
          <w:marTop w:val="0"/>
          <w:marBottom w:val="0"/>
          <w:divBdr>
            <w:top w:val="none" w:sz="0" w:space="0" w:color="auto"/>
            <w:left w:val="none" w:sz="0" w:space="0" w:color="auto"/>
            <w:bottom w:val="none" w:sz="0" w:space="0" w:color="auto"/>
            <w:right w:val="none" w:sz="0" w:space="0" w:color="auto"/>
          </w:divBdr>
        </w:div>
        <w:div w:id="1210729860">
          <w:marLeft w:val="0"/>
          <w:marRight w:val="0"/>
          <w:marTop w:val="0"/>
          <w:marBottom w:val="0"/>
          <w:divBdr>
            <w:top w:val="none" w:sz="0" w:space="0" w:color="auto"/>
            <w:left w:val="none" w:sz="0" w:space="0" w:color="auto"/>
            <w:bottom w:val="none" w:sz="0" w:space="0" w:color="auto"/>
            <w:right w:val="none" w:sz="0" w:space="0" w:color="auto"/>
          </w:divBdr>
        </w:div>
        <w:div w:id="1725719208">
          <w:marLeft w:val="0"/>
          <w:marRight w:val="0"/>
          <w:marTop w:val="0"/>
          <w:marBottom w:val="0"/>
          <w:divBdr>
            <w:top w:val="none" w:sz="0" w:space="0" w:color="auto"/>
            <w:left w:val="none" w:sz="0" w:space="0" w:color="auto"/>
            <w:bottom w:val="none" w:sz="0" w:space="0" w:color="auto"/>
            <w:right w:val="none" w:sz="0" w:space="0" w:color="auto"/>
          </w:divBdr>
        </w:div>
        <w:div w:id="1810857231">
          <w:marLeft w:val="0"/>
          <w:marRight w:val="0"/>
          <w:marTop w:val="0"/>
          <w:marBottom w:val="0"/>
          <w:divBdr>
            <w:top w:val="none" w:sz="0" w:space="0" w:color="auto"/>
            <w:left w:val="none" w:sz="0" w:space="0" w:color="auto"/>
            <w:bottom w:val="none" w:sz="0" w:space="0" w:color="auto"/>
            <w:right w:val="none" w:sz="0" w:space="0" w:color="auto"/>
          </w:divBdr>
        </w:div>
        <w:div w:id="1627850751">
          <w:marLeft w:val="0"/>
          <w:marRight w:val="0"/>
          <w:marTop w:val="0"/>
          <w:marBottom w:val="0"/>
          <w:divBdr>
            <w:top w:val="none" w:sz="0" w:space="0" w:color="auto"/>
            <w:left w:val="none" w:sz="0" w:space="0" w:color="auto"/>
            <w:bottom w:val="none" w:sz="0" w:space="0" w:color="auto"/>
            <w:right w:val="none" w:sz="0" w:space="0" w:color="auto"/>
          </w:divBdr>
        </w:div>
        <w:div w:id="1054232565">
          <w:marLeft w:val="0"/>
          <w:marRight w:val="0"/>
          <w:marTop w:val="0"/>
          <w:marBottom w:val="0"/>
          <w:divBdr>
            <w:top w:val="none" w:sz="0" w:space="0" w:color="auto"/>
            <w:left w:val="none" w:sz="0" w:space="0" w:color="auto"/>
            <w:bottom w:val="none" w:sz="0" w:space="0" w:color="auto"/>
            <w:right w:val="none" w:sz="0" w:space="0" w:color="auto"/>
          </w:divBdr>
        </w:div>
        <w:div w:id="394936566">
          <w:marLeft w:val="0"/>
          <w:marRight w:val="0"/>
          <w:marTop w:val="0"/>
          <w:marBottom w:val="0"/>
          <w:divBdr>
            <w:top w:val="none" w:sz="0" w:space="0" w:color="auto"/>
            <w:left w:val="none" w:sz="0" w:space="0" w:color="auto"/>
            <w:bottom w:val="none" w:sz="0" w:space="0" w:color="auto"/>
            <w:right w:val="none" w:sz="0" w:space="0" w:color="auto"/>
          </w:divBdr>
        </w:div>
        <w:div w:id="807087381">
          <w:marLeft w:val="0"/>
          <w:marRight w:val="0"/>
          <w:marTop w:val="0"/>
          <w:marBottom w:val="0"/>
          <w:divBdr>
            <w:top w:val="none" w:sz="0" w:space="0" w:color="auto"/>
            <w:left w:val="none" w:sz="0" w:space="0" w:color="auto"/>
            <w:bottom w:val="none" w:sz="0" w:space="0" w:color="auto"/>
            <w:right w:val="none" w:sz="0" w:space="0" w:color="auto"/>
          </w:divBdr>
        </w:div>
        <w:div w:id="531266194">
          <w:marLeft w:val="0"/>
          <w:marRight w:val="0"/>
          <w:marTop w:val="0"/>
          <w:marBottom w:val="0"/>
          <w:divBdr>
            <w:top w:val="none" w:sz="0" w:space="0" w:color="auto"/>
            <w:left w:val="none" w:sz="0" w:space="0" w:color="auto"/>
            <w:bottom w:val="none" w:sz="0" w:space="0" w:color="auto"/>
            <w:right w:val="none" w:sz="0" w:space="0" w:color="auto"/>
          </w:divBdr>
        </w:div>
        <w:div w:id="1438212320">
          <w:marLeft w:val="0"/>
          <w:marRight w:val="0"/>
          <w:marTop w:val="0"/>
          <w:marBottom w:val="0"/>
          <w:divBdr>
            <w:top w:val="none" w:sz="0" w:space="0" w:color="auto"/>
            <w:left w:val="none" w:sz="0" w:space="0" w:color="auto"/>
            <w:bottom w:val="none" w:sz="0" w:space="0" w:color="auto"/>
            <w:right w:val="none" w:sz="0" w:space="0" w:color="auto"/>
          </w:divBdr>
        </w:div>
        <w:div w:id="325059844">
          <w:marLeft w:val="0"/>
          <w:marRight w:val="0"/>
          <w:marTop w:val="0"/>
          <w:marBottom w:val="0"/>
          <w:divBdr>
            <w:top w:val="none" w:sz="0" w:space="0" w:color="auto"/>
            <w:left w:val="none" w:sz="0" w:space="0" w:color="auto"/>
            <w:bottom w:val="none" w:sz="0" w:space="0" w:color="auto"/>
            <w:right w:val="none" w:sz="0" w:space="0" w:color="auto"/>
          </w:divBdr>
        </w:div>
        <w:div w:id="1756129083">
          <w:marLeft w:val="0"/>
          <w:marRight w:val="0"/>
          <w:marTop w:val="0"/>
          <w:marBottom w:val="0"/>
          <w:divBdr>
            <w:top w:val="none" w:sz="0" w:space="0" w:color="auto"/>
            <w:left w:val="none" w:sz="0" w:space="0" w:color="auto"/>
            <w:bottom w:val="none" w:sz="0" w:space="0" w:color="auto"/>
            <w:right w:val="none" w:sz="0" w:space="0" w:color="auto"/>
          </w:divBdr>
        </w:div>
        <w:div w:id="2072577836">
          <w:marLeft w:val="0"/>
          <w:marRight w:val="0"/>
          <w:marTop w:val="0"/>
          <w:marBottom w:val="0"/>
          <w:divBdr>
            <w:top w:val="none" w:sz="0" w:space="0" w:color="auto"/>
            <w:left w:val="none" w:sz="0" w:space="0" w:color="auto"/>
            <w:bottom w:val="none" w:sz="0" w:space="0" w:color="auto"/>
            <w:right w:val="none" w:sz="0" w:space="0" w:color="auto"/>
          </w:divBdr>
        </w:div>
        <w:div w:id="561715728">
          <w:marLeft w:val="0"/>
          <w:marRight w:val="0"/>
          <w:marTop w:val="0"/>
          <w:marBottom w:val="0"/>
          <w:divBdr>
            <w:top w:val="none" w:sz="0" w:space="0" w:color="auto"/>
            <w:left w:val="none" w:sz="0" w:space="0" w:color="auto"/>
            <w:bottom w:val="none" w:sz="0" w:space="0" w:color="auto"/>
            <w:right w:val="none" w:sz="0" w:space="0" w:color="auto"/>
          </w:divBdr>
        </w:div>
        <w:div w:id="1617523791">
          <w:marLeft w:val="0"/>
          <w:marRight w:val="0"/>
          <w:marTop w:val="0"/>
          <w:marBottom w:val="0"/>
          <w:divBdr>
            <w:top w:val="none" w:sz="0" w:space="0" w:color="auto"/>
            <w:left w:val="none" w:sz="0" w:space="0" w:color="auto"/>
            <w:bottom w:val="none" w:sz="0" w:space="0" w:color="auto"/>
            <w:right w:val="none" w:sz="0" w:space="0" w:color="auto"/>
          </w:divBdr>
        </w:div>
        <w:div w:id="342513823">
          <w:marLeft w:val="0"/>
          <w:marRight w:val="0"/>
          <w:marTop w:val="0"/>
          <w:marBottom w:val="0"/>
          <w:divBdr>
            <w:top w:val="none" w:sz="0" w:space="0" w:color="auto"/>
            <w:left w:val="none" w:sz="0" w:space="0" w:color="auto"/>
            <w:bottom w:val="none" w:sz="0" w:space="0" w:color="auto"/>
            <w:right w:val="none" w:sz="0" w:space="0" w:color="auto"/>
          </w:divBdr>
        </w:div>
        <w:div w:id="1799487497">
          <w:marLeft w:val="0"/>
          <w:marRight w:val="0"/>
          <w:marTop w:val="0"/>
          <w:marBottom w:val="0"/>
          <w:divBdr>
            <w:top w:val="none" w:sz="0" w:space="0" w:color="auto"/>
            <w:left w:val="none" w:sz="0" w:space="0" w:color="auto"/>
            <w:bottom w:val="none" w:sz="0" w:space="0" w:color="auto"/>
            <w:right w:val="none" w:sz="0" w:space="0" w:color="auto"/>
          </w:divBdr>
        </w:div>
        <w:div w:id="1485077392">
          <w:marLeft w:val="0"/>
          <w:marRight w:val="0"/>
          <w:marTop w:val="0"/>
          <w:marBottom w:val="0"/>
          <w:divBdr>
            <w:top w:val="none" w:sz="0" w:space="0" w:color="auto"/>
            <w:left w:val="none" w:sz="0" w:space="0" w:color="auto"/>
            <w:bottom w:val="none" w:sz="0" w:space="0" w:color="auto"/>
            <w:right w:val="none" w:sz="0" w:space="0" w:color="auto"/>
          </w:divBdr>
        </w:div>
        <w:div w:id="2086761516">
          <w:marLeft w:val="0"/>
          <w:marRight w:val="0"/>
          <w:marTop w:val="0"/>
          <w:marBottom w:val="0"/>
          <w:divBdr>
            <w:top w:val="none" w:sz="0" w:space="0" w:color="auto"/>
            <w:left w:val="none" w:sz="0" w:space="0" w:color="auto"/>
            <w:bottom w:val="none" w:sz="0" w:space="0" w:color="auto"/>
            <w:right w:val="none" w:sz="0" w:space="0" w:color="auto"/>
          </w:divBdr>
        </w:div>
        <w:div w:id="1467308859">
          <w:marLeft w:val="0"/>
          <w:marRight w:val="0"/>
          <w:marTop w:val="0"/>
          <w:marBottom w:val="0"/>
          <w:divBdr>
            <w:top w:val="none" w:sz="0" w:space="0" w:color="auto"/>
            <w:left w:val="none" w:sz="0" w:space="0" w:color="auto"/>
            <w:bottom w:val="none" w:sz="0" w:space="0" w:color="auto"/>
            <w:right w:val="none" w:sz="0" w:space="0" w:color="auto"/>
          </w:divBdr>
        </w:div>
        <w:div w:id="2117945207">
          <w:marLeft w:val="0"/>
          <w:marRight w:val="0"/>
          <w:marTop w:val="0"/>
          <w:marBottom w:val="0"/>
          <w:divBdr>
            <w:top w:val="none" w:sz="0" w:space="0" w:color="auto"/>
            <w:left w:val="none" w:sz="0" w:space="0" w:color="auto"/>
            <w:bottom w:val="none" w:sz="0" w:space="0" w:color="auto"/>
            <w:right w:val="none" w:sz="0" w:space="0" w:color="auto"/>
          </w:divBdr>
        </w:div>
        <w:div w:id="1032612659">
          <w:marLeft w:val="0"/>
          <w:marRight w:val="0"/>
          <w:marTop w:val="0"/>
          <w:marBottom w:val="0"/>
          <w:divBdr>
            <w:top w:val="none" w:sz="0" w:space="0" w:color="auto"/>
            <w:left w:val="none" w:sz="0" w:space="0" w:color="auto"/>
            <w:bottom w:val="none" w:sz="0" w:space="0" w:color="auto"/>
            <w:right w:val="none" w:sz="0" w:space="0" w:color="auto"/>
          </w:divBdr>
        </w:div>
        <w:div w:id="701519777">
          <w:marLeft w:val="0"/>
          <w:marRight w:val="0"/>
          <w:marTop w:val="0"/>
          <w:marBottom w:val="0"/>
          <w:divBdr>
            <w:top w:val="none" w:sz="0" w:space="0" w:color="auto"/>
            <w:left w:val="none" w:sz="0" w:space="0" w:color="auto"/>
            <w:bottom w:val="none" w:sz="0" w:space="0" w:color="auto"/>
            <w:right w:val="none" w:sz="0" w:space="0" w:color="auto"/>
          </w:divBdr>
        </w:div>
        <w:div w:id="1561474412">
          <w:marLeft w:val="0"/>
          <w:marRight w:val="0"/>
          <w:marTop w:val="0"/>
          <w:marBottom w:val="0"/>
          <w:divBdr>
            <w:top w:val="none" w:sz="0" w:space="0" w:color="auto"/>
            <w:left w:val="none" w:sz="0" w:space="0" w:color="auto"/>
            <w:bottom w:val="none" w:sz="0" w:space="0" w:color="auto"/>
            <w:right w:val="none" w:sz="0" w:space="0" w:color="auto"/>
          </w:divBdr>
        </w:div>
        <w:div w:id="180700838">
          <w:marLeft w:val="0"/>
          <w:marRight w:val="0"/>
          <w:marTop w:val="0"/>
          <w:marBottom w:val="0"/>
          <w:divBdr>
            <w:top w:val="none" w:sz="0" w:space="0" w:color="auto"/>
            <w:left w:val="none" w:sz="0" w:space="0" w:color="auto"/>
            <w:bottom w:val="none" w:sz="0" w:space="0" w:color="auto"/>
            <w:right w:val="none" w:sz="0" w:space="0" w:color="auto"/>
          </w:divBdr>
        </w:div>
        <w:div w:id="1534464735">
          <w:marLeft w:val="0"/>
          <w:marRight w:val="0"/>
          <w:marTop w:val="0"/>
          <w:marBottom w:val="0"/>
          <w:divBdr>
            <w:top w:val="none" w:sz="0" w:space="0" w:color="auto"/>
            <w:left w:val="none" w:sz="0" w:space="0" w:color="auto"/>
            <w:bottom w:val="none" w:sz="0" w:space="0" w:color="auto"/>
            <w:right w:val="none" w:sz="0" w:space="0" w:color="auto"/>
          </w:divBdr>
        </w:div>
        <w:div w:id="2092433791">
          <w:marLeft w:val="0"/>
          <w:marRight w:val="0"/>
          <w:marTop w:val="0"/>
          <w:marBottom w:val="0"/>
          <w:divBdr>
            <w:top w:val="none" w:sz="0" w:space="0" w:color="auto"/>
            <w:left w:val="none" w:sz="0" w:space="0" w:color="auto"/>
            <w:bottom w:val="none" w:sz="0" w:space="0" w:color="auto"/>
            <w:right w:val="none" w:sz="0" w:space="0" w:color="auto"/>
          </w:divBdr>
        </w:div>
        <w:div w:id="1761442191">
          <w:marLeft w:val="0"/>
          <w:marRight w:val="0"/>
          <w:marTop w:val="0"/>
          <w:marBottom w:val="0"/>
          <w:divBdr>
            <w:top w:val="none" w:sz="0" w:space="0" w:color="auto"/>
            <w:left w:val="none" w:sz="0" w:space="0" w:color="auto"/>
            <w:bottom w:val="none" w:sz="0" w:space="0" w:color="auto"/>
            <w:right w:val="none" w:sz="0" w:space="0" w:color="auto"/>
          </w:divBdr>
        </w:div>
        <w:div w:id="476457977">
          <w:marLeft w:val="0"/>
          <w:marRight w:val="0"/>
          <w:marTop w:val="0"/>
          <w:marBottom w:val="0"/>
          <w:divBdr>
            <w:top w:val="none" w:sz="0" w:space="0" w:color="auto"/>
            <w:left w:val="none" w:sz="0" w:space="0" w:color="auto"/>
            <w:bottom w:val="none" w:sz="0" w:space="0" w:color="auto"/>
            <w:right w:val="none" w:sz="0" w:space="0" w:color="auto"/>
          </w:divBdr>
        </w:div>
        <w:div w:id="40597959">
          <w:marLeft w:val="0"/>
          <w:marRight w:val="0"/>
          <w:marTop w:val="0"/>
          <w:marBottom w:val="0"/>
          <w:divBdr>
            <w:top w:val="none" w:sz="0" w:space="0" w:color="auto"/>
            <w:left w:val="none" w:sz="0" w:space="0" w:color="auto"/>
            <w:bottom w:val="none" w:sz="0" w:space="0" w:color="auto"/>
            <w:right w:val="none" w:sz="0" w:space="0" w:color="auto"/>
          </w:divBdr>
        </w:div>
      </w:divsChild>
    </w:div>
    <w:div w:id="2018001637">
      <w:bodyDiv w:val="1"/>
      <w:marLeft w:val="0"/>
      <w:marRight w:val="0"/>
      <w:marTop w:val="0"/>
      <w:marBottom w:val="0"/>
      <w:divBdr>
        <w:top w:val="none" w:sz="0" w:space="0" w:color="auto"/>
        <w:left w:val="none" w:sz="0" w:space="0" w:color="auto"/>
        <w:bottom w:val="none" w:sz="0" w:space="0" w:color="auto"/>
        <w:right w:val="none" w:sz="0" w:space="0" w:color="auto"/>
      </w:divBdr>
    </w:div>
    <w:div w:id="2037730903">
      <w:bodyDiv w:val="1"/>
      <w:marLeft w:val="0"/>
      <w:marRight w:val="0"/>
      <w:marTop w:val="0"/>
      <w:marBottom w:val="0"/>
      <w:divBdr>
        <w:top w:val="none" w:sz="0" w:space="0" w:color="auto"/>
        <w:left w:val="none" w:sz="0" w:space="0" w:color="auto"/>
        <w:bottom w:val="none" w:sz="0" w:space="0" w:color="auto"/>
        <w:right w:val="none" w:sz="0" w:space="0" w:color="auto"/>
      </w:divBdr>
    </w:div>
    <w:div w:id="206085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2b4612fb9f14e81f/Documents/Norway%20Project%20Assignment/Food%20monitoring%20analysis%202015%20and%20201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2b4612fb9f14e81f/Documents/Norway%20Project%20Assignment/Food%20monitoring%20analysis%202015%20and%20201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2b4612fb9f14e81f/Documents/Norway%20Project%20Assignment/Food%20monitoring%20analysis%202015%20and%20201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45058256606814"/>
          <c:y val="0.16955995155429957"/>
          <c:w val="0.76703103084336677"/>
          <c:h val="0.62474174673119987"/>
        </c:manualLayout>
      </c:layout>
      <c:barChart>
        <c:barDir val="col"/>
        <c:grouping val="clustered"/>
        <c:varyColors val="0"/>
        <c:ser>
          <c:idx val="0"/>
          <c:order val="0"/>
          <c:tx>
            <c:strRef>
              <c:f>'[Food monitoring analysis 2015 and 2016.xlsx]Male M'!$L$50</c:f>
              <c:strCache>
                <c:ptCount val="1"/>
                <c:pt idx="0">
                  <c:v>P-value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'[Food monitoring analysis 2015 and 2016.xlsx]Male M'!$M$49:$R$49</c:f>
              <c:numCache>
                <c:formatCode>General</c:formatCode>
                <c:ptCount val="6"/>
                <c:pt idx="0">
                  <c:v>0.9</c:v>
                </c:pt>
                <c:pt idx="1">
                  <c:v>0.8</c:v>
                </c:pt>
                <c:pt idx="2">
                  <c:v>0.7</c:v>
                </c:pt>
                <c:pt idx="3">
                  <c:v>0.6</c:v>
                </c:pt>
                <c:pt idx="4">
                  <c:v>0.5</c:v>
                </c:pt>
                <c:pt idx="5">
                  <c:v>0.4</c:v>
                </c:pt>
              </c:numCache>
            </c:numRef>
          </c:cat>
          <c:val>
            <c:numRef>
              <c:f>'[Food monitoring analysis 2015 and 2016.xlsx]Male M'!$M$50:$R$50</c:f>
              <c:numCache>
                <c:formatCode>0.00</c:formatCode>
                <c:ptCount val="6"/>
                <c:pt idx="0">
                  <c:v>0.97629999999999995</c:v>
                </c:pt>
                <c:pt idx="1">
                  <c:v>0.90280000000000005</c:v>
                </c:pt>
                <c:pt idx="2">
                  <c:v>0.75119999999999998</c:v>
                </c:pt>
                <c:pt idx="3">
                  <c:v>0.57850000000000001</c:v>
                </c:pt>
                <c:pt idx="4">
                  <c:v>0.1595</c:v>
                </c:pt>
                <c:pt idx="5">
                  <c:v>8.6E-3</c:v>
                </c:pt>
              </c:numCache>
            </c:numRef>
          </c:val>
          <c:extLst>
            <c:ext xmlns:c16="http://schemas.microsoft.com/office/drawing/2014/chart" uri="{C3380CC4-5D6E-409C-BE32-E72D297353CC}">
              <c16:uniqueId val="{00000000-985A-4FDC-9F4A-A1242B281008}"/>
            </c:ext>
          </c:extLst>
        </c:ser>
        <c:dLbls>
          <c:dLblPos val="outEnd"/>
          <c:showLegendKey val="0"/>
          <c:showVal val="1"/>
          <c:showCatName val="0"/>
          <c:showSerName val="0"/>
          <c:showPercent val="0"/>
          <c:showBubbleSize val="0"/>
        </c:dLbls>
        <c:gapWidth val="219"/>
        <c:overlap val="-27"/>
        <c:axId val="683144536"/>
        <c:axId val="683146104"/>
      </c:barChart>
      <c:catAx>
        <c:axId val="683144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Male &amp; Mating samples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146104"/>
        <c:crosses val="autoZero"/>
        <c:auto val="1"/>
        <c:lblAlgn val="ctr"/>
        <c:lblOffset val="100"/>
        <c:noMultiLvlLbl val="0"/>
      </c:catAx>
      <c:valAx>
        <c:axId val="68314610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p-value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144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39170103737031"/>
          <c:y val="0.15879317189360859"/>
          <c:w val="0.78687230068463665"/>
          <c:h val="0.62564731014127817"/>
        </c:manualLayout>
      </c:layout>
      <c:barChart>
        <c:barDir val="col"/>
        <c:grouping val="clustered"/>
        <c:varyColors val="0"/>
        <c:ser>
          <c:idx val="0"/>
          <c:order val="0"/>
          <c:tx>
            <c:strRef>
              <c:f>'[Food monitoring analysis 2015 and 2016.xlsx]Male B'!$L$75</c:f>
              <c:strCache>
                <c:ptCount val="1"/>
                <c:pt idx="0">
                  <c:v>P-value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'[Food monitoring analysis 2015 and 2016.xlsx]Male B'!$M$74:$S$74</c:f>
              <c:numCache>
                <c:formatCode>General</c:formatCode>
                <c:ptCount val="7"/>
                <c:pt idx="0">
                  <c:v>0.9</c:v>
                </c:pt>
                <c:pt idx="1">
                  <c:v>0.8</c:v>
                </c:pt>
                <c:pt idx="2">
                  <c:v>0.7</c:v>
                </c:pt>
                <c:pt idx="3">
                  <c:v>0.6</c:v>
                </c:pt>
                <c:pt idx="4">
                  <c:v>0.5</c:v>
                </c:pt>
                <c:pt idx="5">
                  <c:v>0.4</c:v>
                </c:pt>
                <c:pt idx="6">
                  <c:v>0.3</c:v>
                </c:pt>
              </c:numCache>
            </c:numRef>
          </c:cat>
          <c:val>
            <c:numRef>
              <c:f>'[Food monitoring analysis 2015 and 2016.xlsx]Male B'!$M$75:$S$75</c:f>
              <c:numCache>
                <c:formatCode>0.00</c:formatCode>
                <c:ptCount val="7"/>
                <c:pt idx="0">
                  <c:v>0.98009999999999997</c:v>
                </c:pt>
                <c:pt idx="1">
                  <c:v>0.99960000000000004</c:v>
                </c:pt>
                <c:pt idx="2">
                  <c:v>0.85270000000000001</c:v>
                </c:pt>
                <c:pt idx="3">
                  <c:v>0.83240000000000003</c:v>
                </c:pt>
                <c:pt idx="4">
                  <c:v>0.64019999999999999</c:v>
                </c:pt>
                <c:pt idx="5">
                  <c:v>0.55920000000000003</c:v>
                </c:pt>
                <c:pt idx="6">
                  <c:v>1.1180000000000001E-2</c:v>
                </c:pt>
              </c:numCache>
            </c:numRef>
          </c:val>
          <c:extLst>
            <c:ext xmlns:c16="http://schemas.microsoft.com/office/drawing/2014/chart" uri="{C3380CC4-5D6E-409C-BE32-E72D297353CC}">
              <c16:uniqueId val="{00000000-51F8-498D-8191-C03AD8280D36}"/>
            </c:ext>
          </c:extLst>
        </c:ser>
        <c:dLbls>
          <c:dLblPos val="outEnd"/>
          <c:showLegendKey val="0"/>
          <c:showVal val="1"/>
          <c:showCatName val="0"/>
          <c:showSerName val="0"/>
          <c:showPercent val="0"/>
          <c:showBubbleSize val="0"/>
        </c:dLbls>
        <c:gapWidth val="219"/>
        <c:overlap val="-27"/>
        <c:axId val="677427568"/>
        <c:axId val="545642624"/>
      </c:barChart>
      <c:catAx>
        <c:axId val="677427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Male &amp; Berry</a:t>
                </a:r>
                <a:r>
                  <a:rPr lang="en-US" baseline="0"/>
                  <a:t> samples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642624"/>
        <c:crosses val="autoZero"/>
        <c:auto val="1"/>
        <c:lblAlgn val="ctr"/>
        <c:lblOffset val="100"/>
        <c:noMultiLvlLbl val="0"/>
      </c:catAx>
      <c:valAx>
        <c:axId val="54564262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p-value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7427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20137760557707"/>
          <c:y val="0.16773162939297126"/>
          <c:w val="0.75380351761585362"/>
          <c:h val="0.63611830631262845"/>
        </c:manualLayout>
      </c:layout>
      <c:barChart>
        <c:barDir val="col"/>
        <c:grouping val="clustered"/>
        <c:varyColors val="0"/>
        <c:ser>
          <c:idx val="0"/>
          <c:order val="0"/>
          <c:tx>
            <c:strRef>
              <c:f>'[Food monitoring analysis 2015 and 2016.xlsx]Female M'!$L$116</c:f>
              <c:strCache>
                <c:ptCount val="1"/>
                <c:pt idx="0">
                  <c:v>P-value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'[Food monitoring analysis 2015 and 2016.xlsx]Female M'!$M$115:$U$115</c:f>
              <c:numCache>
                <c:formatCode>General</c:formatCode>
                <c:ptCount val="9"/>
                <c:pt idx="0">
                  <c:v>0.9</c:v>
                </c:pt>
                <c:pt idx="1">
                  <c:v>0.8</c:v>
                </c:pt>
                <c:pt idx="2">
                  <c:v>0.7</c:v>
                </c:pt>
                <c:pt idx="3">
                  <c:v>0.6</c:v>
                </c:pt>
                <c:pt idx="4">
                  <c:v>0.5</c:v>
                </c:pt>
                <c:pt idx="5">
                  <c:v>0.4</c:v>
                </c:pt>
                <c:pt idx="6">
                  <c:v>0.3</c:v>
                </c:pt>
                <c:pt idx="7">
                  <c:v>0.2</c:v>
                </c:pt>
                <c:pt idx="8">
                  <c:v>0.1</c:v>
                </c:pt>
              </c:numCache>
            </c:numRef>
          </c:cat>
          <c:val>
            <c:numRef>
              <c:f>'[Food monitoring analysis 2015 and 2016.xlsx]Female M'!$M$116:$U$116</c:f>
              <c:numCache>
                <c:formatCode>0.00</c:formatCode>
                <c:ptCount val="9"/>
                <c:pt idx="0">
                  <c:v>0.99970000000000003</c:v>
                </c:pt>
                <c:pt idx="1">
                  <c:v>0.99970000000000003</c:v>
                </c:pt>
                <c:pt idx="2">
                  <c:v>0.79339999999999999</c:v>
                </c:pt>
                <c:pt idx="3">
                  <c:v>0.87639999999999996</c:v>
                </c:pt>
                <c:pt idx="4">
                  <c:v>0.92149999999999999</c:v>
                </c:pt>
                <c:pt idx="5">
                  <c:v>0.72789999999999999</c:v>
                </c:pt>
                <c:pt idx="6">
                  <c:v>0.99209999999999998</c:v>
                </c:pt>
                <c:pt idx="7">
                  <c:v>0.61719999999999997</c:v>
                </c:pt>
                <c:pt idx="8">
                  <c:v>1.068E-6</c:v>
                </c:pt>
              </c:numCache>
            </c:numRef>
          </c:val>
          <c:extLst>
            <c:ext xmlns:c16="http://schemas.microsoft.com/office/drawing/2014/chart" uri="{C3380CC4-5D6E-409C-BE32-E72D297353CC}">
              <c16:uniqueId val="{00000000-ED35-4081-92E0-AB9B01692F64}"/>
            </c:ext>
          </c:extLst>
        </c:ser>
        <c:dLbls>
          <c:dLblPos val="outEnd"/>
          <c:showLegendKey val="0"/>
          <c:showVal val="1"/>
          <c:showCatName val="0"/>
          <c:showSerName val="0"/>
          <c:showPercent val="0"/>
          <c:showBubbleSize val="0"/>
        </c:dLbls>
        <c:gapWidth val="219"/>
        <c:overlap val="-27"/>
        <c:axId val="545639488"/>
        <c:axId val="545640272"/>
      </c:barChart>
      <c:catAx>
        <c:axId val="5456394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Female &amp; Mating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640272"/>
        <c:crosses val="autoZero"/>
        <c:auto val="1"/>
        <c:lblAlgn val="ctr"/>
        <c:lblOffset val="100"/>
        <c:noMultiLvlLbl val="0"/>
      </c:catAx>
      <c:valAx>
        <c:axId val="545640272"/>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p-value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639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'[Food monitoring analysis 2015 and 2016(AutoRecovered).xlsx]Sheet7'!$M$505</c:f>
              <c:strCache>
                <c:ptCount val="1"/>
                <c:pt idx="0">
                  <c:v>P-value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'[Food monitoring analysis 2015 and 2016(AutoRecovered).xlsx]Sheet7'!$N$504:$Y$504</c:f>
              <c:strCache>
                <c:ptCount val="12"/>
                <c:pt idx="0">
                  <c:v>SM</c:v>
                </c:pt>
                <c:pt idx="1">
                  <c:v>SM 2 vs TTL</c:v>
                </c:pt>
                <c:pt idx="2">
                  <c:v>SM 2 vs SM</c:v>
                </c:pt>
                <c:pt idx="3">
                  <c:v>LF</c:v>
                </c:pt>
                <c:pt idx="4">
                  <c:v>LF 2 vs TTL</c:v>
                </c:pt>
                <c:pt idx="5">
                  <c:v>LF 2 vs LF</c:v>
                </c:pt>
                <c:pt idx="6">
                  <c:v>SF</c:v>
                </c:pt>
                <c:pt idx="7">
                  <c:v>SF 2 vs TTL</c:v>
                </c:pt>
                <c:pt idx="8">
                  <c:v>SF 2 vs SF</c:v>
                </c:pt>
                <c:pt idx="9">
                  <c:v>COY</c:v>
                </c:pt>
                <c:pt idx="10">
                  <c:v>COY 2 vs TTL</c:v>
                </c:pt>
                <c:pt idx="11">
                  <c:v>COY 2 vs COY</c:v>
                </c:pt>
              </c:strCache>
            </c:strRef>
          </c:cat>
          <c:val>
            <c:numRef>
              <c:f>'[Food monitoring analysis 2015 and 2016(AutoRecovered).xlsx]Sheet7'!$N$505:$Y$505</c:f>
              <c:numCache>
                <c:formatCode>0.00</c:formatCode>
                <c:ptCount val="12"/>
                <c:pt idx="0">
                  <c:v>2.2690000000000001E-4</c:v>
                </c:pt>
                <c:pt idx="1">
                  <c:v>3.696E-2</c:v>
                </c:pt>
                <c:pt idx="2">
                  <c:v>0.34799999999999998</c:v>
                </c:pt>
                <c:pt idx="3">
                  <c:v>0.35930000000000001</c:v>
                </c:pt>
                <c:pt idx="4">
                  <c:v>3.7189999999999999E-4</c:v>
                </c:pt>
                <c:pt idx="5">
                  <c:v>1.153E-6</c:v>
                </c:pt>
                <c:pt idx="6">
                  <c:v>0.66080000000000005</c:v>
                </c:pt>
                <c:pt idx="7">
                  <c:v>9.2789999999999995E-4</c:v>
                </c:pt>
                <c:pt idx="8">
                  <c:v>1.7819999999999999E-3</c:v>
                </c:pt>
                <c:pt idx="9">
                  <c:v>0.90239999999999998</c:v>
                </c:pt>
                <c:pt idx="10">
                  <c:v>8.4859999999999994E-8</c:v>
                </c:pt>
                <c:pt idx="11">
                  <c:v>1.7560000000000001E-5</c:v>
                </c:pt>
              </c:numCache>
            </c:numRef>
          </c:val>
          <c:extLst>
            <c:ext xmlns:c16="http://schemas.microsoft.com/office/drawing/2014/chart" uri="{C3380CC4-5D6E-409C-BE32-E72D297353CC}">
              <c16:uniqueId val="{00000000-072E-44B0-8EA4-90B91FE81C4A}"/>
            </c:ext>
          </c:extLst>
        </c:ser>
        <c:dLbls>
          <c:dLblPos val="outEnd"/>
          <c:showLegendKey val="0"/>
          <c:showVal val="1"/>
          <c:showCatName val="0"/>
          <c:showSerName val="0"/>
          <c:showPercent val="0"/>
          <c:showBubbleSize val="0"/>
        </c:dLbls>
        <c:gapWidth val="219"/>
        <c:overlap val="-27"/>
        <c:axId val="545640664"/>
        <c:axId val="545641448"/>
      </c:barChart>
      <c:catAx>
        <c:axId val="545640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Comparison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641448"/>
        <c:crosses val="autoZero"/>
        <c:auto val="1"/>
        <c:lblAlgn val="ctr"/>
        <c:lblOffset val="100"/>
        <c:noMultiLvlLbl val="0"/>
      </c:catAx>
      <c:valAx>
        <c:axId val="545641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p-value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640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7476C-B78C-4D55-A8B9-35511FD0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4673</Words>
  <Characters>26637</Characters>
  <Application>Microsoft Office Word</Application>
  <DocSecurity>0</DocSecurity>
  <Lines>221</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How many brown bear fecal samples are enough?</vt:lpstr>
      <vt:lpstr/>
    </vt:vector>
  </TitlesOfParts>
  <Company>Project Assignment 10 credits</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many brown bear fecal samples are enough?</dc:title>
  <dc:subject/>
  <dc:creator>Alex Salazar</dc:creator>
  <cp:keywords/>
  <dc:description/>
  <cp:lastModifiedBy>Alex Salazar</cp:lastModifiedBy>
  <cp:revision>2</cp:revision>
  <dcterms:created xsi:type="dcterms:W3CDTF">2017-05-15T14:56:00Z</dcterms:created>
  <dcterms:modified xsi:type="dcterms:W3CDTF">2017-05-15T14:56:00Z</dcterms:modified>
</cp:coreProperties>
</file>